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03" w:rsidRPr="00C45FED" w:rsidRDefault="00910C03" w:rsidP="00C45FED">
      <w:pPr>
        <w:rPr>
          <w:sz w:val="22"/>
          <w:szCs w:val="22"/>
        </w:rPr>
      </w:pPr>
    </w:p>
    <w:p w:rsidR="00166482" w:rsidRPr="00C45FED" w:rsidRDefault="00166482" w:rsidP="00C45FED">
      <w:pPr>
        <w:jc w:val="center"/>
        <w:rPr>
          <w:sz w:val="22"/>
          <w:szCs w:val="22"/>
        </w:rPr>
      </w:pPr>
      <w:r w:rsidRPr="00C45FED">
        <w:rPr>
          <w:sz w:val="22"/>
          <w:szCs w:val="22"/>
        </w:rPr>
        <w:t>АВТОНОМНАЯ НЕКОМ</w:t>
      </w:r>
      <w:r w:rsidR="00C86742" w:rsidRPr="00C45FED">
        <w:rPr>
          <w:sz w:val="22"/>
          <w:szCs w:val="22"/>
        </w:rPr>
        <w:t>М</w:t>
      </w:r>
      <w:r w:rsidRPr="00C45FED">
        <w:rPr>
          <w:sz w:val="22"/>
          <w:szCs w:val="22"/>
        </w:rPr>
        <w:t>ЕРЧЕСКАЯ</w:t>
      </w:r>
    </w:p>
    <w:p w:rsidR="00166482" w:rsidRPr="00C45FED" w:rsidRDefault="00166482" w:rsidP="00C45FED">
      <w:pPr>
        <w:jc w:val="center"/>
        <w:rPr>
          <w:caps/>
          <w:sz w:val="22"/>
          <w:szCs w:val="22"/>
        </w:rPr>
      </w:pPr>
      <w:r w:rsidRPr="00C45FED">
        <w:rPr>
          <w:caps/>
          <w:sz w:val="22"/>
          <w:szCs w:val="22"/>
        </w:rPr>
        <w:t>ПРОФЕССИОНАЛЬНАЯ ОБРАЗОВАТЕЛЬНАЯ ОРГАНИЗАЦИЯ</w:t>
      </w:r>
    </w:p>
    <w:p w:rsidR="00166482" w:rsidRPr="00C45FED" w:rsidRDefault="00166482" w:rsidP="00C45FED">
      <w:pPr>
        <w:jc w:val="center"/>
        <w:rPr>
          <w:caps/>
          <w:sz w:val="22"/>
          <w:szCs w:val="22"/>
        </w:rPr>
      </w:pPr>
      <w:r w:rsidRPr="00C45FED">
        <w:rPr>
          <w:caps/>
          <w:sz w:val="22"/>
          <w:szCs w:val="22"/>
        </w:rPr>
        <w:t>«ТОМСКИЙ ЭКОНОМИКО-ЮРИДИЧЕСКИЙ ИНСТИТУТ»</w:t>
      </w: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EF20B4" w:rsidRPr="00C45FED" w:rsidRDefault="00EF20B4" w:rsidP="00C45FED">
      <w:pPr>
        <w:jc w:val="right"/>
        <w:rPr>
          <w:b/>
          <w:caps/>
          <w:sz w:val="22"/>
          <w:szCs w:val="22"/>
        </w:rPr>
      </w:pPr>
    </w:p>
    <w:p w:rsidR="00EF20B4" w:rsidRPr="00C45FED" w:rsidRDefault="00EF20B4" w:rsidP="00C45FED">
      <w:pPr>
        <w:jc w:val="right"/>
        <w:rPr>
          <w:b/>
          <w:color w:val="000000"/>
          <w:sz w:val="22"/>
          <w:szCs w:val="22"/>
        </w:rPr>
      </w:pPr>
      <w:r w:rsidRPr="00C45FED">
        <w:rPr>
          <w:b/>
          <w:color w:val="000000"/>
          <w:sz w:val="22"/>
          <w:szCs w:val="22"/>
        </w:rPr>
        <w:t>УТВЕРЖДАЮ</w:t>
      </w:r>
    </w:p>
    <w:p w:rsidR="00EF20B4" w:rsidRPr="00C45FED" w:rsidRDefault="00EF20B4" w:rsidP="00C45FED">
      <w:pPr>
        <w:jc w:val="right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>Директор АНПОО «ТЭЮИ»</w:t>
      </w:r>
    </w:p>
    <w:p w:rsidR="00EF20B4" w:rsidRPr="00C45FED" w:rsidRDefault="00EF20B4" w:rsidP="00C45FED">
      <w:pPr>
        <w:jc w:val="right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>___________________/В.Г. Новокшонова</w:t>
      </w:r>
    </w:p>
    <w:p w:rsidR="00EF20B4" w:rsidRPr="00C45FED" w:rsidRDefault="00EF20B4" w:rsidP="00C45FED">
      <w:pPr>
        <w:jc w:val="right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 xml:space="preserve">« </w:t>
      </w:r>
      <w:r w:rsidRPr="00C45FED">
        <w:rPr>
          <w:color w:val="000000"/>
          <w:sz w:val="22"/>
          <w:szCs w:val="22"/>
          <w:u w:val="single"/>
        </w:rPr>
        <w:t>28</w:t>
      </w:r>
      <w:r w:rsidRPr="00C45FED">
        <w:rPr>
          <w:color w:val="000000"/>
          <w:sz w:val="22"/>
          <w:szCs w:val="22"/>
        </w:rPr>
        <w:t xml:space="preserve"> »  </w:t>
      </w:r>
      <w:r w:rsidRPr="00C45FED">
        <w:rPr>
          <w:color w:val="000000"/>
          <w:sz w:val="22"/>
          <w:szCs w:val="22"/>
          <w:u w:val="single"/>
        </w:rPr>
        <w:t xml:space="preserve">июня  </w:t>
      </w:r>
      <w:r w:rsidRPr="00C45FED">
        <w:rPr>
          <w:color w:val="000000"/>
          <w:sz w:val="22"/>
          <w:szCs w:val="22"/>
        </w:rPr>
        <w:t xml:space="preserve"> </w:t>
      </w:r>
      <w:r w:rsidRPr="00C45FED">
        <w:rPr>
          <w:color w:val="000000"/>
          <w:sz w:val="22"/>
          <w:szCs w:val="22"/>
          <w:u w:val="single"/>
        </w:rPr>
        <w:t>2018</w:t>
      </w:r>
      <w:r w:rsidRPr="00C45FED">
        <w:rPr>
          <w:color w:val="000000"/>
          <w:sz w:val="22"/>
          <w:szCs w:val="22"/>
        </w:rPr>
        <w:t xml:space="preserve"> г.</w:t>
      </w:r>
    </w:p>
    <w:p w:rsidR="00EF20B4" w:rsidRPr="00C45FED" w:rsidRDefault="00EF20B4" w:rsidP="00C45FED">
      <w:pPr>
        <w:jc w:val="right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  <w:r w:rsidRPr="00C45FED">
        <w:rPr>
          <w:b/>
          <w:caps/>
          <w:sz w:val="22"/>
          <w:szCs w:val="22"/>
        </w:rPr>
        <w:t>РАБОЧАЯ ПРОГРАММа</w:t>
      </w:r>
    </w:p>
    <w:p w:rsidR="00166482" w:rsidRPr="00C45FED" w:rsidRDefault="00166482" w:rsidP="00C45FED">
      <w:pPr>
        <w:jc w:val="center"/>
        <w:rPr>
          <w:b/>
          <w:caps/>
          <w:sz w:val="22"/>
          <w:szCs w:val="22"/>
        </w:rPr>
      </w:pPr>
      <w:r w:rsidRPr="00C45FED">
        <w:rPr>
          <w:b/>
          <w:caps/>
          <w:sz w:val="22"/>
          <w:szCs w:val="22"/>
        </w:rPr>
        <w:t>УЧЕБНОЙ ДИСЦИПЛИНЫ</w:t>
      </w:r>
    </w:p>
    <w:p w:rsidR="00166482" w:rsidRPr="00C45FED" w:rsidRDefault="00C45FED" w:rsidP="00C45FED">
      <w:pPr>
        <w:jc w:val="center"/>
        <w:rPr>
          <w:caps/>
          <w:sz w:val="22"/>
          <w:szCs w:val="22"/>
        </w:rPr>
      </w:pPr>
      <w:r>
        <w:rPr>
          <w:sz w:val="22"/>
          <w:szCs w:val="22"/>
        </w:rPr>
        <w:t xml:space="preserve">БД.3 </w:t>
      </w:r>
      <w:r w:rsidR="00166482" w:rsidRPr="00C45FED">
        <w:rPr>
          <w:sz w:val="22"/>
          <w:szCs w:val="22"/>
        </w:rPr>
        <w:t>ИСТОРИЯ</w:t>
      </w:r>
    </w:p>
    <w:p w:rsidR="00C45FED" w:rsidRDefault="00C45FED" w:rsidP="00C45FE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специальностей</w:t>
      </w:r>
      <w:r w:rsidR="00166482" w:rsidRPr="00C45FED">
        <w:rPr>
          <w:color w:val="000000"/>
          <w:sz w:val="22"/>
          <w:szCs w:val="22"/>
        </w:rPr>
        <w:t xml:space="preserve"> </w:t>
      </w:r>
    </w:p>
    <w:p w:rsidR="00206EA9" w:rsidRPr="00C45FED" w:rsidRDefault="00206EA9" w:rsidP="00C45FED">
      <w:pPr>
        <w:jc w:val="center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>40.02.01 Право и организация социального обеспечения</w:t>
      </w:r>
    </w:p>
    <w:p w:rsidR="00206EA9" w:rsidRPr="00C45FED" w:rsidRDefault="00206EA9" w:rsidP="00C45FED">
      <w:pPr>
        <w:jc w:val="center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>40.02.02 Правоохранительная деятельность</w:t>
      </w:r>
    </w:p>
    <w:p w:rsidR="00206EA9" w:rsidRPr="00C45FED" w:rsidRDefault="00206EA9" w:rsidP="00C45FED">
      <w:pPr>
        <w:jc w:val="center"/>
        <w:rPr>
          <w:color w:val="000000"/>
          <w:sz w:val="22"/>
          <w:szCs w:val="22"/>
        </w:rPr>
      </w:pPr>
      <w:r w:rsidRPr="00C45FED">
        <w:rPr>
          <w:color w:val="000000"/>
          <w:sz w:val="22"/>
          <w:szCs w:val="22"/>
        </w:rPr>
        <w:t>40.02.03 Право и судебное администрирование</w:t>
      </w:r>
    </w:p>
    <w:p w:rsidR="00C45FED" w:rsidRDefault="00C45FED" w:rsidP="00C45FED">
      <w:pPr>
        <w:jc w:val="center"/>
        <w:rPr>
          <w:sz w:val="22"/>
          <w:szCs w:val="22"/>
        </w:rPr>
      </w:pPr>
      <w:r w:rsidRPr="00C45FED">
        <w:rPr>
          <w:color w:val="000000"/>
          <w:sz w:val="22"/>
          <w:szCs w:val="22"/>
        </w:rPr>
        <w:t>38.02.03 Операционная деятельность в логистике</w:t>
      </w:r>
      <w:r w:rsidRPr="00C45FED">
        <w:rPr>
          <w:sz w:val="22"/>
          <w:szCs w:val="22"/>
        </w:rPr>
        <w:t xml:space="preserve"> </w:t>
      </w:r>
    </w:p>
    <w:p w:rsidR="00166482" w:rsidRPr="00C45FED" w:rsidRDefault="00166482" w:rsidP="00C45FED">
      <w:pPr>
        <w:jc w:val="center"/>
        <w:rPr>
          <w:sz w:val="22"/>
          <w:szCs w:val="22"/>
        </w:rPr>
      </w:pPr>
      <w:r w:rsidRPr="00C45FED">
        <w:rPr>
          <w:sz w:val="22"/>
          <w:szCs w:val="22"/>
        </w:rPr>
        <w:t>Форма обучения: очная, заочная</w:t>
      </w:r>
    </w:p>
    <w:p w:rsidR="00166482" w:rsidRPr="00C45FED" w:rsidRDefault="00166482" w:rsidP="00C45FED">
      <w:pPr>
        <w:jc w:val="center"/>
        <w:rPr>
          <w:sz w:val="22"/>
          <w:szCs w:val="22"/>
        </w:rPr>
      </w:pPr>
      <w:r w:rsidRPr="00C45FED">
        <w:rPr>
          <w:sz w:val="22"/>
          <w:szCs w:val="22"/>
        </w:rPr>
        <w:t>Базовая подготовка</w:t>
      </w: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166482" w:rsidRDefault="00166482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Default="00C45FED" w:rsidP="00C45FED">
      <w:pPr>
        <w:rPr>
          <w:sz w:val="22"/>
          <w:szCs w:val="22"/>
        </w:rPr>
      </w:pPr>
    </w:p>
    <w:p w:rsidR="00C45FED" w:rsidRPr="00C45FED" w:rsidRDefault="00C45FED" w:rsidP="00C45FED">
      <w:pPr>
        <w:rPr>
          <w:sz w:val="22"/>
          <w:szCs w:val="22"/>
        </w:rPr>
      </w:pPr>
    </w:p>
    <w:p w:rsidR="00166482" w:rsidRPr="00C45FED" w:rsidRDefault="00166482" w:rsidP="00C45FED">
      <w:pPr>
        <w:rPr>
          <w:sz w:val="22"/>
          <w:szCs w:val="22"/>
        </w:rPr>
      </w:pPr>
    </w:p>
    <w:p w:rsidR="006E164B" w:rsidRPr="00C45FED" w:rsidRDefault="00166482" w:rsidP="00C45FED">
      <w:pPr>
        <w:jc w:val="center"/>
        <w:rPr>
          <w:sz w:val="22"/>
          <w:szCs w:val="22"/>
        </w:rPr>
      </w:pPr>
      <w:r w:rsidRPr="00C45FED">
        <w:rPr>
          <w:sz w:val="22"/>
          <w:szCs w:val="22"/>
        </w:rPr>
        <w:t>Томск 201</w:t>
      </w:r>
      <w:r w:rsidR="00EF20B4" w:rsidRPr="00C45FED">
        <w:rPr>
          <w:sz w:val="22"/>
          <w:szCs w:val="22"/>
        </w:rPr>
        <w:t>8</w:t>
      </w:r>
      <w:r w:rsidR="006E164B" w:rsidRPr="00C45FED">
        <w:rPr>
          <w:sz w:val="22"/>
          <w:szCs w:val="22"/>
        </w:rPr>
        <w:br w:type="page"/>
      </w:r>
    </w:p>
    <w:p w:rsidR="00E9006D" w:rsidRDefault="00E9006D" w:rsidP="00C45FED">
      <w:pPr>
        <w:rPr>
          <w:caps/>
          <w:sz w:val="22"/>
          <w:szCs w:val="22"/>
        </w:rPr>
        <w:sectPr w:rsidR="00E9006D" w:rsidSect="00915351">
          <w:pgSz w:w="11906" w:h="16838"/>
          <w:pgMar w:top="567" w:right="567" w:bottom="567" w:left="1134" w:header="709" w:footer="709" w:gutter="0"/>
          <w:cols w:space="720"/>
        </w:sectPr>
      </w:pPr>
      <w:bookmarkStart w:id="0" w:name="_GoBack"/>
      <w:bookmarkEnd w:id="0"/>
    </w:p>
    <w:p w:rsidR="002B7A31" w:rsidRPr="00C45FED" w:rsidRDefault="002B7A31" w:rsidP="00E9006D">
      <w:pPr>
        <w:jc w:val="center"/>
        <w:rPr>
          <w:b/>
          <w:sz w:val="22"/>
          <w:szCs w:val="22"/>
        </w:rPr>
      </w:pPr>
      <w:r w:rsidRPr="00C45FED">
        <w:rPr>
          <w:b/>
          <w:caps/>
          <w:sz w:val="22"/>
          <w:szCs w:val="22"/>
        </w:rPr>
        <w:lastRenderedPageBreak/>
        <w:t>1.паспорт рабочей ПРОГРАММЫ УЧЕБНОЙ ДИСЦИПЛИНЫ</w:t>
      </w:r>
    </w:p>
    <w:p w:rsidR="002B7A31" w:rsidRPr="00C45FED" w:rsidRDefault="002B7A31" w:rsidP="00C45FED">
      <w:pPr>
        <w:rPr>
          <w:b/>
          <w:sz w:val="22"/>
          <w:szCs w:val="22"/>
        </w:rPr>
      </w:pPr>
    </w:p>
    <w:p w:rsidR="002B7A31" w:rsidRPr="00C45FED" w:rsidRDefault="002B7A31" w:rsidP="00C45FED">
      <w:pPr>
        <w:rPr>
          <w:b/>
          <w:sz w:val="22"/>
          <w:szCs w:val="22"/>
        </w:rPr>
      </w:pPr>
      <w:r w:rsidRPr="00C45FED">
        <w:rPr>
          <w:b/>
          <w:sz w:val="22"/>
          <w:szCs w:val="22"/>
        </w:rPr>
        <w:t>1.1. Область применения рабочей программы</w:t>
      </w:r>
    </w:p>
    <w:p w:rsidR="002B7A31" w:rsidRPr="00C45FED" w:rsidRDefault="002B7A31" w:rsidP="00E9006D">
      <w:pPr>
        <w:ind w:firstLine="708"/>
        <w:rPr>
          <w:b/>
          <w:sz w:val="22"/>
          <w:szCs w:val="22"/>
        </w:rPr>
      </w:pPr>
      <w:r w:rsidRPr="00C45FED">
        <w:rPr>
          <w:sz w:val="22"/>
          <w:szCs w:val="22"/>
        </w:rPr>
        <w:t>Рабочая программа учебной дисциплины является частью основной профессиональной образовательной п</w:t>
      </w:r>
      <w:r w:rsidR="00E9006D">
        <w:rPr>
          <w:sz w:val="22"/>
          <w:szCs w:val="22"/>
        </w:rPr>
        <w:t xml:space="preserve">рограммы в соответствии с ФГОС </w:t>
      </w:r>
      <w:r w:rsidRPr="00C45FED">
        <w:rPr>
          <w:sz w:val="22"/>
          <w:szCs w:val="22"/>
        </w:rPr>
        <w:t>по специальности СПО. Рабочая программа составлена на основе Федерального государственного образовательного стандарта среднего (полного) общего образования</w:t>
      </w:r>
      <w:r w:rsidR="004A2996" w:rsidRPr="00C45FED">
        <w:rPr>
          <w:sz w:val="22"/>
          <w:szCs w:val="22"/>
        </w:rPr>
        <w:t xml:space="preserve"> </w:t>
      </w:r>
      <w:r w:rsidRPr="00C45FED">
        <w:rPr>
          <w:sz w:val="22"/>
          <w:szCs w:val="22"/>
        </w:rPr>
        <w:t>и примерно</w:t>
      </w:r>
      <w:r w:rsidR="00E9006D">
        <w:rPr>
          <w:sz w:val="22"/>
          <w:szCs w:val="22"/>
        </w:rPr>
        <w:t xml:space="preserve">й программы учебной дисциплины БД.3 История </w:t>
      </w:r>
      <w:r w:rsidRPr="00C45FED">
        <w:rPr>
          <w:sz w:val="22"/>
          <w:szCs w:val="22"/>
        </w:rPr>
        <w:t>специальностей среднего профессионального образования.</w:t>
      </w:r>
      <w:r w:rsidRPr="00C45FED">
        <w:rPr>
          <w:b/>
          <w:sz w:val="22"/>
          <w:szCs w:val="22"/>
        </w:rPr>
        <w:t xml:space="preserve"> </w:t>
      </w:r>
    </w:p>
    <w:p w:rsidR="002B7A31" w:rsidRPr="00C45FED" w:rsidRDefault="002B7A31" w:rsidP="00C45FED">
      <w:pPr>
        <w:rPr>
          <w:sz w:val="22"/>
          <w:szCs w:val="22"/>
        </w:rPr>
      </w:pPr>
      <w:r w:rsidRPr="00C45FED">
        <w:rPr>
          <w:b/>
          <w:sz w:val="22"/>
          <w:szCs w:val="22"/>
        </w:rPr>
        <w:t>1.2. Место учебной дисциплины в структуре основной профессиональной образовательной программы</w:t>
      </w:r>
      <w:r w:rsidR="002064E1" w:rsidRPr="00C45FED">
        <w:rPr>
          <w:b/>
          <w:sz w:val="22"/>
          <w:szCs w:val="22"/>
        </w:rPr>
        <w:t xml:space="preserve">: </w:t>
      </w:r>
      <w:r w:rsidR="002064E1" w:rsidRPr="00C45FED">
        <w:rPr>
          <w:sz w:val="22"/>
          <w:szCs w:val="22"/>
        </w:rPr>
        <w:t>общеобразовательный цикл</w:t>
      </w:r>
    </w:p>
    <w:p w:rsidR="00764975" w:rsidRPr="00C45FED" w:rsidRDefault="002B7A31" w:rsidP="00C45FED">
      <w:pPr>
        <w:rPr>
          <w:rFonts w:eastAsia="Bookman Old Style"/>
          <w:color w:val="231F20"/>
          <w:sz w:val="22"/>
          <w:szCs w:val="22"/>
        </w:rPr>
      </w:pPr>
      <w:r w:rsidRPr="00C45FED">
        <w:rPr>
          <w:b/>
          <w:sz w:val="22"/>
          <w:szCs w:val="22"/>
        </w:rPr>
        <w:t>1.3. Цели и задачи учебной дисциплины – требования к результатам освоения учеб</w:t>
      </w:r>
      <w:r w:rsidR="00764975" w:rsidRPr="00C45FED">
        <w:rPr>
          <w:b/>
          <w:sz w:val="22"/>
          <w:szCs w:val="22"/>
        </w:rPr>
        <w:t>ной дисциплины.</w:t>
      </w:r>
    </w:p>
    <w:p w:rsidR="00764975" w:rsidRPr="00C45FED" w:rsidRDefault="00764975" w:rsidP="00C45FED">
      <w:pPr>
        <w:rPr>
          <w:rFonts w:eastAsia="Bookman Old Style"/>
          <w:b/>
          <w:sz w:val="22"/>
          <w:szCs w:val="22"/>
        </w:rPr>
      </w:pPr>
      <w:r w:rsidRPr="00C45FED">
        <w:rPr>
          <w:rFonts w:eastAsia="Bookman Old Style"/>
          <w:color w:val="231F20"/>
          <w:sz w:val="22"/>
          <w:szCs w:val="22"/>
        </w:rPr>
        <w:t xml:space="preserve">Содержание программы </w:t>
      </w:r>
      <w:r w:rsidR="00B31C5C">
        <w:rPr>
          <w:rFonts w:eastAsia="Bookman Old Style"/>
          <w:color w:val="231F20"/>
          <w:sz w:val="22"/>
          <w:szCs w:val="22"/>
        </w:rPr>
        <w:t>БД. 3История</w:t>
      </w:r>
      <w:r w:rsidRPr="00C45FED">
        <w:rPr>
          <w:rFonts w:eastAsia="Bookman Old Style"/>
          <w:color w:val="231F20"/>
          <w:sz w:val="22"/>
          <w:szCs w:val="22"/>
        </w:rPr>
        <w:t xml:space="preserve"> направлено на достижение следующих </w:t>
      </w:r>
      <w:r w:rsidR="002064E1" w:rsidRPr="00C45FED">
        <w:rPr>
          <w:rFonts w:eastAsia="Bookman Old Style"/>
          <w:b/>
          <w:color w:val="231F20"/>
          <w:sz w:val="22"/>
          <w:szCs w:val="22"/>
        </w:rPr>
        <w:t>це</w:t>
      </w:r>
      <w:r w:rsidRPr="00C45FED">
        <w:rPr>
          <w:rFonts w:eastAsia="Bookman Old Style"/>
          <w:b/>
          <w:color w:val="231F20"/>
          <w:sz w:val="22"/>
          <w:szCs w:val="22"/>
        </w:rPr>
        <w:t>лей: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формирование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молодого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поколения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исторических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ориентиров</w:t>
      </w:r>
      <w:r w:rsidRPr="00C45FED">
        <w:rPr>
          <w:rFonts w:ascii="Times New Roman" w:eastAsia="Bookman Old Style" w:hAnsi="Times New Roman"/>
          <w:color w:val="231F20"/>
          <w:spacing w:val="-4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самоидентификации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современном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мире,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гражданской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идентичности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личности;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формирование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понимания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истории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как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процесса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эволюции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общества,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цивилизации и истории как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науки;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усвоение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интегративной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системы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знаний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истории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человечества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при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особом внимании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месту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роли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России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во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всемирно-историческом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процессе;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развитие способности у обучающихся осмысливать важнейшие</w:t>
      </w:r>
      <w:r w:rsidRPr="00C45FED">
        <w:rPr>
          <w:rFonts w:ascii="Times New Roman" w:eastAsia="Bookman Old Style" w:hAnsi="Times New Roman"/>
          <w:color w:val="231F20"/>
          <w:spacing w:val="-29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исторические события, процессы и</w:t>
      </w:r>
      <w:r w:rsidRPr="00C45FED">
        <w:rPr>
          <w:rFonts w:ascii="Times New Roman" w:eastAsia="Bookman Old Style" w:hAnsi="Times New Roman"/>
          <w:color w:val="231F20"/>
          <w:spacing w:val="-19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явления;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формирование у обучающихся системы базовых национальных ценностей на основе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осмысления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общественного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развития,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осознания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уникальности</w:t>
      </w:r>
      <w:r w:rsidRPr="00C45FED">
        <w:rPr>
          <w:rFonts w:ascii="Times New Roman" w:eastAsia="Bookman Old Style" w:hAnsi="Times New Roman"/>
          <w:color w:val="231F20"/>
          <w:spacing w:val="-17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каждой личности,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раскрывающейся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полностью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только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обществе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через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общество;</w:t>
      </w:r>
    </w:p>
    <w:p w:rsidR="00764975" w:rsidRPr="00C45FED" w:rsidRDefault="00764975" w:rsidP="00C45FED">
      <w:pPr>
        <w:pStyle w:val="a9"/>
        <w:numPr>
          <w:ilvl w:val="0"/>
          <w:numId w:val="38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воспитание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обучающихся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духе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патриотизма,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уважения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истории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своего</w:t>
      </w:r>
      <w:r w:rsidRPr="00C45FED">
        <w:rPr>
          <w:rFonts w:ascii="Times New Roman" w:eastAsia="Bookman Old Style" w:hAnsi="Times New Roman"/>
          <w:color w:val="231F20"/>
          <w:spacing w:val="-1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Отечества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как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единого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многонационального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государства,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построенного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на</w:t>
      </w:r>
      <w:r w:rsidRPr="00C45FE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основе равенства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всех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народов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России.</w:t>
      </w:r>
    </w:p>
    <w:p w:rsidR="00764975" w:rsidRPr="00C45FED" w:rsidRDefault="002B7A31" w:rsidP="00C45FED">
      <w:pPr>
        <w:rPr>
          <w:rFonts w:eastAsia="Bookman Old Style"/>
          <w:sz w:val="22"/>
          <w:szCs w:val="22"/>
        </w:rPr>
      </w:pPr>
      <w:r w:rsidRPr="00C45FED">
        <w:rPr>
          <w:sz w:val="22"/>
          <w:szCs w:val="22"/>
        </w:rPr>
        <w:t>В результате освоения учебной дисциплины студент должен</w:t>
      </w:r>
      <w:r w:rsidRPr="00C45FED">
        <w:rPr>
          <w:b/>
          <w:sz w:val="22"/>
          <w:szCs w:val="22"/>
        </w:rPr>
        <w:t xml:space="preserve"> знать:</w:t>
      </w:r>
      <w:r w:rsidR="00764975" w:rsidRPr="00C45FED">
        <w:rPr>
          <w:rFonts w:eastAsia="Bookman Old Style"/>
          <w:color w:val="231F20"/>
          <w:spacing w:val="3"/>
          <w:sz w:val="22"/>
          <w:szCs w:val="22"/>
        </w:rPr>
        <w:t xml:space="preserve"> </w:t>
      </w:r>
    </w:p>
    <w:p w:rsidR="002B7A31" w:rsidRPr="00C45FED" w:rsidRDefault="002B7A31" w:rsidP="00C45FED">
      <w:pPr>
        <w:pStyle w:val="a9"/>
        <w:numPr>
          <w:ilvl w:val="0"/>
          <w:numId w:val="39"/>
        </w:numPr>
        <w:spacing w:line="240" w:lineRule="auto"/>
        <w:rPr>
          <w:rFonts w:ascii="Times New Roman" w:hAnsi="Times New Roman"/>
        </w:rPr>
      </w:pPr>
      <w:r w:rsidRPr="00C45FED">
        <w:rPr>
          <w:rFonts w:ascii="Times New Roman" w:hAnsi="Times New Roman"/>
        </w:rPr>
        <w:t>Основные факты, процессы и явления, характеризующие целостность</w:t>
      </w:r>
      <w:r w:rsidR="00C45FED">
        <w:rPr>
          <w:rFonts w:ascii="Times New Roman" w:hAnsi="Times New Roman"/>
        </w:rPr>
        <w:t xml:space="preserve"> и системность отечественной и </w:t>
      </w:r>
      <w:r w:rsidRPr="00C45FED">
        <w:rPr>
          <w:rFonts w:ascii="Times New Roman" w:hAnsi="Times New Roman"/>
        </w:rPr>
        <w:t>всемирной истории.</w:t>
      </w:r>
    </w:p>
    <w:p w:rsidR="002B7A31" w:rsidRPr="00C45FED" w:rsidRDefault="002B7A31" w:rsidP="00C45FED">
      <w:pPr>
        <w:pStyle w:val="a9"/>
        <w:numPr>
          <w:ilvl w:val="0"/>
          <w:numId w:val="39"/>
        </w:numPr>
        <w:spacing w:line="240" w:lineRule="auto"/>
        <w:rPr>
          <w:rFonts w:ascii="Times New Roman" w:hAnsi="Times New Roman"/>
        </w:rPr>
      </w:pPr>
      <w:r w:rsidRPr="00C45FED">
        <w:rPr>
          <w:rFonts w:ascii="Times New Roman" w:hAnsi="Times New Roman"/>
        </w:rPr>
        <w:t>Периодизацию отечественной и всемирной истории.</w:t>
      </w:r>
    </w:p>
    <w:p w:rsidR="002B7A31" w:rsidRPr="00C45FED" w:rsidRDefault="002B7A31" w:rsidP="00C45FED">
      <w:pPr>
        <w:pStyle w:val="a9"/>
        <w:numPr>
          <w:ilvl w:val="0"/>
          <w:numId w:val="39"/>
        </w:numPr>
        <w:spacing w:line="240" w:lineRule="auto"/>
        <w:rPr>
          <w:rFonts w:ascii="Times New Roman" w:hAnsi="Times New Roman"/>
        </w:rPr>
      </w:pPr>
      <w:r w:rsidRPr="00C45FED">
        <w:rPr>
          <w:rFonts w:ascii="Times New Roman" w:hAnsi="Times New Roman"/>
        </w:rPr>
        <w:t>Современные версии и трактовки важнейших проблем отечественной и всемирной истории.</w:t>
      </w:r>
    </w:p>
    <w:p w:rsidR="002B7A31" w:rsidRPr="00C45FED" w:rsidRDefault="002B7A31" w:rsidP="00C45FED">
      <w:pPr>
        <w:pStyle w:val="a9"/>
        <w:numPr>
          <w:ilvl w:val="0"/>
          <w:numId w:val="39"/>
        </w:numPr>
        <w:spacing w:line="240" w:lineRule="auto"/>
        <w:rPr>
          <w:rFonts w:ascii="Times New Roman" w:hAnsi="Times New Roman"/>
        </w:rPr>
      </w:pPr>
      <w:r w:rsidRPr="00C45FED">
        <w:rPr>
          <w:rFonts w:ascii="Times New Roman" w:hAnsi="Times New Roman"/>
        </w:rPr>
        <w:t>Особенности исторического пути России, её роль в мировом сообществе.</w:t>
      </w:r>
    </w:p>
    <w:p w:rsidR="002B7A31" w:rsidRPr="00C45FED" w:rsidRDefault="002B7A31" w:rsidP="00C45FED">
      <w:pPr>
        <w:rPr>
          <w:b/>
          <w:sz w:val="22"/>
          <w:szCs w:val="22"/>
        </w:rPr>
      </w:pPr>
      <w:r w:rsidRPr="00C45FED">
        <w:rPr>
          <w:sz w:val="22"/>
          <w:szCs w:val="22"/>
        </w:rPr>
        <w:t xml:space="preserve">В результате освоения учебной дисциплины студент должен </w:t>
      </w:r>
      <w:r w:rsidRPr="00C45FED">
        <w:rPr>
          <w:b/>
          <w:sz w:val="22"/>
          <w:szCs w:val="22"/>
        </w:rPr>
        <w:t>уметь:</w:t>
      </w:r>
    </w:p>
    <w:p w:rsidR="00764975" w:rsidRPr="00C45FED" w:rsidRDefault="00764975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самостоятельно определять цели деятельности и составлять планы деятельности; самостоятельно осуществлять, контр</w:t>
      </w:r>
      <w:r w:rsidR="00173E59" w:rsidRPr="00C45FED">
        <w:rPr>
          <w:rFonts w:ascii="Times New Roman" w:eastAsia="Bookman Old Style" w:hAnsi="Times New Roman"/>
          <w:color w:val="231F20"/>
        </w:rPr>
        <w:t>олировать и корректи</w:t>
      </w:r>
      <w:r w:rsidRPr="00C45FED">
        <w:rPr>
          <w:rFonts w:ascii="Times New Roman" w:eastAsia="Bookman Old Style" w:hAnsi="Times New Roman"/>
          <w:color w:val="231F20"/>
        </w:rPr>
        <w:t>ровать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деятельность;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использовать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все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возможные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ресур</w:t>
      </w:r>
      <w:r w:rsidR="00E9006D">
        <w:rPr>
          <w:rFonts w:ascii="Times New Roman" w:eastAsia="Bookman Old Style" w:hAnsi="Times New Roman"/>
          <w:color w:val="231F20"/>
        </w:rPr>
        <w:t>с</w:t>
      </w:r>
      <w:r w:rsidRPr="00C45FED">
        <w:rPr>
          <w:rFonts w:ascii="Times New Roman" w:eastAsia="Bookman Old Style" w:hAnsi="Times New Roman"/>
          <w:color w:val="231F20"/>
        </w:rPr>
        <w:t>ы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для</w:t>
      </w:r>
      <w:r w:rsidRPr="00C45FED">
        <w:rPr>
          <w:rFonts w:ascii="Times New Roman" w:eastAsia="Bookman Old Style" w:hAnsi="Times New Roman"/>
          <w:color w:val="231F20"/>
          <w:spacing w:val="-1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достижения поставленных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целей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реализации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планов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деятельности;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выбирать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успешные стратегии в различных</w:t>
      </w:r>
      <w:r w:rsidRPr="00C45FED">
        <w:rPr>
          <w:rFonts w:ascii="Times New Roman" w:eastAsia="Bookman Old Style" w:hAnsi="Times New Roman"/>
          <w:color w:val="231F20"/>
          <w:spacing w:val="-11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ситуациях;</w:t>
      </w:r>
    </w:p>
    <w:p w:rsidR="00764975" w:rsidRPr="00C45FED" w:rsidRDefault="00764975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продуктивно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общаться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взаимодействовать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процессе</w:t>
      </w:r>
      <w:r w:rsidRPr="00C45FED">
        <w:rPr>
          <w:rFonts w:ascii="Times New Roman" w:eastAsia="Bookman Old Style" w:hAnsi="Times New Roman"/>
          <w:color w:val="231F20"/>
          <w:spacing w:val="-18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совместной деятельности,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учитывать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позиции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других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участников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деятельности,</w:t>
      </w:r>
      <w:r w:rsidRPr="00C45FED">
        <w:rPr>
          <w:rFonts w:ascii="Times New Roman" w:eastAsia="Bookman Old Style" w:hAnsi="Times New Roman"/>
          <w:color w:val="231F20"/>
          <w:spacing w:val="-14"/>
        </w:rPr>
        <w:t xml:space="preserve"> </w:t>
      </w:r>
      <w:r w:rsidR="00173E59" w:rsidRPr="00C45FED">
        <w:rPr>
          <w:rFonts w:ascii="Times New Roman" w:eastAsia="Bookman Old Style" w:hAnsi="Times New Roman"/>
          <w:color w:val="231F20"/>
        </w:rPr>
        <w:t>эффек</w:t>
      </w:r>
      <w:r w:rsidRPr="00C45FED">
        <w:rPr>
          <w:rFonts w:ascii="Times New Roman" w:eastAsia="Bookman Old Style" w:hAnsi="Times New Roman"/>
          <w:color w:val="231F20"/>
        </w:rPr>
        <w:t>тивно разрешать</w:t>
      </w:r>
      <w:r w:rsidRPr="00C45FED">
        <w:rPr>
          <w:rFonts w:ascii="Times New Roman" w:eastAsia="Bookman Old Style" w:hAnsi="Times New Roman"/>
          <w:color w:val="231F20"/>
          <w:spacing w:val="-5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конфликты;</w:t>
      </w:r>
    </w:p>
    <w:p w:rsidR="00764975" w:rsidRPr="00C45FED" w:rsidRDefault="00764975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владе</w:t>
      </w:r>
      <w:r w:rsidR="00EF2013" w:rsidRPr="00C45FED">
        <w:rPr>
          <w:rFonts w:ascii="Times New Roman" w:eastAsia="Bookman Old Style" w:hAnsi="Times New Roman"/>
          <w:color w:val="231F20"/>
        </w:rPr>
        <w:t>ть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навыками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познавательной,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учебно-исследовательской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36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 xml:space="preserve">проектной деятельности, навыками разрешения проблем; способность и готовность к </w:t>
      </w:r>
      <w:r w:rsidRPr="00C45FED">
        <w:rPr>
          <w:rFonts w:ascii="Times New Roman" w:eastAsia="Bookman Old Style" w:hAnsi="Times New Roman"/>
          <w:color w:val="231F20"/>
          <w:spacing w:val="-3"/>
        </w:rPr>
        <w:t>самостоятельному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>поиску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>методов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>решения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>практических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>задач,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3"/>
        </w:rPr>
        <w:t xml:space="preserve">применению </w:t>
      </w:r>
      <w:r w:rsidRPr="00C45FED">
        <w:rPr>
          <w:rFonts w:ascii="Times New Roman" w:eastAsia="Bookman Old Style" w:hAnsi="Times New Roman"/>
          <w:color w:val="231F20"/>
        </w:rPr>
        <w:t>различных методов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познания;</w:t>
      </w:r>
    </w:p>
    <w:p w:rsidR="00764975" w:rsidRPr="00C45FED" w:rsidRDefault="00173E59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hAnsi="Times New Roman"/>
        </w:rPr>
        <w:t>быть</w:t>
      </w:r>
      <w:r w:rsidR="00EF2013" w:rsidRPr="00C45FED">
        <w:rPr>
          <w:rFonts w:ascii="Times New Roman" w:hAnsi="Times New Roman"/>
        </w:rPr>
        <w:t xml:space="preserve"> </w:t>
      </w:r>
      <w:r w:rsidR="00764975" w:rsidRPr="00C45FED">
        <w:rPr>
          <w:rFonts w:ascii="Times New Roman" w:hAnsi="Times New Roman"/>
        </w:rPr>
        <w:t>готов</w:t>
      </w:r>
      <w:r w:rsidR="00EF2013" w:rsidRPr="00C45FED">
        <w:rPr>
          <w:rFonts w:ascii="Times New Roman" w:hAnsi="Times New Roman"/>
        </w:rPr>
        <w:t>ым</w:t>
      </w:r>
      <w:r w:rsidR="00764975" w:rsidRPr="00C45FED">
        <w:rPr>
          <w:rFonts w:ascii="Times New Roman" w:hAnsi="Times New Roman"/>
        </w:rPr>
        <w:t xml:space="preserve"> и способн</w:t>
      </w:r>
      <w:r w:rsidR="00EF2013" w:rsidRPr="00C45FED">
        <w:rPr>
          <w:rFonts w:ascii="Times New Roman" w:hAnsi="Times New Roman"/>
        </w:rPr>
        <w:t>ым</w:t>
      </w:r>
      <w:r w:rsidR="00764975" w:rsidRPr="00C45FED">
        <w:rPr>
          <w:rFonts w:ascii="Times New Roman" w:hAnsi="Times New Roman"/>
        </w:rPr>
        <w:t xml:space="preserve"> к самостоятельной информационно-познавательной</w:t>
      </w:r>
      <w:r w:rsidR="00764975" w:rsidRPr="00C45FED">
        <w:rPr>
          <w:rFonts w:ascii="Times New Roman" w:eastAsia="Bookman Old Style" w:hAnsi="Times New Roman"/>
          <w:color w:val="231F20"/>
          <w:w w:val="95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деятельности, включая умение ориентироваться в различных источниках исторической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информации,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критически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ее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оценивать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</w:t>
      </w:r>
      <w:r w:rsidR="00764975" w:rsidRPr="00C45FED">
        <w:rPr>
          <w:rFonts w:ascii="Times New Roman" w:eastAsia="Bookman Old Style" w:hAnsi="Times New Roman"/>
          <w:color w:val="231F20"/>
          <w:spacing w:val="-32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интерпретировать;</w:t>
      </w:r>
    </w:p>
    <w:p w:rsidR="00764975" w:rsidRPr="00C45FED" w:rsidRDefault="00764975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  <w:spacing w:val="-5"/>
        </w:rPr>
        <w:t>использовать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средства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информационных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коммуникационных</w:t>
      </w:r>
      <w:r w:rsidRPr="00C45FED">
        <w:rPr>
          <w:rFonts w:ascii="Times New Roman" w:eastAsia="Bookman Old Style" w:hAnsi="Times New Roman"/>
          <w:color w:val="231F20"/>
          <w:spacing w:val="-15"/>
        </w:rPr>
        <w:t xml:space="preserve"> </w:t>
      </w:r>
      <w:r w:rsidR="00E9006D">
        <w:rPr>
          <w:rFonts w:ascii="Times New Roman" w:eastAsia="Bookman Old Style" w:hAnsi="Times New Roman"/>
          <w:color w:val="231F20"/>
          <w:spacing w:val="-5"/>
        </w:rPr>
        <w:t>техно</w:t>
      </w:r>
      <w:r w:rsidRPr="00C45FED">
        <w:rPr>
          <w:rFonts w:ascii="Times New Roman" w:eastAsia="Bookman Old Style" w:hAnsi="Times New Roman"/>
          <w:color w:val="231F20"/>
          <w:spacing w:val="-4"/>
        </w:rPr>
        <w:t>логий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решении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когнитивных,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коммуникативных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организационных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4"/>
        </w:rPr>
        <w:t>задач</w:t>
      </w:r>
      <w:r w:rsidRPr="00C45FED">
        <w:rPr>
          <w:rFonts w:ascii="Times New Roman" w:eastAsia="Bookman Old Style" w:hAnsi="Times New Roman"/>
          <w:color w:val="231F20"/>
          <w:spacing w:val="-20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 xml:space="preserve">с </w:t>
      </w:r>
      <w:r w:rsidRPr="00C45FED">
        <w:rPr>
          <w:rFonts w:ascii="Times New Roman" w:eastAsia="Bookman Old Style" w:hAnsi="Times New Roman"/>
          <w:color w:val="231F20"/>
          <w:spacing w:val="-5"/>
        </w:rPr>
        <w:t>соблюдением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требований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эргономики,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техники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безопасности,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Pr="00C45FED">
        <w:rPr>
          <w:rFonts w:ascii="Times New Roman" w:eastAsia="Bookman Old Style" w:hAnsi="Times New Roman"/>
          <w:color w:val="231F20"/>
          <w:spacing w:val="-5"/>
        </w:rPr>
        <w:t>гигиены,</w:t>
      </w:r>
      <w:r w:rsidRPr="00C45FED">
        <w:rPr>
          <w:rFonts w:ascii="Times New Roman" w:eastAsia="Bookman Old Style" w:hAnsi="Times New Roman"/>
          <w:color w:val="231F20"/>
          <w:spacing w:val="-37"/>
        </w:rPr>
        <w:t xml:space="preserve"> </w:t>
      </w:r>
      <w:r w:rsidR="00387AD5" w:rsidRPr="00C45FED">
        <w:rPr>
          <w:rFonts w:ascii="Times New Roman" w:eastAsia="Bookman Old Style" w:hAnsi="Times New Roman"/>
          <w:color w:val="231F20"/>
          <w:spacing w:val="-5"/>
        </w:rPr>
        <w:t>ресурсо</w:t>
      </w:r>
      <w:r w:rsidRPr="00C45FED">
        <w:rPr>
          <w:rFonts w:ascii="Times New Roman" w:eastAsia="Bookman Old Style" w:hAnsi="Times New Roman"/>
          <w:color w:val="231F20"/>
        </w:rPr>
        <w:t>сбережения,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правовых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этических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норм,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норм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информационной</w:t>
      </w:r>
      <w:r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387AD5" w:rsidRPr="00C45FED">
        <w:rPr>
          <w:rFonts w:ascii="Times New Roman" w:eastAsia="Bookman Old Style" w:hAnsi="Times New Roman"/>
          <w:color w:val="231F20"/>
        </w:rPr>
        <w:t>безопасно</w:t>
      </w:r>
      <w:r w:rsidRPr="00C45FED">
        <w:rPr>
          <w:rFonts w:ascii="Times New Roman" w:eastAsia="Bookman Old Style" w:hAnsi="Times New Roman"/>
          <w:color w:val="231F20"/>
          <w:spacing w:val="-4"/>
        </w:rPr>
        <w:t>сти;</w:t>
      </w:r>
      <w:r w:rsidRPr="00C45FED">
        <w:rPr>
          <w:rFonts w:ascii="Times New Roman" w:eastAsia="Bookman Old Style" w:hAnsi="Times New Roman"/>
          <w:color w:val="231F20"/>
          <w:spacing w:val="2"/>
        </w:rPr>
        <w:t xml:space="preserve"> владение комплексом знаний </w:t>
      </w:r>
      <w:r w:rsidRPr="00C45FED">
        <w:rPr>
          <w:rFonts w:ascii="Times New Roman" w:eastAsia="Bookman Old Style" w:hAnsi="Times New Roman"/>
          <w:color w:val="231F20"/>
        </w:rPr>
        <w:t xml:space="preserve">об </w:t>
      </w:r>
      <w:r w:rsidRPr="00C45FED">
        <w:rPr>
          <w:rFonts w:ascii="Times New Roman" w:eastAsia="Bookman Old Style" w:hAnsi="Times New Roman"/>
          <w:color w:val="231F20"/>
          <w:spacing w:val="2"/>
        </w:rPr>
        <w:t xml:space="preserve">истории России </w:t>
      </w:r>
      <w:r w:rsidRPr="00C45FED">
        <w:rPr>
          <w:rFonts w:ascii="Times New Roman" w:eastAsia="Bookman Old Style" w:hAnsi="Times New Roman"/>
          <w:color w:val="231F20"/>
        </w:rPr>
        <w:t xml:space="preserve">и </w:t>
      </w:r>
      <w:r w:rsidRPr="00C45FED">
        <w:rPr>
          <w:rFonts w:ascii="Times New Roman" w:eastAsia="Bookman Old Style" w:hAnsi="Times New Roman"/>
          <w:color w:val="231F20"/>
          <w:spacing w:val="2"/>
        </w:rPr>
        <w:t xml:space="preserve">человечества </w:t>
      </w:r>
      <w:r w:rsidRPr="00C45FED">
        <w:rPr>
          <w:rFonts w:ascii="Times New Roman" w:eastAsia="Bookman Old Style" w:hAnsi="Times New Roman"/>
          <w:color w:val="231F20"/>
        </w:rPr>
        <w:t xml:space="preserve">в </w:t>
      </w:r>
      <w:r w:rsidRPr="00C45FED">
        <w:rPr>
          <w:rFonts w:ascii="Times New Roman" w:eastAsia="Bookman Old Style" w:hAnsi="Times New Roman"/>
          <w:color w:val="231F20"/>
          <w:spacing w:val="3"/>
        </w:rPr>
        <w:t xml:space="preserve">целом, </w:t>
      </w:r>
      <w:r w:rsidRPr="00C45FED">
        <w:rPr>
          <w:rFonts w:ascii="Times New Roman" w:eastAsia="Bookman Old Style" w:hAnsi="Times New Roman"/>
          <w:color w:val="231F20"/>
        </w:rPr>
        <w:t>представлениями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общем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особенном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мировом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историческом</w:t>
      </w:r>
      <w:r w:rsidRPr="00C45FED">
        <w:rPr>
          <w:rFonts w:ascii="Times New Roman" w:eastAsia="Bookman Old Style" w:hAnsi="Times New Roman"/>
          <w:color w:val="231F20"/>
          <w:spacing w:val="-25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процессе;</w:t>
      </w:r>
    </w:p>
    <w:p w:rsidR="00764975" w:rsidRPr="00C45FED" w:rsidRDefault="00EF2013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hAnsi="Times New Roman"/>
        </w:rPr>
        <w:t>основной профессион</w:t>
      </w:r>
      <w:r w:rsidR="00173E59" w:rsidRPr="00C45FED">
        <w:rPr>
          <w:rFonts w:ascii="Times New Roman" w:hAnsi="Times New Roman"/>
        </w:rPr>
        <w:t>альной образовательной программ</w:t>
      </w:r>
      <w:r w:rsidR="00764975" w:rsidRPr="00C45FED">
        <w:rPr>
          <w:rFonts w:ascii="Times New Roman" w:hAnsi="Times New Roman"/>
        </w:rPr>
        <w:t>ной</w:t>
      </w:r>
      <w:r w:rsidR="00764975" w:rsidRPr="00C45FED">
        <w:rPr>
          <w:rFonts w:ascii="Times New Roman" w:eastAsia="Bookman Old Style" w:hAnsi="Times New Roman"/>
          <w:color w:val="231F20"/>
        </w:rPr>
        <w:t xml:space="preserve"> и общественной деятельности, поликультурном</w:t>
      </w:r>
      <w:r w:rsidR="00764975" w:rsidRPr="00C45FED">
        <w:rPr>
          <w:rFonts w:ascii="Times New Roman" w:eastAsia="Bookman Old Style" w:hAnsi="Times New Roman"/>
          <w:color w:val="231F20"/>
          <w:spacing w:val="-24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общении;</w:t>
      </w:r>
    </w:p>
    <w:p w:rsidR="00764975" w:rsidRPr="00C45FED" w:rsidRDefault="00173E59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владе</w:t>
      </w:r>
      <w:r w:rsidR="00EF2013" w:rsidRPr="00C45FED">
        <w:rPr>
          <w:rFonts w:ascii="Times New Roman" w:eastAsia="Bookman Old Style" w:hAnsi="Times New Roman"/>
          <w:color w:val="231F20"/>
        </w:rPr>
        <w:t xml:space="preserve">ть </w:t>
      </w:r>
      <w:r w:rsidR="00764975" w:rsidRPr="00C45FED">
        <w:rPr>
          <w:rFonts w:ascii="Times New Roman" w:eastAsia="Bookman Old Style" w:hAnsi="Times New Roman"/>
          <w:color w:val="231F20"/>
        </w:rPr>
        <w:t>навыками</w:t>
      </w:r>
      <w:r w:rsidR="00764975"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проектной</w:t>
      </w:r>
      <w:r w:rsidR="00764975"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деятельности</w:t>
      </w:r>
      <w:r w:rsidR="00764975"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</w:t>
      </w:r>
      <w:r w:rsidR="00764975"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исторической</w:t>
      </w:r>
      <w:r w:rsidR="00764975" w:rsidRPr="00C45FED">
        <w:rPr>
          <w:rFonts w:ascii="Times New Roman" w:eastAsia="Bookman Old Style" w:hAnsi="Times New Roman"/>
          <w:color w:val="231F20"/>
          <w:spacing w:val="-33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реконструкции с привлечением различных</w:t>
      </w:r>
      <w:r w:rsidR="00764975" w:rsidRPr="00C45FED">
        <w:rPr>
          <w:rFonts w:ascii="Times New Roman" w:eastAsia="Bookman Old Style" w:hAnsi="Times New Roman"/>
          <w:color w:val="231F20"/>
          <w:spacing w:val="-38"/>
        </w:rPr>
        <w:t xml:space="preserve"> </w:t>
      </w:r>
      <w:r w:rsidR="00764975" w:rsidRPr="00C45FED">
        <w:rPr>
          <w:rFonts w:ascii="Times New Roman" w:eastAsia="Bookman Old Style" w:hAnsi="Times New Roman"/>
          <w:color w:val="231F20"/>
        </w:rPr>
        <w:t>источников;</w:t>
      </w:r>
    </w:p>
    <w:p w:rsidR="00EF2013" w:rsidRPr="00C45FED" w:rsidRDefault="00764975" w:rsidP="00C45FED">
      <w:pPr>
        <w:pStyle w:val="a9"/>
        <w:numPr>
          <w:ilvl w:val="0"/>
          <w:numId w:val="40"/>
        </w:numPr>
        <w:spacing w:line="240" w:lineRule="auto"/>
        <w:rPr>
          <w:rFonts w:ascii="Times New Roman" w:eastAsia="Bookman Old Style" w:hAnsi="Times New Roman"/>
        </w:rPr>
      </w:pPr>
      <w:r w:rsidRPr="00C45FED">
        <w:rPr>
          <w:rFonts w:ascii="Times New Roman" w:eastAsia="Bookman Old Style" w:hAnsi="Times New Roman"/>
          <w:color w:val="231F20"/>
        </w:rPr>
        <w:t>вести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диалог,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обосновывать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свою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точку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зрения</w:t>
      </w:r>
      <w:r w:rsidRPr="00C45FED">
        <w:rPr>
          <w:rFonts w:ascii="Times New Roman" w:eastAsia="Bookman Old Style" w:hAnsi="Times New Roman"/>
          <w:color w:val="231F20"/>
          <w:spacing w:val="-22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в дискуссии</w:t>
      </w:r>
      <w:r w:rsidRPr="00C45FED">
        <w:rPr>
          <w:rFonts w:ascii="Times New Roman" w:eastAsia="Bookman Old Style" w:hAnsi="Times New Roman"/>
          <w:color w:val="231F20"/>
          <w:spacing w:val="-2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по</w:t>
      </w:r>
      <w:r w:rsidRPr="00C45FED">
        <w:rPr>
          <w:rFonts w:ascii="Times New Roman" w:eastAsia="Bookman Old Style" w:hAnsi="Times New Roman"/>
          <w:color w:val="231F20"/>
          <w:spacing w:val="-2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исторической</w:t>
      </w:r>
      <w:r w:rsidRPr="00C45FED">
        <w:rPr>
          <w:rFonts w:ascii="Times New Roman" w:eastAsia="Bookman Old Style" w:hAnsi="Times New Roman"/>
          <w:color w:val="231F20"/>
          <w:spacing w:val="-24"/>
        </w:rPr>
        <w:t xml:space="preserve"> </w:t>
      </w:r>
      <w:r w:rsidRPr="00C45FED">
        <w:rPr>
          <w:rFonts w:ascii="Times New Roman" w:eastAsia="Bookman Old Style" w:hAnsi="Times New Roman"/>
          <w:color w:val="231F20"/>
        </w:rPr>
        <w:t>тематике.</w:t>
      </w:r>
    </w:p>
    <w:p w:rsidR="00E9006D" w:rsidRPr="00E9006D" w:rsidRDefault="00764975" w:rsidP="00B31C5C">
      <w:pPr>
        <w:pStyle w:val="a9"/>
        <w:numPr>
          <w:ilvl w:val="0"/>
          <w:numId w:val="40"/>
        </w:numPr>
        <w:rPr>
          <w:rFonts w:eastAsia="Bookman Old Style"/>
          <w:color w:val="231F20"/>
        </w:rPr>
      </w:pPr>
      <w:r w:rsidRPr="00E9006D">
        <w:rPr>
          <w:rFonts w:ascii="Times New Roman" w:eastAsia="Bookman Old Style" w:hAnsi="Times New Roman"/>
          <w:color w:val="231F20"/>
          <w:spacing w:val="3"/>
        </w:rPr>
        <w:t xml:space="preserve">самостоятельно оценивать </w:t>
      </w:r>
      <w:r w:rsidRPr="00E9006D">
        <w:rPr>
          <w:rFonts w:ascii="Times New Roman" w:eastAsia="Bookman Old Style" w:hAnsi="Times New Roman"/>
          <w:color w:val="231F20"/>
        </w:rPr>
        <w:t xml:space="preserve">и </w:t>
      </w:r>
      <w:r w:rsidRPr="00E9006D">
        <w:rPr>
          <w:rFonts w:ascii="Times New Roman" w:eastAsia="Bookman Old Style" w:hAnsi="Times New Roman"/>
          <w:color w:val="231F20"/>
          <w:spacing w:val="3"/>
        </w:rPr>
        <w:t xml:space="preserve">принимать решения, определяющие </w:t>
      </w:r>
      <w:r w:rsidRPr="00E9006D">
        <w:rPr>
          <w:rFonts w:ascii="Times New Roman" w:eastAsia="Bookman Old Style" w:hAnsi="Times New Roman"/>
          <w:color w:val="231F20"/>
        </w:rPr>
        <w:t>стратегию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поведения,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с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учетом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гражданских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и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нравственных</w:t>
      </w:r>
      <w:r w:rsidRPr="00E9006D">
        <w:rPr>
          <w:rFonts w:ascii="Times New Roman" w:eastAsia="Bookman Old Style" w:hAnsi="Times New Roman"/>
          <w:color w:val="231F20"/>
          <w:spacing w:val="-23"/>
        </w:rPr>
        <w:t xml:space="preserve"> </w:t>
      </w:r>
      <w:r w:rsidRPr="00E9006D">
        <w:rPr>
          <w:rFonts w:ascii="Times New Roman" w:eastAsia="Bookman Old Style" w:hAnsi="Times New Roman"/>
          <w:color w:val="231F20"/>
        </w:rPr>
        <w:t>ценностей</w:t>
      </w:r>
      <w:r w:rsidR="00E9006D" w:rsidRPr="00E9006D">
        <w:rPr>
          <w:rFonts w:ascii="Times New Roman" w:eastAsia="Bookman Old Style" w:hAnsi="Times New Roman"/>
          <w:color w:val="231F20"/>
        </w:rPr>
        <w:br w:type="page"/>
      </w:r>
    </w:p>
    <w:p w:rsidR="002B7A31" w:rsidRPr="00C45FED" w:rsidRDefault="002B7A31" w:rsidP="00C45FED">
      <w:pPr>
        <w:rPr>
          <w:sz w:val="22"/>
          <w:szCs w:val="22"/>
        </w:rPr>
      </w:pPr>
      <w:r w:rsidRPr="00C45FED">
        <w:rPr>
          <w:b/>
          <w:sz w:val="22"/>
          <w:szCs w:val="22"/>
        </w:rPr>
        <w:lastRenderedPageBreak/>
        <w:t>1.4.  Количество часов на освоение рабочей программы учебной дисциплины:</w:t>
      </w:r>
    </w:p>
    <w:p w:rsidR="002B7A31" w:rsidRPr="00C45FED" w:rsidRDefault="002B7A31" w:rsidP="00E9006D">
      <w:pPr>
        <w:ind w:firstLine="708"/>
        <w:rPr>
          <w:sz w:val="22"/>
          <w:szCs w:val="22"/>
        </w:rPr>
      </w:pPr>
      <w:r w:rsidRPr="00C45FED">
        <w:rPr>
          <w:sz w:val="22"/>
          <w:szCs w:val="22"/>
        </w:rPr>
        <w:t xml:space="preserve">максимальная учебная нагрузка студента - </w:t>
      </w:r>
      <w:r w:rsidR="00623E67" w:rsidRPr="00C45FED">
        <w:rPr>
          <w:b/>
          <w:sz w:val="22"/>
          <w:szCs w:val="22"/>
        </w:rPr>
        <w:t>17</w:t>
      </w:r>
      <w:r w:rsidR="00990795" w:rsidRPr="00C45FED">
        <w:rPr>
          <w:b/>
          <w:sz w:val="22"/>
          <w:szCs w:val="22"/>
        </w:rPr>
        <w:t>5</w:t>
      </w:r>
      <w:r w:rsidRPr="00C45FED">
        <w:rPr>
          <w:b/>
          <w:sz w:val="22"/>
          <w:szCs w:val="22"/>
        </w:rPr>
        <w:t xml:space="preserve"> </w:t>
      </w:r>
      <w:r w:rsidRPr="00C45FED">
        <w:rPr>
          <w:sz w:val="22"/>
          <w:szCs w:val="22"/>
        </w:rPr>
        <w:t>часов, в том числе:</w:t>
      </w:r>
    </w:p>
    <w:p w:rsidR="002B7A31" w:rsidRPr="00C45FED" w:rsidRDefault="002B7A31" w:rsidP="00E9006D">
      <w:pPr>
        <w:ind w:firstLine="708"/>
        <w:rPr>
          <w:sz w:val="22"/>
          <w:szCs w:val="22"/>
        </w:rPr>
      </w:pPr>
      <w:r w:rsidRPr="00C45FED">
        <w:rPr>
          <w:sz w:val="22"/>
          <w:szCs w:val="22"/>
        </w:rPr>
        <w:t>обязательная аудит</w:t>
      </w:r>
      <w:r w:rsidR="00E9006D">
        <w:rPr>
          <w:sz w:val="22"/>
          <w:szCs w:val="22"/>
        </w:rPr>
        <w:t>орная учебная нагрузка студента</w:t>
      </w:r>
      <w:r w:rsidRPr="00C45FED">
        <w:rPr>
          <w:sz w:val="22"/>
          <w:szCs w:val="22"/>
        </w:rPr>
        <w:t xml:space="preserve"> - </w:t>
      </w:r>
      <w:r w:rsidRPr="00C45FED">
        <w:rPr>
          <w:b/>
          <w:sz w:val="22"/>
          <w:szCs w:val="22"/>
        </w:rPr>
        <w:t>1</w:t>
      </w:r>
      <w:r w:rsidR="00623E67" w:rsidRPr="00C45FED">
        <w:rPr>
          <w:b/>
          <w:sz w:val="22"/>
          <w:szCs w:val="22"/>
        </w:rPr>
        <w:t>17</w:t>
      </w:r>
      <w:r w:rsidRPr="00C45FED">
        <w:rPr>
          <w:sz w:val="22"/>
          <w:szCs w:val="22"/>
        </w:rPr>
        <w:t xml:space="preserve"> час</w:t>
      </w:r>
      <w:r w:rsidR="00E9006D">
        <w:rPr>
          <w:sz w:val="22"/>
          <w:szCs w:val="22"/>
        </w:rPr>
        <w:t>ов</w:t>
      </w:r>
      <w:r w:rsidRPr="00C45FED">
        <w:rPr>
          <w:sz w:val="22"/>
          <w:szCs w:val="22"/>
        </w:rPr>
        <w:t>;</w:t>
      </w:r>
    </w:p>
    <w:p w:rsidR="002B7A31" w:rsidRPr="00C45FED" w:rsidRDefault="002B7A31" w:rsidP="00E9006D">
      <w:pPr>
        <w:ind w:firstLine="708"/>
        <w:rPr>
          <w:sz w:val="22"/>
          <w:szCs w:val="22"/>
        </w:rPr>
      </w:pPr>
      <w:r w:rsidRPr="00C45FED">
        <w:rPr>
          <w:sz w:val="22"/>
          <w:szCs w:val="22"/>
        </w:rPr>
        <w:t xml:space="preserve">самостоятельная работа студента – </w:t>
      </w:r>
      <w:r w:rsidR="00990795" w:rsidRPr="00C45FED">
        <w:rPr>
          <w:b/>
          <w:sz w:val="22"/>
          <w:szCs w:val="22"/>
        </w:rPr>
        <w:t>58</w:t>
      </w:r>
      <w:r w:rsidRPr="00C45FED">
        <w:rPr>
          <w:b/>
          <w:sz w:val="22"/>
          <w:szCs w:val="22"/>
        </w:rPr>
        <w:t xml:space="preserve"> </w:t>
      </w:r>
      <w:r w:rsidRPr="00C45FED">
        <w:rPr>
          <w:sz w:val="22"/>
          <w:szCs w:val="22"/>
        </w:rPr>
        <w:t>час</w:t>
      </w:r>
      <w:r w:rsidR="00E9006D">
        <w:rPr>
          <w:sz w:val="22"/>
          <w:szCs w:val="22"/>
        </w:rPr>
        <w:t>ов</w:t>
      </w:r>
      <w:r w:rsidRPr="00C45FED">
        <w:rPr>
          <w:sz w:val="22"/>
          <w:szCs w:val="22"/>
        </w:rPr>
        <w:t>.</w:t>
      </w:r>
    </w:p>
    <w:p w:rsidR="00E9006D" w:rsidRDefault="00E9006D" w:rsidP="00C45FED">
      <w:pPr>
        <w:rPr>
          <w:b/>
          <w:sz w:val="22"/>
          <w:szCs w:val="22"/>
        </w:rPr>
      </w:pPr>
    </w:p>
    <w:p w:rsidR="00E9006D" w:rsidRDefault="00E9006D" w:rsidP="00C45FED">
      <w:pPr>
        <w:rPr>
          <w:b/>
          <w:sz w:val="22"/>
          <w:szCs w:val="22"/>
        </w:rPr>
      </w:pPr>
    </w:p>
    <w:p w:rsidR="00E9006D" w:rsidRDefault="00E9006D" w:rsidP="00C45FED">
      <w:pPr>
        <w:rPr>
          <w:b/>
          <w:sz w:val="22"/>
          <w:szCs w:val="22"/>
        </w:rPr>
      </w:pPr>
    </w:p>
    <w:sectPr w:rsidR="00E9006D" w:rsidSect="00257F3E"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AC" w:rsidRDefault="008B4EAC" w:rsidP="008E0D7D">
      <w:r>
        <w:separator/>
      </w:r>
    </w:p>
  </w:endnote>
  <w:endnote w:type="continuationSeparator" w:id="0">
    <w:p w:rsidR="008B4EAC" w:rsidRDefault="008B4EAC" w:rsidP="008E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AC" w:rsidRDefault="008B4EAC" w:rsidP="008E0D7D">
      <w:r>
        <w:separator/>
      </w:r>
    </w:p>
  </w:footnote>
  <w:footnote w:type="continuationSeparator" w:id="0">
    <w:p w:rsidR="008B4EAC" w:rsidRDefault="008B4EAC" w:rsidP="008E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40B4C4B"/>
    <w:multiLevelType w:val="hybridMultilevel"/>
    <w:tmpl w:val="4454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629"/>
    <w:multiLevelType w:val="hybridMultilevel"/>
    <w:tmpl w:val="859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5" w15:restartNumberingAfterBreak="0">
    <w:nsid w:val="170549EA"/>
    <w:multiLevelType w:val="hybridMultilevel"/>
    <w:tmpl w:val="C0A02D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8081532"/>
    <w:multiLevelType w:val="hybridMultilevel"/>
    <w:tmpl w:val="9FFCEE88"/>
    <w:lvl w:ilvl="0" w:tplc="04190001">
      <w:start w:val="1"/>
      <w:numFmt w:val="bullet"/>
      <w:lvlText w:val=""/>
      <w:lvlJc w:val="left"/>
      <w:pPr>
        <w:ind w:left="97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5B7"/>
    <w:multiLevelType w:val="hybridMultilevel"/>
    <w:tmpl w:val="A48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625D"/>
    <w:multiLevelType w:val="hybridMultilevel"/>
    <w:tmpl w:val="AA40D872"/>
    <w:lvl w:ilvl="0" w:tplc="0D806382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1108E6A8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6E82FB28">
      <w:start w:val="1"/>
      <w:numFmt w:val="decimal"/>
      <w:lvlText w:val="%3."/>
      <w:lvlJc w:val="left"/>
      <w:pPr>
        <w:ind w:left="1870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C99A9342">
      <w:numFmt w:val="bullet"/>
      <w:lvlText w:val="•"/>
      <w:lvlJc w:val="left"/>
      <w:pPr>
        <w:ind w:left="1880" w:hanging="344"/>
      </w:pPr>
      <w:rPr>
        <w:rFonts w:hint="default"/>
      </w:rPr>
    </w:lvl>
    <w:lvl w:ilvl="4" w:tplc="F51A9658">
      <w:numFmt w:val="bullet"/>
      <w:lvlText w:val="•"/>
      <w:lvlJc w:val="left"/>
      <w:pPr>
        <w:ind w:left="2915" w:hanging="344"/>
      </w:pPr>
      <w:rPr>
        <w:rFonts w:hint="default"/>
      </w:rPr>
    </w:lvl>
    <w:lvl w:ilvl="5" w:tplc="3022EF2A">
      <w:numFmt w:val="bullet"/>
      <w:lvlText w:val="•"/>
      <w:lvlJc w:val="left"/>
      <w:pPr>
        <w:ind w:left="3950" w:hanging="344"/>
      </w:pPr>
      <w:rPr>
        <w:rFonts w:hint="default"/>
      </w:rPr>
    </w:lvl>
    <w:lvl w:ilvl="6" w:tplc="D8D033FE">
      <w:numFmt w:val="bullet"/>
      <w:lvlText w:val="•"/>
      <w:lvlJc w:val="left"/>
      <w:pPr>
        <w:ind w:left="4985" w:hanging="344"/>
      </w:pPr>
      <w:rPr>
        <w:rFonts w:hint="default"/>
      </w:rPr>
    </w:lvl>
    <w:lvl w:ilvl="7" w:tplc="E4E27826">
      <w:numFmt w:val="bullet"/>
      <w:lvlText w:val="•"/>
      <w:lvlJc w:val="left"/>
      <w:pPr>
        <w:ind w:left="6020" w:hanging="344"/>
      </w:pPr>
      <w:rPr>
        <w:rFonts w:hint="default"/>
      </w:rPr>
    </w:lvl>
    <w:lvl w:ilvl="8" w:tplc="D4A8BCDE">
      <w:numFmt w:val="bullet"/>
      <w:lvlText w:val="•"/>
      <w:lvlJc w:val="left"/>
      <w:pPr>
        <w:ind w:left="7055" w:hanging="344"/>
      </w:pPr>
      <w:rPr>
        <w:rFonts w:hint="default"/>
      </w:rPr>
    </w:lvl>
  </w:abstractNum>
  <w:abstractNum w:abstractNumId="10" w15:restartNumberingAfterBreak="0">
    <w:nsid w:val="28EF0C0A"/>
    <w:multiLevelType w:val="hybridMultilevel"/>
    <w:tmpl w:val="3306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73E73"/>
    <w:multiLevelType w:val="hybridMultilevel"/>
    <w:tmpl w:val="15466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C5B1D"/>
    <w:multiLevelType w:val="hybridMultilevel"/>
    <w:tmpl w:val="6272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2720"/>
    <w:multiLevelType w:val="hybridMultilevel"/>
    <w:tmpl w:val="6AB2A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96C83"/>
    <w:multiLevelType w:val="hybridMultilevel"/>
    <w:tmpl w:val="72EE6F00"/>
    <w:lvl w:ilvl="0" w:tplc="1108E6A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7422C"/>
    <w:multiLevelType w:val="hybridMultilevel"/>
    <w:tmpl w:val="861E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02D7"/>
    <w:multiLevelType w:val="hybridMultilevel"/>
    <w:tmpl w:val="BE12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832DC"/>
    <w:multiLevelType w:val="hybridMultilevel"/>
    <w:tmpl w:val="C0A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879C9"/>
    <w:multiLevelType w:val="hybridMultilevel"/>
    <w:tmpl w:val="0918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21DBA"/>
    <w:multiLevelType w:val="hybridMultilevel"/>
    <w:tmpl w:val="CFF4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545EA"/>
    <w:multiLevelType w:val="hybridMultilevel"/>
    <w:tmpl w:val="A06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94C22"/>
    <w:multiLevelType w:val="hybridMultilevel"/>
    <w:tmpl w:val="FE1E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C6904"/>
    <w:multiLevelType w:val="hybridMultilevel"/>
    <w:tmpl w:val="2C58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7E603F"/>
    <w:multiLevelType w:val="hybridMultilevel"/>
    <w:tmpl w:val="859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768"/>
    <w:multiLevelType w:val="hybridMultilevel"/>
    <w:tmpl w:val="553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BF5814"/>
    <w:multiLevelType w:val="hybridMultilevel"/>
    <w:tmpl w:val="380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B42CB"/>
    <w:multiLevelType w:val="hybridMultilevel"/>
    <w:tmpl w:val="55AC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83FB5"/>
    <w:multiLevelType w:val="hybridMultilevel"/>
    <w:tmpl w:val="8C88AD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E2943"/>
    <w:multiLevelType w:val="hybridMultilevel"/>
    <w:tmpl w:val="059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26"/>
  </w:num>
  <w:num w:numId="13">
    <w:abstractNumId w:val="32"/>
  </w:num>
  <w:num w:numId="14">
    <w:abstractNumId w:val="29"/>
  </w:num>
  <w:num w:numId="15">
    <w:abstractNumId w:val="24"/>
  </w:num>
  <w:num w:numId="16">
    <w:abstractNumId w:val="18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1"/>
  </w:num>
  <w:num w:numId="22">
    <w:abstractNumId w:val="5"/>
  </w:num>
  <w:num w:numId="23">
    <w:abstractNumId w:val="34"/>
  </w:num>
  <w:num w:numId="24">
    <w:abstractNumId w:val="6"/>
  </w:num>
  <w:num w:numId="25">
    <w:abstractNumId w:val="28"/>
  </w:num>
  <w:num w:numId="26">
    <w:abstractNumId w:val="3"/>
  </w:num>
  <w:num w:numId="27">
    <w:abstractNumId w:val="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20"/>
  </w:num>
  <w:num w:numId="33">
    <w:abstractNumId w:val="15"/>
  </w:num>
  <w:num w:numId="34">
    <w:abstractNumId w:val="9"/>
  </w:num>
  <w:num w:numId="35">
    <w:abstractNumId w:val="10"/>
  </w:num>
  <w:num w:numId="36">
    <w:abstractNumId w:val="17"/>
  </w:num>
  <w:num w:numId="37">
    <w:abstractNumId w:val="7"/>
  </w:num>
  <w:num w:numId="38">
    <w:abstractNumId w:val="33"/>
  </w:num>
  <w:num w:numId="39">
    <w:abstractNumId w:val="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6A"/>
    <w:rsid w:val="00007E22"/>
    <w:rsid w:val="000257A1"/>
    <w:rsid w:val="00036F59"/>
    <w:rsid w:val="00037CA3"/>
    <w:rsid w:val="000414BE"/>
    <w:rsid w:val="00054718"/>
    <w:rsid w:val="0005697F"/>
    <w:rsid w:val="000612C3"/>
    <w:rsid w:val="00072EA6"/>
    <w:rsid w:val="00083FA4"/>
    <w:rsid w:val="00087BCE"/>
    <w:rsid w:val="000A7B9E"/>
    <w:rsid w:val="000B4066"/>
    <w:rsid w:val="000B5649"/>
    <w:rsid w:val="000C208A"/>
    <w:rsid w:val="000C77A2"/>
    <w:rsid w:val="000D5CF3"/>
    <w:rsid w:val="000D65FB"/>
    <w:rsid w:val="000F2FAD"/>
    <w:rsid w:val="000F5743"/>
    <w:rsid w:val="000F74E5"/>
    <w:rsid w:val="00107394"/>
    <w:rsid w:val="00110F2D"/>
    <w:rsid w:val="00111FFE"/>
    <w:rsid w:val="00150A36"/>
    <w:rsid w:val="001566AB"/>
    <w:rsid w:val="0016410D"/>
    <w:rsid w:val="001661BE"/>
    <w:rsid w:val="00166482"/>
    <w:rsid w:val="001708EA"/>
    <w:rsid w:val="00171AC5"/>
    <w:rsid w:val="00172372"/>
    <w:rsid w:val="00173008"/>
    <w:rsid w:val="00173E59"/>
    <w:rsid w:val="00181D03"/>
    <w:rsid w:val="001906F8"/>
    <w:rsid w:val="001A352E"/>
    <w:rsid w:val="001B2ADC"/>
    <w:rsid w:val="001B6DD8"/>
    <w:rsid w:val="001D002D"/>
    <w:rsid w:val="001E11C0"/>
    <w:rsid w:val="001F2DDB"/>
    <w:rsid w:val="001F654D"/>
    <w:rsid w:val="00200B84"/>
    <w:rsid w:val="002015A2"/>
    <w:rsid w:val="002064E1"/>
    <w:rsid w:val="00206EA9"/>
    <w:rsid w:val="002079B6"/>
    <w:rsid w:val="002215F4"/>
    <w:rsid w:val="0022323C"/>
    <w:rsid w:val="00225DAE"/>
    <w:rsid w:val="00234618"/>
    <w:rsid w:val="00236029"/>
    <w:rsid w:val="002402E5"/>
    <w:rsid w:val="0024107E"/>
    <w:rsid w:val="00244365"/>
    <w:rsid w:val="00257F24"/>
    <w:rsid w:val="00257F3E"/>
    <w:rsid w:val="002753DE"/>
    <w:rsid w:val="00276B29"/>
    <w:rsid w:val="002839E8"/>
    <w:rsid w:val="00285BC6"/>
    <w:rsid w:val="00287B45"/>
    <w:rsid w:val="002A6571"/>
    <w:rsid w:val="002B7A31"/>
    <w:rsid w:val="002C0678"/>
    <w:rsid w:val="002C727E"/>
    <w:rsid w:val="002D10AD"/>
    <w:rsid w:val="002E071E"/>
    <w:rsid w:val="002E35A7"/>
    <w:rsid w:val="00306328"/>
    <w:rsid w:val="00311058"/>
    <w:rsid w:val="00315E4A"/>
    <w:rsid w:val="00317C94"/>
    <w:rsid w:val="00324B81"/>
    <w:rsid w:val="00325300"/>
    <w:rsid w:val="00327ED2"/>
    <w:rsid w:val="0033321A"/>
    <w:rsid w:val="00344BE1"/>
    <w:rsid w:val="003527AD"/>
    <w:rsid w:val="00360D9C"/>
    <w:rsid w:val="00361B58"/>
    <w:rsid w:val="003707E1"/>
    <w:rsid w:val="00373D91"/>
    <w:rsid w:val="0038122C"/>
    <w:rsid w:val="0038135E"/>
    <w:rsid w:val="003875E0"/>
    <w:rsid w:val="00387AD5"/>
    <w:rsid w:val="0039526E"/>
    <w:rsid w:val="003B0F63"/>
    <w:rsid w:val="003B47CF"/>
    <w:rsid w:val="003B72CB"/>
    <w:rsid w:val="003E0F14"/>
    <w:rsid w:val="003E1F45"/>
    <w:rsid w:val="003E421D"/>
    <w:rsid w:val="003E774E"/>
    <w:rsid w:val="003F7083"/>
    <w:rsid w:val="00407F9F"/>
    <w:rsid w:val="00415B4C"/>
    <w:rsid w:val="00416EC8"/>
    <w:rsid w:val="00427509"/>
    <w:rsid w:val="00430BFD"/>
    <w:rsid w:val="00431E09"/>
    <w:rsid w:val="00432FBD"/>
    <w:rsid w:val="00441571"/>
    <w:rsid w:val="00442706"/>
    <w:rsid w:val="00443B35"/>
    <w:rsid w:val="00471073"/>
    <w:rsid w:val="00480335"/>
    <w:rsid w:val="00482BF7"/>
    <w:rsid w:val="00482D97"/>
    <w:rsid w:val="0048790B"/>
    <w:rsid w:val="004A2996"/>
    <w:rsid w:val="004A635D"/>
    <w:rsid w:val="004B2263"/>
    <w:rsid w:val="004C2001"/>
    <w:rsid w:val="004C2EC2"/>
    <w:rsid w:val="004C3592"/>
    <w:rsid w:val="004C3B49"/>
    <w:rsid w:val="004C4B96"/>
    <w:rsid w:val="004D270D"/>
    <w:rsid w:val="004D4F20"/>
    <w:rsid w:val="005050FA"/>
    <w:rsid w:val="00514E44"/>
    <w:rsid w:val="00515BB8"/>
    <w:rsid w:val="005162EC"/>
    <w:rsid w:val="00517639"/>
    <w:rsid w:val="00524055"/>
    <w:rsid w:val="00536BC4"/>
    <w:rsid w:val="005458F7"/>
    <w:rsid w:val="00551564"/>
    <w:rsid w:val="00574BFD"/>
    <w:rsid w:val="005758E9"/>
    <w:rsid w:val="005849AB"/>
    <w:rsid w:val="00585E15"/>
    <w:rsid w:val="005A1290"/>
    <w:rsid w:val="005A38F7"/>
    <w:rsid w:val="005A4774"/>
    <w:rsid w:val="005A47E0"/>
    <w:rsid w:val="005B032C"/>
    <w:rsid w:val="005C02E6"/>
    <w:rsid w:val="005D5980"/>
    <w:rsid w:val="00602A15"/>
    <w:rsid w:val="00614F3B"/>
    <w:rsid w:val="00623E67"/>
    <w:rsid w:val="0063045C"/>
    <w:rsid w:val="00633343"/>
    <w:rsid w:val="00642238"/>
    <w:rsid w:val="006427C8"/>
    <w:rsid w:val="006443FE"/>
    <w:rsid w:val="00651C08"/>
    <w:rsid w:val="00656D35"/>
    <w:rsid w:val="00661E7A"/>
    <w:rsid w:val="0066595B"/>
    <w:rsid w:val="006735F8"/>
    <w:rsid w:val="00675D44"/>
    <w:rsid w:val="0068152E"/>
    <w:rsid w:val="0068652F"/>
    <w:rsid w:val="0069534F"/>
    <w:rsid w:val="006E0C2A"/>
    <w:rsid w:val="006E164B"/>
    <w:rsid w:val="006E2256"/>
    <w:rsid w:val="006F02DA"/>
    <w:rsid w:val="006F6007"/>
    <w:rsid w:val="006F75A2"/>
    <w:rsid w:val="00703B27"/>
    <w:rsid w:val="00716D1B"/>
    <w:rsid w:val="00725A85"/>
    <w:rsid w:val="00726D65"/>
    <w:rsid w:val="00736B9F"/>
    <w:rsid w:val="007568DD"/>
    <w:rsid w:val="00761D35"/>
    <w:rsid w:val="007623F0"/>
    <w:rsid w:val="00764975"/>
    <w:rsid w:val="00766CE7"/>
    <w:rsid w:val="007720E0"/>
    <w:rsid w:val="0077647B"/>
    <w:rsid w:val="00777ADB"/>
    <w:rsid w:val="00777FEB"/>
    <w:rsid w:val="00780D6A"/>
    <w:rsid w:val="00783C4F"/>
    <w:rsid w:val="007A6486"/>
    <w:rsid w:val="007C04A0"/>
    <w:rsid w:val="007C4AFB"/>
    <w:rsid w:val="007C6BA1"/>
    <w:rsid w:val="007C73D8"/>
    <w:rsid w:val="007D5EA1"/>
    <w:rsid w:val="007E40AD"/>
    <w:rsid w:val="007E4384"/>
    <w:rsid w:val="007F3F73"/>
    <w:rsid w:val="007F5428"/>
    <w:rsid w:val="007F5EA0"/>
    <w:rsid w:val="0080198E"/>
    <w:rsid w:val="008142C8"/>
    <w:rsid w:val="0081792A"/>
    <w:rsid w:val="00825DC8"/>
    <w:rsid w:val="0083703A"/>
    <w:rsid w:val="0084524E"/>
    <w:rsid w:val="00850C95"/>
    <w:rsid w:val="00860210"/>
    <w:rsid w:val="0087385F"/>
    <w:rsid w:val="00883A59"/>
    <w:rsid w:val="00891FD4"/>
    <w:rsid w:val="00896631"/>
    <w:rsid w:val="008A2046"/>
    <w:rsid w:val="008A3D1D"/>
    <w:rsid w:val="008A4BB1"/>
    <w:rsid w:val="008B384F"/>
    <w:rsid w:val="008B3FAC"/>
    <w:rsid w:val="008B4EAC"/>
    <w:rsid w:val="008B56F3"/>
    <w:rsid w:val="008D19B5"/>
    <w:rsid w:val="008D3105"/>
    <w:rsid w:val="008D5E4F"/>
    <w:rsid w:val="008E00B8"/>
    <w:rsid w:val="008E0D7D"/>
    <w:rsid w:val="008E64A7"/>
    <w:rsid w:val="00910C03"/>
    <w:rsid w:val="00915351"/>
    <w:rsid w:val="0093590E"/>
    <w:rsid w:val="00953757"/>
    <w:rsid w:val="00963E12"/>
    <w:rsid w:val="00967114"/>
    <w:rsid w:val="00983BD1"/>
    <w:rsid w:val="00990795"/>
    <w:rsid w:val="00991006"/>
    <w:rsid w:val="009A2C3D"/>
    <w:rsid w:val="009B2010"/>
    <w:rsid w:val="009C0E11"/>
    <w:rsid w:val="009D0D4E"/>
    <w:rsid w:val="009D3D4A"/>
    <w:rsid w:val="009E187A"/>
    <w:rsid w:val="009E6103"/>
    <w:rsid w:val="009E6A74"/>
    <w:rsid w:val="009E6C32"/>
    <w:rsid w:val="009F03C3"/>
    <w:rsid w:val="009F4451"/>
    <w:rsid w:val="00A0239F"/>
    <w:rsid w:val="00A22B48"/>
    <w:rsid w:val="00A3659E"/>
    <w:rsid w:val="00A818B2"/>
    <w:rsid w:val="00A86DC5"/>
    <w:rsid w:val="00A90FB7"/>
    <w:rsid w:val="00A940C6"/>
    <w:rsid w:val="00A94B07"/>
    <w:rsid w:val="00AB3E8A"/>
    <w:rsid w:val="00AB54F5"/>
    <w:rsid w:val="00AC10FE"/>
    <w:rsid w:val="00AC3F14"/>
    <w:rsid w:val="00AC4A58"/>
    <w:rsid w:val="00AC5A49"/>
    <w:rsid w:val="00AD1ED5"/>
    <w:rsid w:val="00AE236B"/>
    <w:rsid w:val="00AE2950"/>
    <w:rsid w:val="00AE5B75"/>
    <w:rsid w:val="00AF20EA"/>
    <w:rsid w:val="00B117E8"/>
    <w:rsid w:val="00B22BC7"/>
    <w:rsid w:val="00B236BD"/>
    <w:rsid w:val="00B27A5F"/>
    <w:rsid w:val="00B31C5C"/>
    <w:rsid w:val="00B40DDE"/>
    <w:rsid w:val="00B470B0"/>
    <w:rsid w:val="00B54912"/>
    <w:rsid w:val="00B60A0E"/>
    <w:rsid w:val="00B613FB"/>
    <w:rsid w:val="00B67954"/>
    <w:rsid w:val="00B72065"/>
    <w:rsid w:val="00B7244C"/>
    <w:rsid w:val="00B8401E"/>
    <w:rsid w:val="00B93E28"/>
    <w:rsid w:val="00B95270"/>
    <w:rsid w:val="00BA2255"/>
    <w:rsid w:val="00BA26F6"/>
    <w:rsid w:val="00BA3E24"/>
    <w:rsid w:val="00BB1749"/>
    <w:rsid w:val="00BB7DC6"/>
    <w:rsid w:val="00BC161A"/>
    <w:rsid w:val="00BD66B0"/>
    <w:rsid w:val="00BD6BAB"/>
    <w:rsid w:val="00BF128D"/>
    <w:rsid w:val="00BF29B4"/>
    <w:rsid w:val="00C3088F"/>
    <w:rsid w:val="00C40960"/>
    <w:rsid w:val="00C417FC"/>
    <w:rsid w:val="00C45FED"/>
    <w:rsid w:val="00C46EBD"/>
    <w:rsid w:val="00C52614"/>
    <w:rsid w:val="00C61845"/>
    <w:rsid w:val="00C62D50"/>
    <w:rsid w:val="00C708D2"/>
    <w:rsid w:val="00C7566F"/>
    <w:rsid w:val="00C7748E"/>
    <w:rsid w:val="00C86742"/>
    <w:rsid w:val="00C97518"/>
    <w:rsid w:val="00CA52A2"/>
    <w:rsid w:val="00CA7BB9"/>
    <w:rsid w:val="00CB76FE"/>
    <w:rsid w:val="00CC4644"/>
    <w:rsid w:val="00CE59A3"/>
    <w:rsid w:val="00CE71CD"/>
    <w:rsid w:val="00CF34AE"/>
    <w:rsid w:val="00D02B8D"/>
    <w:rsid w:val="00D05D5E"/>
    <w:rsid w:val="00D07ACE"/>
    <w:rsid w:val="00D1288A"/>
    <w:rsid w:val="00D12C4A"/>
    <w:rsid w:val="00D2103F"/>
    <w:rsid w:val="00D25376"/>
    <w:rsid w:val="00D27064"/>
    <w:rsid w:val="00D368EC"/>
    <w:rsid w:val="00D43021"/>
    <w:rsid w:val="00D6345F"/>
    <w:rsid w:val="00D72DAF"/>
    <w:rsid w:val="00D95ABA"/>
    <w:rsid w:val="00D97DFE"/>
    <w:rsid w:val="00DA3ED7"/>
    <w:rsid w:val="00DD1689"/>
    <w:rsid w:val="00DD5883"/>
    <w:rsid w:val="00DE137B"/>
    <w:rsid w:val="00DF1660"/>
    <w:rsid w:val="00DF1964"/>
    <w:rsid w:val="00E0193D"/>
    <w:rsid w:val="00E01B94"/>
    <w:rsid w:val="00E05B9C"/>
    <w:rsid w:val="00E50E91"/>
    <w:rsid w:val="00E51192"/>
    <w:rsid w:val="00E63FA8"/>
    <w:rsid w:val="00E6506F"/>
    <w:rsid w:val="00E71466"/>
    <w:rsid w:val="00E9006D"/>
    <w:rsid w:val="00E90D77"/>
    <w:rsid w:val="00E947A0"/>
    <w:rsid w:val="00E96E91"/>
    <w:rsid w:val="00EA5805"/>
    <w:rsid w:val="00EB20A8"/>
    <w:rsid w:val="00EB7672"/>
    <w:rsid w:val="00EC2B03"/>
    <w:rsid w:val="00EC5FA5"/>
    <w:rsid w:val="00ED2884"/>
    <w:rsid w:val="00ED439A"/>
    <w:rsid w:val="00EE0195"/>
    <w:rsid w:val="00EF0C5A"/>
    <w:rsid w:val="00EF2013"/>
    <w:rsid w:val="00EF20B4"/>
    <w:rsid w:val="00F01AA9"/>
    <w:rsid w:val="00F068F4"/>
    <w:rsid w:val="00F06DA7"/>
    <w:rsid w:val="00F10172"/>
    <w:rsid w:val="00F134BB"/>
    <w:rsid w:val="00F1738E"/>
    <w:rsid w:val="00F25D39"/>
    <w:rsid w:val="00F267C5"/>
    <w:rsid w:val="00F30FA4"/>
    <w:rsid w:val="00F40716"/>
    <w:rsid w:val="00F55106"/>
    <w:rsid w:val="00F60ADB"/>
    <w:rsid w:val="00F61BAD"/>
    <w:rsid w:val="00F63207"/>
    <w:rsid w:val="00FA2D64"/>
    <w:rsid w:val="00FA7463"/>
    <w:rsid w:val="00FB0D70"/>
    <w:rsid w:val="00FB1089"/>
    <w:rsid w:val="00FC49B1"/>
    <w:rsid w:val="00FD09F8"/>
    <w:rsid w:val="00FD3DDE"/>
    <w:rsid w:val="00FE0E28"/>
    <w:rsid w:val="00FE4447"/>
    <w:rsid w:val="00FE4993"/>
    <w:rsid w:val="00FE702B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13C81-309D-452A-814A-C5D0CB45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0"/>
    <w:link w:val="10"/>
    <w:uiPriority w:val="99"/>
    <w:qFormat/>
    <w:rsid w:val="00725A8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6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25A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8A3D1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8A3D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725A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80D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780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0"/>
    <w:unhideWhenUsed/>
    <w:qFormat/>
    <w:rsid w:val="00780D6A"/>
    <w:pPr>
      <w:jc w:val="center"/>
    </w:pPr>
    <w:rPr>
      <w:sz w:val="24"/>
    </w:rPr>
  </w:style>
  <w:style w:type="paragraph" w:styleId="a7">
    <w:name w:val="Body Text"/>
    <w:basedOn w:val="a0"/>
    <w:link w:val="a8"/>
    <w:uiPriority w:val="99"/>
    <w:unhideWhenUsed/>
    <w:rsid w:val="00780D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7"/>
    <w:uiPriority w:val="99"/>
    <w:rsid w:val="00780D6A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nhideWhenUsed/>
    <w:rsid w:val="00780D6A"/>
    <w:pPr>
      <w:jc w:val="both"/>
    </w:pPr>
    <w:rPr>
      <w:sz w:val="32"/>
    </w:rPr>
  </w:style>
  <w:style w:type="character" w:customStyle="1" w:styleId="22">
    <w:name w:val="Основной текст 2 Знак"/>
    <w:basedOn w:val="a1"/>
    <w:link w:val="21"/>
    <w:rsid w:val="00780D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0"/>
    <w:uiPriority w:val="34"/>
    <w:qFormat/>
    <w:rsid w:val="0078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"/>
    <w:basedOn w:val="a0"/>
    <w:rsid w:val="00780D6A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Перечисление для таблиц"/>
    <w:basedOn w:val="a0"/>
    <w:rsid w:val="00780D6A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0"/>
    <w:rsid w:val="00780D6A"/>
    <w:pPr>
      <w:widowControl w:val="0"/>
      <w:ind w:firstLine="567"/>
      <w:jc w:val="both"/>
    </w:pPr>
    <w:rPr>
      <w:sz w:val="28"/>
    </w:rPr>
  </w:style>
  <w:style w:type="table" w:styleId="aa">
    <w:name w:val="Table Grid"/>
    <w:basedOn w:val="a2"/>
    <w:rsid w:val="00780D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0"/>
    <w:link w:val="ac"/>
    <w:unhideWhenUsed/>
    <w:rsid w:val="00725A8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725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5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1"/>
    <w:link w:val="8"/>
    <w:rsid w:val="00725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No Spacing"/>
    <w:link w:val="ae"/>
    <w:uiPriority w:val="99"/>
    <w:qFormat/>
    <w:rsid w:val="0072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1"/>
    <w:link w:val="ad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B9527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A3D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8A3D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2">
    <w:name w:val="Текст1"/>
    <w:basedOn w:val="a0"/>
    <w:rsid w:val="008A3D1D"/>
    <w:rPr>
      <w:rFonts w:ascii="Courier New" w:hAnsi="Courier New"/>
      <w:lang w:eastAsia="ar-SA"/>
    </w:rPr>
  </w:style>
  <w:style w:type="character" w:styleId="af0">
    <w:name w:val="Hyperlink"/>
    <w:basedOn w:val="a1"/>
    <w:rsid w:val="008A3D1D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211">
    <w:name w:val="Основной текст 21"/>
    <w:basedOn w:val="a0"/>
    <w:rsid w:val="008A3D1D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rsid w:val="008A3D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0"/>
    <w:rsid w:val="008A3D1D"/>
    <w:pPr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f1">
    <w:name w:val="Title"/>
    <w:basedOn w:val="a0"/>
    <w:link w:val="af2"/>
    <w:qFormat/>
    <w:rsid w:val="005849AB"/>
    <w:pPr>
      <w:spacing w:line="360" w:lineRule="auto"/>
      <w:jc w:val="center"/>
    </w:pPr>
    <w:rPr>
      <w:b/>
      <w:bCs/>
      <w:sz w:val="36"/>
      <w:szCs w:val="24"/>
    </w:rPr>
  </w:style>
  <w:style w:type="character" w:customStyle="1" w:styleId="af2">
    <w:name w:val="Заголовок Знак"/>
    <w:basedOn w:val="a1"/>
    <w:link w:val="af1"/>
    <w:rsid w:val="005849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054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47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54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в таблице"/>
    <w:basedOn w:val="a0"/>
    <w:uiPriority w:val="99"/>
    <w:rsid w:val="00761D35"/>
    <w:pPr>
      <w:jc w:val="both"/>
    </w:pPr>
    <w:rPr>
      <w:sz w:val="24"/>
    </w:rPr>
  </w:style>
  <w:style w:type="character" w:customStyle="1" w:styleId="FontStyle44">
    <w:name w:val="Font Style44"/>
    <w:rsid w:val="00EA5805"/>
    <w:rPr>
      <w:rFonts w:ascii="Times New Roman" w:hAnsi="Times New Roman"/>
      <w:sz w:val="26"/>
    </w:rPr>
  </w:style>
  <w:style w:type="paragraph" w:styleId="af6">
    <w:name w:val="header"/>
    <w:basedOn w:val="a0"/>
    <w:link w:val="af7"/>
    <w:uiPriority w:val="99"/>
    <w:unhideWhenUsed/>
    <w:rsid w:val="008E0D7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E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56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765E-A8BD-4623-99A6-2C07FCB3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BossIIC</cp:lastModifiedBy>
  <cp:revision>17</cp:revision>
  <cp:lastPrinted>2019-02-26T06:32:00Z</cp:lastPrinted>
  <dcterms:created xsi:type="dcterms:W3CDTF">2018-10-02T10:17:00Z</dcterms:created>
  <dcterms:modified xsi:type="dcterms:W3CDTF">2019-03-05T07:34:00Z</dcterms:modified>
</cp:coreProperties>
</file>