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DABA" w14:textId="77777777" w:rsidR="009E2B98" w:rsidRPr="00DA7FA1" w:rsidRDefault="00FB1E54" w:rsidP="00FB1E54">
      <w:pPr>
        <w:jc w:val="center"/>
        <w:rPr>
          <w:rFonts w:ascii="Times New Roman" w:hAnsi="Times New Roman" w:cs="Times New Roman"/>
          <w:b/>
        </w:rPr>
      </w:pPr>
      <w:r w:rsidRPr="00DA7FA1">
        <w:rPr>
          <w:rFonts w:ascii="Times New Roman" w:hAnsi="Times New Roman" w:cs="Times New Roman"/>
          <w:b/>
        </w:rPr>
        <w:t>Контрольная работа</w:t>
      </w:r>
      <w:r w:rsidR="00DA7FA1" w:rsidRPr="00DA7FA1">
        <w:rPr>
          <w:rFonts w:ascii="Times New Roman" w:hAnsi="Times New Roman" w:cs="Times New Roman"/>
          <w:b/>
        </w:rPr>
        <w:t xml:space="preserve"> по дисциплине «Бухгалтерский учет»</w:t>
      </w:r>
    </w:p>
    <w:p w14:paraId="0A687FFC" w14:textId="1E3EF7CE" w:rsidR="006516DE" w:rsidRPr="006516DE" w:rsidRDefault="006516DE" w:rsidP="00FB1E54">
      <w:pPr>
        <w:pStyle w:val="a3"/>
        <w:spacing w:line="276" w:lineRule="auto"/>
        <w:jc w:val="both"/>
        <w:rPr>
          <w:bCs/>
          <w:lang w:val="ru-RU"/>
        </w:rPr>
      </w:pPr>
      <w:r w:rsidRPr="006516DE">
        <w:rPr>
          <w:bCs/>
          <w:lang w:val="ru-RU"/>
        </w:rPr>
        <w:t>Решите задачи.</w:t>
      </w:r>
    </w:p>
    <w:p w14:paraId="790A612D" w14:textId="77777777" w:rsidR="006516DE" w:rsidRDefault="006516DE" w:rsidP="00FB1E54">
      <w:pPr>
        <w:pStyle w:val="a3"/>
        <w:spacing w:line="276" w:lineRule="auto"/>
        <w:jc w:val="both"/>
        <w:rPr>
          <w:b/>
          <w:lang w:val="ru-RU"/>
        </w:rPr>
      </w:pPr>
    </w:p>
    <w:p w14:paraId="62EE0076" w14:textId="55F09A9E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b/>
          <w:lang w:val="ru-RU"/>
        </w:rPr>
        <w:t xml:space="preserve">Задача 1. </w:t>
      </w:r>
      <w:r w:rsidRPr="00DA7FA1">
        <w:rPr>
          <w:lang w:val="ru-RU"/>
        </w:rPr>
        <w:t>Произвести классификацию хозяйственных средств по видам и источникам образования. Результаты оформить в таблице (см. ниже). В хозяйственных средствах выделить основные средства, оборотные средства и прочие внеоборотные средства по их видам. В источниках выделить собственные, заемные и прочие источники по их видам. Определить общую сумму хозяйственных средств и источников и сделать вывод. Построить бухгалтерский баланс предприятия.</w:t>
      </w:r>
    </w:p>
    <w:p w14:paraId="5F94A879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b/>
          <w:lang w:val="ru-RU"/>
        </w:rPr>
        <w:t>Задача 2.</w:t>
      </w:r>
      <w:r w:rsidRPr="00DA7FA1">
        <w:rPr>
          <w:lang w:val="ru-RU"/>
        </w:rPr>
        <w:t xml:space="preserve"> Предприятие приобрело основное </w:t>
      </w:r>
      <w:proofErr w:type="gramStart"/>
      <w:r w:rsidRPr="00DA7FA1">
        <w:rPr>
          <w:lang w:val="ru-RU"/>
        </w:rPr>
        <w:t>средство  у</w:t>
      </w:r>
      <w:proofErr w:type="gramEnd"/>
      <w:r w:rsidRPr="00DA7FA1">
        <w:rPr>
          <w:lang w:val="ru-RU"/>
        </w:rPr>
        <w:t xml:space="preserve"> поставщика стоимостью 70000  руб.+ НДС 18%. Стоимость услуг транспортной организации по его доставке – 2000 руб. + НДС 18%. Поставить объект на баланс, оплатить счета, зачесть НДС. Начислить амортизацию линейным способом, если срок полезного использования </w:t>
      </w:r>
      <w:proofErr w:type="gramStart"/>
      <w:r w:rsidRPr="00DA7FA1">
        <w:rPr>
          <w:lang w:val="ru-RU"/>
        </w:rPr>
        <w:t>составляет  5</w:t>
      </w:r>
      <w:proofErr w:type="gramEnd"/>
      <w:r w:rsidRPr="00DA7FA1">
        <w:rPr>
          <w:lang w:val="ru-RU"/>
        </w:rPr>
        <w:t>лет.</w:t>
      </w:r>
    </w:p>
    <w:p w14:paraId="65102297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</w:p>
    <w:p w14:paraId="370BE5A1" w14:textId="77777777" w:rsidR="00FB1E54" w:rsidRPr="00DA7FA1" w:rsidRDefault="00FB1E54" w:rsidP="00FB1E54">
      <w:pPr>
        <w:pStyle w:val="a3"/>
        <w:spacing w:line="276" w:lineRule="auto"/>
        <w:rPr>
          <w:b/>
          <w:lang w:val="ru-RU"/>
        </w:rPr>
      </w:pPr>
      <w:r w:rsidRPr="00DA7FA1">
        <w:rPr>
          <w:b/>
          <w:lang w:val="ru-RU"/>
        </w:rPr>
        <w:t xml:space="preserve">Задание 3. </w:t>
      </w:r>
      <w:r w:rsidRPr="00DA7FA1">
        <w:rPr>
          <w:lang w:val="ru-RU"/>
        </w:rPr>
        <w:t>Составить бухгалтерские записи, определите суммы: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897"/>
        <w:gridCol w:w="1574"/>
        <w:gridCol w:w="1078"/>
        <w:gridCol w:w="1088"/>
      </w:tblGrid>
      <w:tr w:rsidR="00FB1E54" w:rsidRPr="00DA7FA1" w14:paraId="30C5A6A7" w14:textId="77777777" w:rsidTr="00F12CF9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251B" w14:textId="77777777" w:rsidR="00FB1E54" w:rsidRPr="00DA7FA1" w:rsidRDefault="00FB1E54" w:rsidP="00F12CF9">
            <w:pPr>
              <w:pStyle w:val="a3"/>
              <w:jc w:val="center"/>
            </w:pPr>
            <w:r w:rsidRPr="00DA7FA1">
              <w:t>№ п\п</w:t>
            </w:r>
          </w:p>
        </w:tc>
        <w:tc>
          <w:tcPr>
            <w:tcW w:w="2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1EC" w14:textId="77777777" w:rsidR="00FB1E54" w:rsidRPr="00DA7FA1" w:rsidRDefault="00FB1E54" w:rsidP="00F12CF9">
            <w:pPr>
              <w:pStyle w:val="a3"/>
              <w:jc w:val="center"/>
            </w:pPr>
            <w:proofErr w:type="spellStart"/>
            <w:r w:rsidRPr="00DA7FA1">
              <w:t>Содержание</w:t>
            </w:r>
            <w:proofErr w:type="spellEnd"/>
            <w:r w:rsidRPr="00DA7FA1">
              <w:t xml:space="preserve"> </w:t>
            </w:r>
            <w:proofErr w:type="spellStart"/>
            <w:r w:rsidRPr="00DA7FA1">
              <w:t>операции</w:t>
            </w:r>
            <w:proofErr w:type="spellEnd"/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0E7" w14:textId="77777777" w:rsidR="00FB1E54" w:rsidRPr="00DA7FA1" w:rsidRDefault="00FB1E54" w:rsidP="00F12CF9">
            <w:pPr>
              <w:pStyle w:val="a3"/>
              <w:jc w:val="center"/>
            </w:pPr>
            <w:proofErr w:type="spellStart"/>
            <w:r w:rsidRPr="00DA7FA1">
              <w:t>Сумма</w:t>
            </w:r>
            <w:proofErr w:type="spellEnd"/>
            <w:r w:rsidRPr="00DA7FA1">
              <w:t xml:space="preserve">, </w:t>
            </w:r>
            <w:proofErr w:type="spellStart"/>
            <w:r w:rsidRPr="00DA7FA1">
              <w:t>руб</w:t>
            </w:r>
            <w:proofErr w:type="spellEnd"/>
            <w:r w:rsidRPr="00DA7FA1">
              <w:t>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B369" w14:textId="77777777" w:rsidR="00FB1E54" w:rsidRPr="00DA7FA1" w:rsidRDefault="00FB1E54" w:rsidP="00F12CF9">
            <w:pPr>
              <w:pStyle w:val="a3"/>
              <w:jc w:val="center"/>
            </w:pPr>
            <w:proofErr w:type="spellStart"/>
            <w:r w:rsidRPr="00DA7FA1">
              <w:t>Проводки</w:t>
            </w:r>
            <w:proofErr w:type="spellEnd"/>
          </w:p>
        </w:tc>
      </w:tr>
      <w:tr w:rsidR="00FB1E54" w:rsidRPr="00DA7FA1" w14:paraId="630CF0C7" w14:textId="77777777" w:rsidTr="00F12C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108A" w14:textId="77777777" w:rsidR="00FB1E54" w:rsidRPr="00DA7FA1" w:rsidRDefault="00FB1E54" w:rsidP="00F12C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6A1" w14:textId="77777777" w:rsidR="00FB1E54" w:rsidRPr="00DA7FA1" w:rsidRDefault="00FB1E54" w:rsidP="00F12C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96AF" w14:textId="77777777" w:rsidR="00FB1E54" w:rsidRPr="00DA7FA1" w:rsidRDefault="00FB1E54" w:rsidP="00F12CF9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309" w14:textId="77777777" w:rsidR="00FB1E54" w:rsidRPr="00DA7FA1" w:rsidRDefault="00FB1E54" w:rsidP="00F12CF9">
            <w:pPr>
              <w:pStyle w:val="a3"/>
              <w:jc w:val="center"/>
            </w:pPr>
            <w:proofErr w:type="spellStart"/>
            <w:r w:rsidRPr="00DA7FA1">
              <w:t>Дебет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113B" w14:textId="77777777" w:rsidR="00FB1E54" w:rsidRPr="00DA7FA1" w:rsidRDefault="00FB1E54" w:rsidP="00F12CF9">
            <w:pPr>
              <w:pStyle w:val="a3"/>
              <w:jc w:val="center"/>
            </w:pPr>
            <w:proofErr w:type="spellStart"/>
            <w:r w:rsidRPr="00DA7FA1">
              <w:t>Кредит</w:t>
            </w:r>
            <w:proofErr w:type="spellEnd"/>
          </w:p>
        </w:tc>
      </w:tr>
      <w:tr w:rsidR="00FB1E54" w:rsidRPr="00DA7FA1" w14:paraId="0E84DF8A" w14:textId="77777777" w:rsidTr="00F12CF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52A" w14:textId="77777777" w:rsidR="00FB1E54" w:rsidRPr="00DA7FA1" w:rsidRDefault="00FB1E54" w:rsidP="00F12CF9">
            <w:pPr>
              <w:pStyle w:val="a3"/>
            </w:pPr>
            <w:r w:rsidRPr="00DA7FA1">
              <w:t>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AD4" w14:textId="77777777" w:rsidR="00FB1E54" w:rsidRPr="00DA7FA1" w:rsidRDefault="00FB1E54" w:rsidP="00F12CF9">
            <w:pPr>
              <w:pStyle w:val="a3"/>
              <w:rPr>
                <w:lang w:val="ru-RU"/>
              </w:rPr>
            </w:pPr>
            <w:r w:rsidRPr="00DA7FA1">
              <w:rPr>
                <w:lang w:val="ru-RU"/>
              </w:rPr>
              <w:t>Поступили материалы от поставщика, в том числе НДС 20%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A50D" w14:textId="77777777" w:rsidR="00FB1E54" w:rsidRPr="00DA7FA1" w:rsidRDefault="00FB1E54" w:rsidP="00F12CF9">
            <w:pPr>
              <w:pStyle w:val="a3"/>
            </w:pPr>
            <w:r w:rsidRPr="00DA7FA1">
              <w:t>30 000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2FF" w14:textId="77777777" w:rsidR="00FB1E54" w:rsidRPr="00DA7FA1" w:rsidRDefault="00FB1E54" w:rsidP="00F12CF9">
            <w:pPr>
              <w:pStyle w:val="a3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A13" w14:textId="77777777" w:rsidR="00FB1E54" w:rsidRPr="00DA7FA1" w:rsidRDefault="00FB1E54" w:rsidP="00F12CF9">
            <w:pPr>
              <w:pStyle w:val="a3"/>
            </w:pPr>
          </w:p>
        </w:tc>
      </w:tr>
      <w:tr w:rsidR="00FB1E54" w:rsidRPr="00DA7FA1" w14:paraId="1C6EE32B" w14:textId="77777777" w:rsidTr="00F12CF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34C" w14:textId="77777777" w:rsidR="00FB1E54" w:rsidRPr="00DA7FA1" w:rsidRDefault="00FB1E54" w:rsidP="00F12CF9">
            <w:pPr>
              <w:pStyle w:val="a3"/>
            </w:pPr>
            <w:r w:rsidRPr="00DA7FA1">
              <w:t>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ECFF" w14:textId="77777777" w:rsidR="00FB1E54" w:rsidRPr="00DA7FA1" w:rsidRDefault="00FB1E54" w:rsidP="00F12CF9">
            <w:pPr>
              <w:pStyle w:val="a3"/>
            </w:pPr>
            <w:proofErr w:type="spellStart"/>
            <w:r w:rsidRPr="00DA7FA1">
              <w:t>Учтен</w:t>
            </w:r>
            <w:proofErr w:type="spellEnd"/>
            <w:r w:rsidRPr="00DA7FA1">
              <w:t xml:space="preserve"> НДС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9ED" w14:textId="77777777" w:rsidR="00FB1E54" w:rsidRPr="00DA7FA1" w:rsidRDefault="00FB1E54" w:rsidP="00F12CF9">
            <w:pPr>
              <w:pStyle w:val="a3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A63" w14:textId="77777777" w:rsidR="00FB1E54" w:rsidRPr="00DA7FA1" w:rsidRDefault="00FB1E54" w:rsidP="00F12CF9">
            <w:pPr>
              <w:pStyle w:val="a3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A62" w14:textId="77777777" w:rsidR="00FB1E54" w:rsidRPr="00DA7FA1" w:rsidRDefault="00FB1E54" w:rsidP="00F12CF9">
            <w:pPr>
              <w:pStyle w:val="a3"/>
            </w:pPr>
          </w:p>
        </w:tc>
      </w:tr>
      <w:tr w:rsidR="00FB1E54" w:rsidRPr="00DA7FA1" w14:paraId="7F0B9AF3" w14:textId="77777777" w:rsidTr="00F12CF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99A0" w14:textId="77777777" w:rsidR="00FB1E54" w:rsidRPr="00DA7FA1" w:rsidRDefault="00FB1E54" w:rsidP="00F12CF9">
            <w:pPr>
              <w:pStyle w:val="a3"/>
            </w:pPr>
            <w:r w:rsidRPr="00DA7FA1">
              <w:t>3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6F68" w14:textId="77777777" w:rsidR="00FB1E54" w:rsidRPr="00DA7FA1" w:rsidRDefault="00FB1E54" w:rsidP="00F12CF9">
            <w:pPr>
              <w:pStyle w:val="a3"/>
              <w:rPr>
                <w:lang w:val="ru-RU"/>
              </w:rPr>
            </w:pPr>
            <w:r w:rsidRPr="00DA7FA1">
              <w:rPr>
                <w:lang w:val="ru-RU"/>
              </w:rPr>
              <w:t>Приобретены материалы через подотчетных лиц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D247" w14:textId="77777777" w:rsidR="00FB1E54" w:rsidRPr="00DA7FA1" w:rsidRDefault="00FB1E54" w:rsidP="00F12CF9">
            <w:pPr>
              <w:pStyle w:val="a3"/>
            </w:pPr>
            <w:r w:rsidRPr="00DA7FA1">
              <w:t>2 000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468" w14:textId="77777777" w:rsidR="00FB1E54" w:rsidRPr="00DA7FA1" w:rsidRDefault="00FB1E54" w:rsidP="00F12CF9">
            <w:pPr>
              <w:pStyle w:val="a3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1F1" w14:textId="77777777" w:rsidR="00FB1E54" w:rsidRPr="00DA7FA1" w:rsidRDefault="00FB1E54" w:rsidP="00F12CF9">
            <w:pPr>
              <w:pStyle w:val="a3"/>
            </w:pPr>
          </w:p>
        </w:tc>
      </w:tr>
      <w:tr w:rsidR="00FB1E54" w:rsidRPr="00DA7FA1" w14:paraId="0598882C" w14:textId="77777777" w:rsidTr="00F12CF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6984" w14:textId="77777777" w:rsidR="00FB1E54" w:rsidRPr="00DA7FA1" w:rsidRDefault="00FB1E54" w:rsidP="00F12CF9">
            <w:pPr>
              <w:pStyle w:val="a3"/>
            </w:pPr>
            <w:r w:rsidRPr="00DA7FA1">
              <w:t>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D5EE" w14:textId="77777777" w:rsidR="00FB1E54" w:rsidRPr="00DA7FA1" w:rsidRDefault="00FB1E54" w:rsidP="00F12CF9">
            <w:pPr>
              <w:pStyle w:val="a3"/>
              <w:rPr>
                <w:lang w:val="ru-RU"/>
              </w:rPr>
            </w:pPr>
            <w:r w:rsidRPr="00DA7FA1">
              <w:rPr>
                <w:lang w:val="ru-RU"/>
              </w:rPr>
              <w:t>Отпуск материалов в основное производство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15E" w14:textId="77777777" w:rsidR="00FB1E54" w:rsidRPr="00DA7FA1" w:rsidRDefault="00FB1E54" w:rsidP="00F12CF9">
            <w:pPr>
              <w:pStyle w:val="a3"/>
              <w:rPr>
                <w:lang w:val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F0B" w14:textId="77777777" w:rsidR="00FB1E54" w:rsidRPr="00DA7FA1" w:rsidRDefault="00FB1E54" w:rsidP="00F12CF9">
            <w:pPr>
              <w:pStyle w:val="a3"/>
              <w:rPr>
                <w:lang w:val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86B" w14:textId="77777777" w:rsidR="00FB1E54" w:rsidRPr="00DA7FA1" w:rsidRDefault="00FB1E54" w:rsidP="00F12CF9">
            <w:pPr>
              <w:pStyle w:val="a3"/>
              <w:rPr>
                <w:lang w:val="ru-RU"/>
              </w:rPr>
            </w:pPr>
          </w:p>
        </w:tc>
      </w:tr>
    </w:tbl>
    <w:p w14:paraId="47ACB568" w14:textId="77777777" w:rsidR="00FB1E54" w:rsidRPr="00DA7FA1" w:rsidRDefault="00FB1E54" w:rsidP="00FB1E54">
      <w:pPr>
        <w:pStyle w:val="a3"/>
        <w:spacing w:line="276" w:lineRule="auto"/>
        <w:jc w:val="both"/>
        <w:rPr>
          <w:b/>
          <w:lang w:val="ru-RU"/>
        </w:rPr>
      </w:pPr>
    </w:p>
    <w:p w14:paraId="47B8442D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b/>
          <w:lang w:val="ru-RU"/>
        </w:rPr>
        <w:t>Задача 4.</w:t>
      </w:r>
      <w:r w:rsidRPr="00DA7FA1">
        <w:rPr>
          <w:lang w:val="ru-RU"/>
        </w:rPr>
        <w:t xml:space="preserve"> Выручка от продажи товаров составила 354000 руб. включая НДС. Себестоимость проданных товаров – 200000 руб., расходы на продажу -</w:t>
      </w:r>
    </w:p>
    <w:p w14:paraId="031C53AF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lang w:val="ru-RU"/>
        </w:rPr>
        <w:t>40000 руб. Начислить НДС в бюджет и определить финансовый результат от продажи товаров.</w:t>
      </w:r>
    </w:p>
    <w:p w14:paraId="70C3122D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b/>
          <w:lang w:val="ru-RU"/>
        </w:rPr>
        <w:t>Задача 5</w:t>
      </w:r>
      <w:r w:rsidRPr="00DA7FA1">
        <w:rPr>
          <w:lang w:val="ru-RU"/>
        </w:rPr>
        <w:t>. Предприятие продает основные средства стоимостью 190000 руб. с износом 80000 руб. Расходы на продажу составили 10000 руб. Покупателю предъявлен счет на 236000 руб. включая НДС. Начислить НДС в бюджет, составить бух. проводки и определить финансовый результат от продажи основных средств.</w:t>
      </w:r>
    </w:p>
    <w:p w14:paraId="069D2BA2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b/>
          <w:lang w:val="ru-RU"/>
        </w:rPr>
        <w:t xml:space="preserve">Задание 6. </w:t>
      </w:r>
    </w:p>
    <w:p w14:paraId="569FA3D1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lang w:val="ru-RU"/>
        </w:rPr>
        <w:t xml:space="preserve">Предприятие приобрело у поставщика основное средство за 240000 руб. + НДС 18 %. Принят счет автобазы за транспортировку - 4000 руб. + НДС 18%. Поставить объект на баланс, оплатить счета </w:t>
      </w:r>
      <w:proofErr w:type="gramStart"/>
      <w:r w:rsidRPr="00DA7FA1">
        <w:rPr>
          <w:lang w:val="ru-RU"/>
        </w:rPr>
        <w:t>и  зачесть</w:t>
      </w:r>
      <w:proofErr w:type="gramEnd"/>
      <w:r w:rsidRPr="00DA7FA1">
        <w:rPr>
          <w:lang w:val="ru-RU"/>
        </w:rPr>
        <w:t xml:space="preserve"> НДС. Начислить амортизацию по объекту за месяц линейным способом, если срок его полезного использования – 8 лет. Составить бухгалтерские проводки и определить необходимые суммы.</w:t>
      </w:r>
    </w:p>
    <w:p w14:paraId="455C6B15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lang w:val="ru-RU"/>
        </w:rPr>
        <w:t>Инструкция по выполнению:</w:t>
      </w:r>
    </w:p>
    <w:p w14:paraId="0584DC86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lang w:val="ru-RU"/>
        </w:rPr>
        <w:t>Вы можете воспользоваться</w:t>
      </w:r>
      <w:r w:rsidRPr="00DA7FA1">
        <w:rPr>
          <w:lang w:val="ru-RU"/>
        </w:rPr>
        <w:tab/>
        <w:t>Планом счетов бухгалтерского</w:t>
      </w:r>
      <w:r w:rsidRPr="00DA7FA1">
        <w:rPr>
          <w:lang w:val="ru-RU"/>
        </w:rPr>
        <w:tab/>
        <w:t>учета</w:t>
      </w:r>
      <w:r w:rsidRPr="00DA7FA1">
        <w:rPr>
          <w:lang w:val="ru-RU"/>
        </w:rPr>
        <w:tab/>
        <w:t>финансово-хозяйственной деятельности организаций.</w:t>
      </w:r>
    </w:p>
    <w:p w14:paraId="550CB6A1" w14:textId="77777777" w:rsidR="00FB1E54" w:rsidRPr="00DA7FA1" w:rsidRDefault="00FB1E54" w:rsidP="00FB1E54">
      <w:pPr>
        <w:pStyle w:val="a3"/>
        <w:spacing w:line="276" w:lineRule="auto"/>
        <w:jc w:val="both"/>
        <w:rPr>
          <w:lang w:val="ru-RU"/>
        </w:rPr>
      </w:pPr>
      <w:r w:rsidRPr="00DA7FA1">
        <w:rPr>
          <w:lang w:val="ru-RU"/>
        </w:rPr>
        <w:t>Задание необходимо выполнить в журнале регистрации хозяйственных операций:</w:t>
      </w:r>
    </w:p>
    <w:p w14:paraId="63C70FEF" w14:textId="77777777" w:rsidR="00FB1E54" w:rsidRPr="00DA7FA1" w:rsidRDefault="00FB1E54" w:rsidP="00FB1E54">
      <w:pPr>
        <w:pStyle w:val="a3"/>
        <w:jc w:val="both"/>
        <w:rPr>
          <w:lang w:val="ru-RU"/>
        </w:rPr>
      </w:pPr>
    </w:p>
    <w:tbl>
      <w:tblPr>
        <w:tblStyle w:val="TableNormal"/>
        <w:tblW w:w="953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1"/>
        <w:gridCol w:w="1487"/>
        <w:gridCol w:w="851"/>
        <w:gridCol w:w="1275"/>
      </w:tblGrid>
      <w:tr w:rsidR="00FB1E54" w:rsidRPr="00DA7FA1" w14:paraId="40EB70E9" w14:textId="77777777" w:rsidTr="00FB1E54">
        <w:trPr>
          <w:trHeight w:hRule="exact" w:val="562"/>
        </w:trPr>
        <w:tc>
          <w:tcPr>
            <w:tcW w:w="540" w:type="dxa"/>
            <w:vMerge w:val="restart"/>
          </w:tcPr>
          <w:p w14:paraId="66BB2EAC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</w:p>
          <w:p w14:paraId="35FA571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№ п\п</w:t>
            </w:r>
          </w:p>
        </w:tc>
        <w:tc>
          <w:tcPr>
            <w:tcW w:w="5381" w:type="dxa"/>
            <w:vMerge w:val="restart"/>
          </w:tcPr>
          <w:p w14:paraId="5FEB3E88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Содержаниехозяйственнойоперации</w:t>
            </w:r>
            <w:proofErr w:type="spellEnd"/>
          </w:p>
        </w:tc>
        <w:tc>
          <w:tcPr>
            <w:tcW w:w="1487" w:type="dxa"/>
            <w:vMerge w:val="restart"/>
          </w:tcPr>
          <w:p w14:paraId="5ECABDF2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Сумма</w:t>
            </w:r>
            <w:proofErr w:type="spellEnd"/>
            <w:r w:rsidRPr="00DA7FA1">
              <w:t xml:space="preserve">, </w:t>
            </w:r>
            <w:proofErr w:type="spellStart"/>
            <w:r w:rsidRPr="00DA7FA1">
              <w:t>руб</w:t>
            </w:r>
            <w:proofErr w:type="spellEnd"/>
            <w:r w:rsidRPr="00DA7FA1">
              <w:t>.</w:t>
            </w:r>
          </w:p>
        </w:tc>
        <w:tc>
          <w:tcPr>
            <w:tcW w:w="2126" w:type="dxa"/>
            <w:gridSpan w:val="2"/>
          </w:tcPr>
          <w:p w14:paraId="22E5E540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Бухгалтерская</w:t>
            </w:r>
            <w:proofErr w:type="spellEnd"/>
          </w:p>
          <w:p w14:paraId="68989726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проводка</w:t>
            </w:r>
            <w:proofErr w:type="spellEnd"/>
          </w:p>
        </w:tc>
      </w:tr>
      <w:tr w:rsidR="00FB1E54" w:rsidRPr="00DA7FA1" w14:paraId="62505D69" w14:textId="77777777" w:rsidTr="00FB1E54">
        <w:trPr>
          <w:trHeight w:hRule="exact" w:val="286"/>
        </w:trPr>
        <w:tc>
          <w:tcPr>
            <w:tcW w:w="540" w:type="dxa"/>
            <w:vMerge/>
          </w:tcPr>
          <w:p w14:paraId="235767E6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5381" w:type="dxa"/>
            <w:vMerge/>
          </w:tcPr>
          <w:p w14:paraId="6B39A071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487" w:type="dxa"/>
            <w:vMerge/>
          </w:tcPr>
          <w:p w14:paraId="1CCD109B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851" w:type="dxa"/>
          </w:tcPr>
          <w:p w14:paraId="0202C009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дебет</w:t>
            </w:r>
            <w:proofErr w:type="spellEnd"/>
          </w:p>
        </w:tc>
        <w:tc>
          <w:tcPr>
            <w:tcW w:w="1275" w:type="dxa"/>
          </w:tcPr>
          <w:p w14:paraId="3E8DD5D0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кредит</w:t>
            </w:r>
            <w:proofErr w:type="spellEnd"/>
          </w:p>
        </w:tc>
      </w:tr>
      <w:tr w:rsidR="00FB1E54" w:rsidRPr="00DA7FA1" w14:paraId="0151A1CB" w14:textId="77777777" w:rsidTr="00FB1E54">
        <w:trPr>
          <w:trHeight w:hRule="exact" w:val="286"/>
        </w:trPr>
        <w:tc>
          <w:tcPr>
            <w:tcW w:w="540" w:type="dxa"/>
          </w:tcPr>
          <w:p w14:paraId="401C759D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1.</w:t>
            </w:r>
          </w:p>
        </w:tc>
        <w:tc>
          <w:tcPr>
            <w:tcW w:w="5381" w:type="dxa"/>
          </w:tcPr>
          <w:p w14:paraId="1ED8D42A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  <w:r w:rsidRPr="00DA7FA1">
              <w:rPr>
                <w:lang w:val="ru-RU"/>
              </w:rPr>
              <w:t>Приобретено  у поставщика основное средство</w:t>
            </w:r>
          </w:p>
        </w:tc>
        <w:tc>
          <w:tcPr>
            <w:tcW w:w="1487" w:type="dxa"/>
          </w:tcPr>
          <w:p w14:paraId="7F5017B6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240000=</w:t>
            </w:r>
          </w:p>
        </w:tc>
        <w:tc>
          <w:tcPr>
            <w:tcW w:w="851" w:type="dxa"/>
          </w:tcPr>
          <w:p w14:paraId="3EAA93C2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30F35005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20CF9582" w14:textId="77777777" w:rsidTr="00FB1E54">
        <w:trPr>
          <w:trHeight w:hRule="exact" w:val="286"/>
        </w:trPr>
        <w:tc>
          <w:tcPr>
            <w:tcW w:w="540" w:type="dxa"/>
          </w:tcPr>
          <w:p w14:paraId="33B89149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2.</w:t>
            </w:r>
          </w:p>
        </w:tc>
        <w:tc>
          <w:tcPr>
            <w:tcW w:w="5381" w:type="dxa"/>
          </w:tcPr>
          <w:p w14:paraId="4AAA5B43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  <w:r w:rsidRPr="00DA7FA1">
              <w:rPr>
                <w:lang w:val="ru-RU"/>
              </w:rPr>
              <w:t>Учтен НДС 18% в счете поставщика</w:t>
            </w:r>
          </w:p>
        </w:tc>
        <w:tc>
          <w:tcPr>
            <w:tcW w:w="1487" w:type="dxa"/>
          </w:tcPr>
          <w:p w14:paraId="047BF219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22034F4C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7405E282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3D0609E7" w14:textId="77777777" w:rsidTr="00FB1E54">
        <w:trPr>
          <w:trHeight w:hRule="exact" w:val="286"/>
        </w:trPr>
        <w:tc>
          <w:tcPr>
            <w:tcW w:w="540" w:type="dxa"/>
          </w:tcPr>
          <w:p w14:paraId="56A74E81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3.</w:t>
            </w:r>
          </w:p>
        </w:tc>
        <w:tc>
          <w:tcPr>
            <w:tcW w:w="5381" w:type="dxa"/>
          </w:tcPr>
          <w:p w14:paraId="6B7B8021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  <w:r w:rsidRPr="00DA7FA1">
              <w:rPr>
                <w:lang w:val="ru-RU"/>
              </w:rPr>
              <w:t>Принят счет автобазы за транспортировку</w:t>
            </w:r>
          </w:p>
        </w:tc>
        <w:tc>
          <w:tcPr>
            <w:tcW w:w="1487" w:type="dxa"/>
          </w:tcPr>
          <w:p w14:paraId="7BEF66F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4000=</w:t>
            </w:r>
          </w:p>
        </w:tc>
        <w:tc>
          <w:tcPr>
            <w:tcW w:w="851" w:type="dxa"/>
          </w:tcPr>
          <w:p w14:paraId="2A4D66F3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767336B1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3453F203" w14:textId="77777777" w:rsidTr="00FB1E54">
        <w:trPr>
          <w:trHeight w:hRule="exact" w:val="288"/>
        </w:trPr>
        <w:tc>
          <w:tcPr>
            <w:tcW w:w="540" w:type="dxa"/>
          </w:tcPr>
          <w:p w14:paraId="2BB6C87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4.</w:t>
            </w:r>
          </w:p>
        </w:tc>
        <w:tc>
          <w:tcPr>
            <w:tcW w:w="5381" w:type="dxa"/>
          </w:tcPr>
          <w:p w14:paraId="1E349BFA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  <w:r w:rsidRPr="00DA7FA1">
              <w:rPr>
                <w:lang w:val="ru-RU"/>
              </w:rPr>
              <w:t>Учтен НДС 18% в счете автобазы</w:t>
            </w:r>
          </w:p>
        </w:tc>
        <w:tc>
          <w:tcPr>
            <w:tcW w:w="1487" w:type="dxa"/>
          </w:tcPr>
          <w:p w14:paraId="6350822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229D5B06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09B9B4A6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1702EEE3" w14:textId="77777777" w:rsidTr="00FB1E54">
        <w:trPr>
          <w:trHeight w:hRule="exact" w:val="562"/>
        </w:trPr>
        <w:tc>
          <w:tcPr>
            <w:tcW w:w="540" w:type="dxa"/>
          </w:tcPr>
          <w:p w14:paraId="13782F4A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5.</w:t>
            </w:r>
          </w:p>
        </w:tc>
        <w:tc>
          <w:tcPr>
            <w:tcW w:w="5381" w:type="dxa"/>
          </w:tcPr>
          <w:p w14:paraId="04BAE754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  <w:r w:rsidRPr="00DA7FA1">
              <w:rPr>
                <w:lang w:val="ru-RU"/>
              </w:rPr>
              <w:t>Поставлено</w:t>
            </w:r>
            <w:r w:rsidRPr="00DA7FA1">
              <w:rPr>
                <w:lang w:val="ru-RU"/>
              </w:rPr>
              <w:tab/>
              <w:t>основное</w:t>
            </w:r>
            <w:r w:rsidRPr="00DA7FA1">
              <w:rPr>
                <w:lang w:val="ru-RU"/>
              </w:rPr>
              <w:tab/>
              <w:t>средство</w:t>
            </w:r>
            <w:r w:rsidRPr="00DA7FA1">
              <w:rPr>
                <w:lang w:val="ru-RU"/>
              </w:rPr>
              <w:tab/>
              <w:t>на</w:t>
            </w:r>
            <w:r w:rsidRPr="00DA7FA1">
              <w:rPr>
                <w:lang w:val="ru-RU"/>
              </w:rPr>
              <w:tab/>
              <w:t xml:space="preserve">баланс (определить </w:t>
            </w:r>
            <w:proofErr w:type="spellStart"/>
            <w:r w:rsidRPr="00DA7FA1">
              <w:rPr>
                <w:lang w:val="ru-RU"/>
              </w:rPr>
              <w:t>первоначальнуюстоимость</w:t>
            </w:r>
            <w:proofErr w:type="spellEnd"/>
            <w:r w:rsidRPr="00DA7FA1">
              <w:rPr>
                <w:lang w:val="ru-RU"/>
              </w:rPr>
              <w:t>)</w:t>
            </w:r>
          </w:p>
        </w:tc>
        <w:tc>
          <w:tcPr>
            <w:tcW w:w="1487" w:type="dxa"/>
          </w:tcPr>
          <w:p w14:paraId="114932E6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40324991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643D195D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3DB3A763" w14:textId="77777777" w:rsidTr="00FB1E54">
        <w:trPr>
          <w:trHeight w:hRule="exact" w:val="286"/>
        </w:trPr>
        <w:tc>
          <w:tcPr>
            <w:tcW w:w="540" w:type="dxa"/>
          </w:tcPr>
          <w:p w14:paraId="669335BB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6.</w:t>
            </w:r>
          </w:p>
        </w:tc>
        <w:tc>
          <w:tcPr>
            <w:tcW w:w="5381" w:type="dxa"/>
          </w:tcPr>
          <w:p w14:paraId="38813AC6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Оплаченбезналичносчет</w:t>
            </w:r>
            <w:proofErr w:type="spellEnd"/>
            <w:r w:rsidRPr="00DA7FA1">
              <w:t>:</w:t>
            </w:r>
          </w:p>
        </w:tc>
        <w:tc>
          <w:tcPr>
            <w:tcW w:w="1487" w:type="dxa"/>
          </w:tcPr>
          <w:p w14:paraId="50B890BA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851" w:type="dxa"/>
          </w:tcPr>
          <w:p w14:paraId="5394FE65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15F045D5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3DDF532E" w14:textId="77777777" w:rsidTr="00FB1E54">
        <w:trPr>
          <w:trHeight w:hRule="exact" w:val="286"/>
        </w:trPr>
        <w:tc>
          <w:tcPr>
            <w:tcW w:w="540" w:type="dxa"/>
          </w:tcPr>
          <w:p w14:paraId="302964D8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5381" w:type="dxa"/>
          </w:tcPr>
          <w:p w14:paraId="3F0E912E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 xml:space="preserve">а) </w:t>
            </w:r>
            <w:proofErr w:type="spellStart"/>
            <w:r w:rsidRPr="00DA7FA1">
              <w:t>поставщика</w:t>
            </w:r>
            <w:proofErr w:type="spellEnd"/>
          </w:p>
        </w:tc>
        <w:tc>
          <w:tcPr>
            <w:tcW w:w="1487" w:type="dxa"/>
          </w:tcPr>
          <w:p w14:paraId="2CE45BF7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4FA8ECCB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1E910E53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44BB6DA3" w14:textId="77777777" w:rsidTr="00FB1E54">
        <w:trPr>
          <w:trHeight w:hRule="exact" w:val="286"/>
        </w:trPr>
        <w:tc>
          <w:tcPr>
            <w:tcW w:w="540" w:type="dxa"/>
          </w:tcPr>
          <w:p w14:paraId="3B86DB10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5381" w:type="dxa"/>
          </w:tcPr>
          <w:p w14:paraId="3F8EB600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 xml:space="preserve">б) </w:t>
            </w:r>
            <w:proofErr w:type="spellStart"/>
            <w:r w:rsidRPr="00DA7FA1">
              <w:t>транспортнойорганизации</w:t>
            </w:r>
            <w:proofErr w:type="spellEnd"/>
          </w:p>
        </w:tc>
        <w:tc>
          <w:tcPr>
            <w:tcW w:w="1487" w:type="dxa"/>
          </w:tcPr>
          <w:p w14:paraId="60E8F8E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64A102F7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0FFBAA28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2F892F50" w14:textId="77777777" w:rsidTr="00FB1E54">
        <w:trPr>
          <w:trHeight w:hRule="exact" w:val="286"/>
        </w:trPr>
        <w:tc>
          <w:tcPr>
            <w:tcW w:w="540" w:type="dxa"/>
          </w:tcPr>
          <w:p w14:paraId="6569ED64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7.</w:t>
            </w:r>
          </w:p>
        </w:tc>
        <w:tc>
          <w:tcPr>
            <w:tcW w:w="5381" w:type="dxa"/>
          </w:tcPr>
          <w:p w14:paraId="2BC4F3BD" w14:textId="77777777" w:rsidR="00FB1E54" w:rsidRPr="00DA7FA1" w:rsidRDefault="00FB1E54" w:rsidP="00F12CF9">
            <w:pPr>
              <w:pStyle w:val="a3"/>
              <w:jc w:val="both"/>
            </w:pPr>
            <w:proofErr w:type="spellStart"/>
            <w:r w:rsidRPr="00DA7FA1">
              <w:t>Списан</w:t>
            </w:r>
            <w:proofErr w:type="spellEnd"/>
            <w:r w:rsidRPr="00DA7FA1">
              <w:t xml:space="preserve"> НДС </w:t>
            </w:r>
            <w:proofErr w:type="spellStart"/>
            <w:r w:rsidRPr="00DA7FA1">
              <w:t>посчету</w:t>
            </w:r>
            <w:proofErr w:type="spellEnd"/>
          </w:p>
        </w:tc>
        <w:tc>
          <w:tcPr>
            <w:tcW w:w="1487" w:type="dxa"/>
          </w:tcPr>
          <w:p w14:paraId="3DC76E68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851" w:type="dxa"/>
          </w:tcPr>
          <w:p w14:paraId="26E34FF8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797F9BCE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553369D9" w14:textId="77777777" w:rsidTr="00FB1E54">
        <w:trPr>
          <w:trHeight w:hRule="exact" w:val="288"/>
        </w:trPr>
        <w:tc>
          <w:tcPr>
            <w:tcW w:w="540" w:type="dxa"/>
          </w:tcPr>
          <w:p w14:paraId="3CE8E51B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5381" w:type="dxa"/>
          </w:tcPr>
          <w:p w14:paraId="4DAA1CDE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 xml:space="preserve">а) </w:t>
            </w:r>
            <w:proofErr w:type="spellStart"/>
            <w:r w:rsidRPr="00DA7FA1">
              <w:t>поставщика</w:t>
            </w:r>
            <w:proofErr w:type="spellEnd"/>
          </w:p>
        </w:tc>
        <w:tc>
          <w:tcPr>
            <w:tcW w:w="1487" w:type="dxa"/>
          </w:tcPr>
          <w:p w14:paraId="1222453F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47C73822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40C15DAC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7D21C22C" w14:textId="77777777" w:rsidTr="00FB1E54">
        <w:trPr>
          <w:trHeight w:hRule="exact" w:val="288"/>
        </w:trPr>
        <w:tc>
          <w:tcPr>
            <w:tcW w:w="540" w:type="dxa"/>
          </w:tcPr>
          <w:p w14:paraId="307085EC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5381" w:type="dxa"/>
          </w:tcPr>
          <w:p w14:paraId="67CE6B46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 xml:space="preserve">б) </w:t>
            </w:r>
            <w:proofErr w:type="spellStart"/>
            <w:r w:rsidRPr="00DA7FA1">
              <w:t>транспортнойорганизации</w:t>
            </w:r>
            <w:proofErr w:type="spellEnd"/>
          </w:p>
        </w:tc>
        <w:tc>
          <w:tcPr>
            <w:tcW w:w="1487" w:type="dxa"/>
          </w:tcPr>
          <w:p w14:paraId="74F653A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28F3940B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23833F57" w14:textId="77777777" w:rsidR="00FB1E54" w:rsidRPr="00DA7FA1" w:rsidRDefault="00FB1E54" w:rsidP="00F12CF9">
            <w:pPr>
              <w:pStyle w:val="a3"/>
              <w:jc w:val="both"/>
            </w:pPr>
          </w:p>
        </w:tc>
      </w:tr>
      <w:tr w:rsidR="00FB1E54" w:rsidRPr="00DA7FA1" w14:paraId="659817F1" w14:textId="77777777" w:rsidTr="00FB1E54">
        <w:trPr>
          <w:trHeight w:hRule="exact" w:val="838"/>
        </w:trPr>
        <w:tc>
          <w:tcPr>
            <w:tcW w:w="540" w:type="dxa"/>
          </w:tcPr>
          <w:p w14:paraId="1322FC76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8.</w:t>
            </w:r>
          </w:p>
        </w:tc>
        <w:tc>
          <w:tcPr>
            <w:tcW w:w="5381" w:type="dxa"/>
          </w:tcPr>
          <w:p w14:paraId="403BF2B0" w14:textId="77777777" w:rsidR="00FB1E54" w:rsidRPr="00DA7FA1" w:rsidRDefault="00FB1E54" w:rsidP="00F12CF9">
            <w:pPr>
              <w:pStyle w:val="a3"/>
              <w:jc w:val="both"/>
              <w:rPr>
                <w:lang w:val="ru-RU"/>
              </w:rPr>
            </w:pPr>
            <w:r w:rsidRPr="00DA7FA1">
              <w:rPr>
                <w:lang w:val="ru-RU"/>
              </w:rPr>
              <w:t xml:space="preserve">Начислить амортизацию по объекту за месяц линейным способом, если срок его полезного использования – 8 </w:t>
            </w:r>
            <w:proofErr w:type="spellStart"/>
            <w:r w:rsidRPr="00DA7FA1">
              <w:rPr>
                <w:lang w:val="ru-RU"/>
              </w:rPr>
              <w:t>лет.На</w:t>
            </w:r>
            <w:proofErr w:type="spellEnd"/>
            <w:r w:rsidRPr="00DA7FA1">
              <w:rPr>
                <w:lang w:val="ru-RU"/>
              </w:rPr>
              <w:t>=?</w:t>
            </w:r>
          </w:p>
        </w:tc>
        <w:tc>
          <w:tcPr>
            <w:tcW w:w="1487" w:type="dxa"/>
          </w:tcPr>
          <w:p w14:paraId="56DA3023" w14:textId="77777777" w:rsidR="00FB1E54" w:rsidRPr="00DA7FA1" w:rsidRDefault="00FB1E54" w:rsidP="00F12CF9">
            <w:pPr>
              <w:pStyle w:val="a3"/>
              <w:jc w:val="both"/>
            </w:pPr>
            <w:r w:rsidRPr="00DA7FA1">
              <w:t>?</w:t>
            </w:r>
          </w:p>
        </w:tc>
        <w:tc>
          <w:tcPr>
            <w:tcW w:w="851" w:type="dxa"/>
          </w:tcPr>
          <w:p w14:paraId="0B75A5A1" w14:textId="77777777" w:rsidR="00FB1E54" w:rsidRPr="00DA7FA1" w:rsidRDefault="00FB1E54" w:rsidP="00F12CF9">
            <w:pPr>
              <w:pStyle w:val="a3"/>
              <w:jc w:val="both"/>
            </w:pPr>
          </w:p>
        </w:tc>
        <w:tc>
          <w:tcPr>
            <w:tcW w:w="1275" w:type="dxa"/>
          </w:tcPr>
          <w:p w14:paraId="3B5FCF14" w14:textId="77777777" w:rsidR="00FB1E54" w:rsidRPr="00DA7FA1" w:rsidRDefault="00FB1E54" w:rsidP="00F12CF9">
            <w:pPr>
              <w:pStyle w:val="a3"/>
              <w:jc w:val="both"/>
            </w:pPr>
          </w:p>
        </w:tc>
      </w:tr>
    </w:tbl>
    <w:p w14:paraId="16DB650D" w14:textId="77777777" w:rsidR="00FB1E54" w:rsidRPr="00DA7FA1" w:rsidRDefault="00FB1E54" w:rsidP="00FB1E54">
      <w:pPr>
        <w:pStyle w:val="a3"/>
        <w:jc w:val="both"/>
        <w:rPr>
          <w:lang w:val="ru-RU"/>
        </w:rPr>
      </w:pPr>
    </w:p>
    <w:p w14:paraId="79C057CB" w14:textId="77777777" w:rsidR="00FB1E54" w:rsidRPr="00DA7FA1" w:rsidRDefault="00FB1E54" w:rsidP="00FB1E54">
      <w:pPr>
        <w:jc w:val="center"/>
        <w:rPr>
          <w:rFonts w:ascii="Times New Roman" w:hAnsi="Times New Roman" w:cs="Times New Roman"/>
          <w:b/>
        </w:rPr>
      </w:pPr>
    </w:p>
    <w:sectPr w:rsidR="00FB1E54" w:rsidRPr="00DA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68"/>
    <w:rsid w:val="001C1968"/>
    <w:rsid w:val="006516DE"/>
    <w:rsid w:val="009E2B98"/>
    <w:rsid w:val="00DA7FA1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FA30"/>
  <w15:chartTrackingRefBased/>
  <w15:docId w15:val="{B6298DD7-C2AB-40BD-9CAF-74B32952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B1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6</cp:revision>
  <dcterms:created xsi:type="dcterms:W3CDTF">2021-10-01T09:47:00Z</dcterms:created>
  <dcterms:modified xsi:type="dcterms:W3CDTF">2022-08-10T06:24:00Z</dcterms:modified>
</cp:coreProperties>
</file>