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F4AA3" w14:textId="35219646" w:rsidR="00B411C3" w:rsidRPr="00B411C3" w:rsidRDefault="00B411C3" w:rsidP="00B411C3">
      <w:pPr>
        <w:jc w:val="center"/>
        <w:rPr>
          <w:rFonts w:ascii="Times New Roman" w:hAnsi="Times New Roman" w:cs="Times New Roman"/>
        </w:rPr>
      </w:pPr>
      <w:r w:rsidRPr="00B411C3">
        <w:rPr>
          <w:rFonts w:ascii="Times New Roman" w:hAnsi="Times New Roman" w:cs="Times New Roman"/>
        </w:rPr>
        <w:t xml:space="preserve">Контрольная работа для студентов заочной формы обучения по дисциплине </w:t>
      </w:r>
      <w:r w:rsidRPr="00B411C3">
        <w:rPr>
          <w:rFonts w:ascii="Times New Roman" w:hAnsi="Times New Roman" w:cs="Times New Roman"/>
        </w:rPr>
        <w:br/>
        <w:t>«</w:t>
      </w:r>
      <w:r w:rsidRPr="00B411C3">
        <w:rPr>
          <w:rFonts w:ascii="Times New Roman" w:hAnsi="Times New Roman" w:cs="Times New Roman"/>
        </w:rPr>
        <w:t>Физическая культура</w:t>
      </w:r>
      <w:r w:rsidRPr="00B411C3">
        <w:rPr>
          <w:rFonts w:ascii="Times New Roman" w:hAnsi="Times New Roman" w:cs="Times New Roman"/>
        </w:rPr>
        <w:t>»</w:t>
      </w:r>
    </w:p>
    <w:p w14:paraId="280C262B" w14:textId="250EB6CD" w:rsidR="00B411C3" w:rsidRPr="00B411C3" w:rsidRDefault="00B411C3" w:rsidP="00B41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B411C3">
        <w:rPr>
          <w:rFonts w:ascii="Times New Roman" w:eastAsia="Times New Roman" w:hAnsi="Times New Roman" w:cs="Times New Roman"/>
          <w:color w:val="181818"/>
          <w:lang w:eastAsia="ru-RU"/>
        </w:rPr>
        <w:t>Физическими качествами человека принято называть отдельные его двигательные возможности, такие как сила, выносливость, ловкость и гибкость. Физические качества человека претерпевают естественные изменения в процессе роста и развития организма. Однако эти изменения можно усилить и ускорить целенаправленными занятиями физическим трудом и физическими упражнениями.</w:t>
      </w: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r w:rsidRPr="00B411C3">
        <w:rPr>
          <w:rFonts w:ascii="Times New Roman" w:eastAsia="Times New Roman" w:hAnsi="Times New Roman" w:cs="Times New Roman"/>
          <w:color w:val="181818"/>
          <w:lang w:eastAsia="ru-RU"/>
        </w:rPr>
        <w:t>В основе совершенствования физических качеств лежит замечательная способность человеческого организма отвечать на повторные физические нагрузки превышением работоспособности.</w:t>
      </w:r>
    </w:p>
    <w:p w14:paraId="41BF18D9" w14:textId="77777777" w:rsidR="00B411C3" w:rsidRPr="00B411C3" w:rsidRDefault="00B411C3" w:rsidP="00B411C3">
      <w:pPr>
        <w:rPr>
          <w:rFonts w:ascii="Times New Roman" w:hAnsi="Times New Roman" w:cs="Times New Roman"/>
        </w:rPr>
      </w:pPr>
    </w:p>
    <w:p w14:paraId="530F127A" w14:textId="525C809E" w:rsidR="00B411C3" w:rsidRPr="00B411C3" w:rsidRDefault="00B411C3" w:rsidP="00B411C3">
      <w:pPr>
        <w:rPr>
          <w:rFonts w:ascii="Times New Roman" w:hAnsi="Times New Roman" w:cs="Times New Roman"/>
        </w:rPr>
      </w:pPr>
      <w:r w:rsidRPr="00B411C3">
        <w:rPr>
          <w:rFonts w:ascii="Times New Roman" w:hAnsi="Times New Roman" w:cs="Times New Roman"/>
        </w:rPr>
        <w:t>Подберите по 3 упражнения на развитие следующих физических качеств.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411C3" w:rsidRPr="00B411C3" w14:paraId="12FC2E52" w14:textId="77777777" w:rsidTr="00B411C3">
        <w:tc>
          <w:tcPr>
            <w:tcW w:w="3115" w:type="dxa"/>
          </w:tcPr>
          <w:p w14:paraId="2E5AEC3C" w14:textId="7B22C1E4" w:rsidR="00B411C3" w:rsidRPr="00B411C3" w:rsidRDefault="00B411C3" w:rsidP="00B411C3">
            <w:pPr>
              <w:jc w:val="center"/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Физическое качество</w:t>
            </w:r>
          </w:p>
        </w:tc>
        <w:tc>
          <w:tcPr>
            <w:tcW w:w="3115" w:type="dxa"/>
          </w:tcPr>
          <w:p w14:paraId="7125864C" w14:textId="379DB9EF" w:rsidR="00B411C3" w:rsidRPr="00B411C3" w:rsidRDefault="00B411C3" w:rsidP="00B411C3">
            <w:pPr>
              <w:jc w:val="center"/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Название упражнения</w:t>
            </w:r>
          </w:p>
        </w:tc>
        <w:tc>
          <w:tcPr>
            <w:tcW w:w="3115" w:type="dxa"/>
          </w:tcPr>
          <w:p w14:paraId="479DFCE8" w14:textId="1761C0B1" w:rsidR="00B411C3" w:rsidRPr="00B411C3" w:rsidRDefault="00B411C3" w:rsidP="00B411C3">
            <w:pPr>
              <w:jc w:val="center"/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Инструкция к выполнению</w:t>
            </w:r>
          </w:p>
        </w:tc>
      </w:tr>
      <w:tr w:rsidR="00B411C3" w:rsidRPr="00B411C3" w14:paraId="43B7278A" w14:textId="77777777" w:rsidTr="00B411C3">
        <w:tc>
          <w:tcPr>
            <w:tcW w:w="3115" w:type="dxa"/>
            <w:vMerge w:val="restart"/>
          </w:tcPr>
          <w:p w14:paraId="6F89B1B0" w14:textId="13E0B759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3115" w:type="dxa"/>
          </w:tcPr>
          <w:p w14:paraId="1072AC18" w14:textId="150D49BD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5" w:type="dxa"/>
          </w:tcPr>
          <w:p w14:paraId="1A40D1A3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24AAF195" w14:textId="77777777" w:rsidTr="00B411C3">
        <w:tc>
          <w:tcPr>
            <w:tcW w:w="3115" w:type="dxa"/>
            <w:vMerge/>
          </w:tcPr>
          <w:p w14:paraId="6474C45A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E9DAE1F" w14:textId="5C4A99BB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5" w:type="dxa"/>
          </w:tcPr>
          <w:p w14:paraId="322DDE03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05134084" w14:textId="77777777" w:rsidTr="00B411C3">
        <w:tc>
          <w:tcPr>
            <w:tcW w:w="3115" w:type="dxa"/>
            <w:vMerge/>
          </w:tcPr>
          <w:p w14:paraId="4D02A876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A058DB5" w14:textId="3DFD3B10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5" w:type="dxa"/>
          </w:tcPr>
          <w:p w14:paraId="421A4699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57FDE27B" w14:textId="77777777" w:rsidTr="00B411C3">
        <w:tc>
          <w:tcPr>
            <w:tcW w:w="3115" w:type="dxa"/>
            <w:vMerge w:val="restart"/>
          </w:tcPr>
          <w:p w14:paraId="4E9EAEC4" w14:textId="12B142D1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3115" w:type="dxa"/>
          </w:tcPr>
          <w:p w14:paraId="38A3727D" w14:textId="58498FE4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5" w:type="dxa"/>
          </w:tcPr>
          <w:p w14:paraId="716C04B7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13BFA7A1" w14:textId="77777777" w:rsidTr="00B411C3">
        <w:tc>
          <w:tcPr>
            <w:tcW w:w="3115" w:type="dxa"/>
            <w:vMerge/>
          </w:tcPr>
          <w:p w14:paraId="41E66838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F38F686" w14:textId="48BF5A6E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5" w:type="dxa"/>
          </w:tcPr>
          <w:p w14:paraId="075645C7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5BE4F28D" w14:textId="77777777" w:rsidTr="00B411C3">
        <w:tc>
          <w:tcPr>
            <w:tcW w:w="3115" w:type="dxa"/>
            <w:vMerge/>
          </w:tcPr>
          <w:p w14:paraId="3A8E9824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B6F6FF4" w14:textId="579A26BB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5" w:type="dxa"/>
          </w:tcPr>
          <w:p w14:paraId="4D269312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2FE78693" w14:textId="77777777" w:rsidTr="00B411C3">
        <w:tc>
          <w:tcPr>
            <w:tcW w:w="3115" w:type="dxa"/>
            <w:vMerge w:val="restart"/>
          </w:tcPr>
          <w:p w14:paraId="793A0354" w14:textId="6ADA3B22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3115" w:type="dxa"/>
          </w:tcPr>
          <w:p w14:paraId="419EB43D" w14:textId="7DA8AEC4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5" w:type="dxa"/>
          </w:tcPr>
          <w:p w14:paraId="0075526B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2CCEAACB" w14:textId="77777777" w:rsidTr="00B411C3">
        <w:tc>
          <w:tcPr>
            <w:tcW w:w="3115" w:type="dxa"/>
            <w:vMerge/>
          </w:tcPr>
          <w:p w14:paraId="4919BD4F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7B8069A5" w14:textId="46F1CEFF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5" w:type="dxa"/>
          </w:tcPr>
          <w:p w14:paraId="0861D901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36681F4A" w14:textId="77777777" w:rsidTr="00B411C3">
        <w:tc>
          <w:tcPr>
            <w:tcW w:w="3115" w:type="dxa"/>
            <w:vMerge/>
          </w:tcPr>
          <w:p w14:paraId="6799B927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F60E9DC" w14:textId="79592661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5" w:type="dxa"/>
          </w:tcPr>
          <w:p w14:paraId="13F8447D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52450610" w14:textId="77777777" w:rsidTr="00B411C3">
        <w:tc>
          <w:tcPr>
            <w:tcW w:w="3115" w:type="dxa"/>
            <w:vMerge w:val="restart"/>
          </w:tcPr>
          <w:p w14:paraId="466AFB86" w14:textId="58A066CA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Ловкость</w:t>
            </w:r>
          </w:p>
        </w:tc>
        <w:tc>
          <w:tcPr>
            <w:tcW w:w="3115" w:type="dxa"/>
          </w:tcPr>
          <w:p w14:paraId="11401CFF" w14:textId="7DD76C7B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5" w:type="dxa"/>
          </w:tcPr>
          <w:p w14:paraId="63A529E4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027659D3" w14:textId="77777777" w:rsidTr="00B411C3">
        <w:tc>
          <w:tcPr>
            <w:tcW w:w="3115" w:type="dxa"/>
            <w:vMerge/>
          </w:tcPr>
          <w:p w14:paraId="77FC0237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9EDDEB6" w14:textId="0A5534AB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5" w:type="dxa"/>
          </w:tcPr>
          <w:p w14:paraId="5585A0CA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02721B96" w14:textId="77777777" w:rsidTr="00B411C3">
        <w:tc>
          <w:tcPr>
            <w:tcW w:w="3115" w:type="dxa"/>
            <w:vMerge/>
          </w:tcPr>
          <w:p w14:paraId="1C1CD7EB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199405A0" w14:textId="77896750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5" w:type="dxa"/>
          </w:tcPr>
          <w:p w14:paraId="5EA887E4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1ACDD864" w14:textId="77777777" w:rsidTr="00B411C3">
        <w:tc>
          <w:tcPr>
            <w:tcW w:w="3115" w:type="dxa"/>
            <w:vMerge w:val="restart"/>
          </w:tcPr>
          <w:p w14:paraId="193C1415" w14:textId="0C8B948F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3115" w:type="dxa"/>
          </w:tcPr>
          <w:p w14:paraId="30DB2101" w14:textId="4CB74C30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5" w:type="dxa"/>
          </w:tcPr>
          <w:p w14:paraId="618DDFC1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2C422F1D" w14:textId="77777777" w:rsidTr="00B411C3">
        <w:tc>
          <w:tcPr>
            <w:tcW w:w="3115" w:type="dxa"/>
            <w:vMerge/>
          </w:tcPr>
          <w:p w14:paraId="2C51B53C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5A28754" w14:textId="2D2DAA4C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5" w:type="dxa"/>
          </w:tcPr>
          <w:p w14:paraId="572E74C3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  <w:tr w:rsidR="00B411C3" w:rsidRPr="00B411C3" w14:paraId="589D823A" w14:textId="77777777" w:rsidTr="00B411C3">
        <w:tc>
          <w:tcPr>
            <w:tcW w:w="3115" w:type="dxa"/>
            <w:vMerge/>
          </w:tcPr>
          <w:p w14:paraId="61503BDB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E153D2A" w14:textId="0C772895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  <w:r w:rsidRPr="00B411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5" w:type="dxa"/>
          </w:tcPr>
          <w:p w14:paraId="6FD850B7" w14:textId="77777777" w:rsidR="00B411C3" w:rsidRPr="00B411C3" w:rsidRDefault="00B411C3" w:rsidP="00B411C3">
            <w:pPr>
              <w:rPr>
                <w:rFonts w:ascii="Times New Roman" w:hAnsi="Times New Roman" w:cs="Times New Roman"/>
              </w:rPr>
            </w:pPr>
          </w:p>
        </w:tc>
      </w:tr>
    </w:tbl>
    <w:p w14:paraId="0F4EC1B9" w14:textId="5050F361" w:rsidR="00B411C3" w:rsidRPr="00B411C3" w:rsidRDefault="00B411C3" w:rsidP="00B411C3">
      <w:pPr>
        <w:rPr>
          <w:rFonts w:ascii="Times New Roman" w:hAnsi="Times New Roman" w:cs="Times New Roman"/>
        </w:rPr>
      </w:pPr>
    </w:p>
    <w:p w14:paraId="4C959DCA" w14:textId="6D7991A3" w:rsidR="00B411C3" w:rsidRPr="00B411C3" w:rsidRDefault="00B411C3" w:rsidP="00B411C3">
      <w:pPr>
        <w:rPr>
          <w:rFonts w:ascii="Times New Roman" w:hAnsi="Times New Roman" w:cs="Times New Roman"/>
        </w:rPr>
      </w:pPr>
      <w:r w:rsidRPr="00B411C3">
        <w:rPr>
          <w:rFonts w:ascii="Times New Roman" w:hAnsi="Times New Roman" w:cs="Times New Roman"/>
        </w:rPr>
        <w:t>Пример инструкции к выполнению упражнения:</w:t>
      </w:r>
    </w:p>
    <w:p w14:paraId="6BD510AD" w14:textId="6C0745FE" w:rsidR="00B411C3" w:rsidRPr="00B411C3" w:rsidRDefault="00B411C3" w:rsidP="00B411C3">
      <w:pPr>
        <w:rPr>
          <w:rFonts w:ascii="Times New Roman" w:hAnsi="Times New Roman" w:cs="Times New Roman"/>
        </w:rPr>
      </w:pPr>
      <w:r w:rsidRPr="00B411C3">
        <w:rPr>
          <w:rFonts w:ascii="Times New Roman" w:hAnsi="Times New Roman" w:cs="Times New Roman"/>
          <w:color w:val="000000"/>
          <w:shd w:val="clear" w:color="auto" w:fill="FFFFFF"/>
        </w:rPr>
        <w:t xml:space="preserve">«Штангист». Исходное положение – стойка, ноги врозь. 1 – руки к плечам ладонями вперед, пальцы в кулак, 2 – прогнуться, руки вверх и посмотреть на них (вдох), 3 – руки к плечам, 4 – исходное положение (выдох). </w:t>
      </w:r>
      <w:r w:rsidRPr="00B411C3">
        <w:rPr>
          <w:rFonts w:ascii="Times New Roman" w:hAnsi="Times New Roman" w:cs="Times New Roman"/>
          <w:color w:val="000000"/>
          <w:shd w:val="clear" w:color="auto" w:fill="FFFFFF"/>
        </w:rPr>
        <w:t xml:space="preserve">Повторить </w:t>
      </w:r>
      <w:r w:rsidRPr="00B411C3">
        <w:rPr>
          <w:rFonts w:ascii="Times New Roman" w:hAnsi="Times New Roman" w:cs="Times New Roman"/>
          <w:color w:val="000000"/>
          <w:shd w:val="clear" w:color="auto" w:fill="FFFFFF"/>
        </w:rPr>
        <w:t>6-8 раз</w:t>
      </w:r>
      <w:r w:rsidRPr="00B411C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B411C3" w:rsidRPr="00B4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1E"/>
    <w:rsid w:val="0056171E"/>
    <w:rsid w:val="00B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1891"/>
  <w15:chartTrackingRefBased/>
  <w15:docId w15:val="{812DAA96-FE03-4BB0-B865-269033E4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Пинусова Алёна Игоревна</cp:lastModifiedBy>
  <cp:revision>3</cp:revision>
  <dcterms:created xsi:type="dcterms:W3CDTF">2022-08-10T04:17:00Z</dcterms:created>
  <dcterms:modified xsi:type="dcterms:W3CDTF">2022-08-10T04:22:00Z</dcterms:modified>
</cp:coreProperties>
</file>