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4F" w:rsidRPr="00E341B6" w:rsidRDefault="00281C4F" w:rsidP="00281C4F">
      <w:pPr>
        <w:jc w:val="center"/>
        <w:rPr>
          <w:rFonts w:eastAsia="Times New Roman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13_Документационное_обеспечение_управ"/>
      <w:bookmarkStart w:id="5" w:name="ОП_03_Административное_право"/>
      <w:bookmarkEnd w:id="0"/>
      <w:bookmarkEnd w:id="1"/>
      <w:bookmarkEnd w:id="2"/>
      <w:bookmarkEnd w:id="3"/>
      <w:bookmarkEnd w:id="4"/>
      <w:bookmarkEnd w:id="5"/>
      <w:r w:rsidRPr="00E341B6">
        <w:rPr>
          <w:rFonts w:eastAsia="Times New Roman"/>
          <w:bCs/>
        </w:rPr>
        <w:t>АВТОНОМНАЯ НЕКОММЕРЧЕСКАЯ</w:t>
      </w: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E341B6">
        <w:rPr>
          <w:rFonts w:eastAsia="Times New Roman"/>
          <w:bCs/>
          <w:caps/>
        </w:rPr>
        <w:t>ПРОФЕССИОНАЛЬНАЯ ОБРАЗОВАТЕЛЬНАЯ ОРГАНИЗАЦИЯ</w:t>
      </w: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E341B6">
        <w:rPr>
          <w:rFonts w:eastAsia="Times New Roman"/>
          <w:bCs/>
          <w:caps/>
        </w:rPr>
        <w:t>«ТОМСКИЙ ЭКОНОМИКО-ЮРИДИЧЕСКИЙ ИНСТИТУТ»</w:t>
      </w: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  <w:r w:rsidRPr="00E341B6">
        <w:rPr>
          <w:rFonts w:eastAsia="Times New Roman"/>
          <w:b/>
          <w:bCs/>
          <w:caps/>
        </w:rPr>
        <w:tab/>
      </w:r>
      <w:r w:rsidRPr="00E341B6">
        <w:rPr>
          <w:rFonts w:eastAsia="Times New Roman"/>
          <w:b/>
          <w:bCs/>
          <w:caps/>
        </w:rPr>
        <w:tab/>
      </w:r>
      <w:r w:rsidRPr="00E341B6">
        <w:rPr>
          <w:rFonts w:eastAsia="Times New Roman"/>
          <w:b/>
          <w:bCs/>
          <w:caps/>
        </w:rPr>
        <w:tab/>
      </w:r>
    </w:p>
    <w:p w:rsidR="00281C4F" w:rsidRPr="00E341B6" w:rsidRDefault="00281C4F" w:rsidP="00281C4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spacing w:after="5" w:line="259" w:lineRule="auto"/>
        <w:ind w:left="34" w:firstLine="698"/>
        <w:jc w:val="right"/>
        <w:rPr>
          <w:rFonts w:eastAsia="Times New Roman"/>
          <w:b/>
          <w:color w:val="000000"/>
        </w:rPr>
      </w:pPr>
      <w:r w:rsidRPr="00E341B6">
        <w:rPr>
          <w:rFonts w:eastAsia="Times New Roman"/>
          <w:b/>
          <w:color w:val="000000"/>
        </w:rPr>
        <w:t>УТВЕРЖДАЮ</w:t>
      </w:r>
    </w:p>
    <w:p w:rsidR="00281C4F" w:rsidRPr="00E341B6" w:rsidRDefault="00281C4F" w:rsidP="00281C4F">
      <w:pPr>
        <w:spacing w:after="5" w:line="259" w:lineRule="auto"/>
        <w:ind w:left="34" w:firstLine="698"/>
        <w:jc w:val="right"/>
        <w:rPr>
          <w:rFonts w:eastAsia="Times New Roman"/>
          <w:color w:val="000000"/>
        </w:rPr>
      </w:pPr>
      <w:r w:rsidRPr="00E341B6">
        <w:rPr>
          <w:rFonts w:eastAsia="Times New Roman"/>
          <w:color w:val="000000"/>
        </w:rPr>
        <w:t>Директор АНПОО «ТЭЮИ»</w:t>
      </w:r>
    </w:p>
    <w:p w:rsidR="00281C4F" w:rsidRPr="00E341B6" w:rsidRDefault="00281C4F" w:rsidP="00281C4F">
      <w:pPr>
        <w:spacing w:after="5" w:line="259" w:lineRule="auto"/>
        <w:ind w:left="34" w:firstLine="698"/>
        <w:jc w:val="right"/>
        <w:rPr>
          <w:rFonts w:eastAsia="Times New Roman"/>
          <w:color w:val="000000"/>
        </w:rPr>
      </w:pPr>
      <w:r w:rsidRPr="00E341B6">
        <w:rPr>
          <w:rFonts w:eastAsia="Times New Roman"/>
          <w:color w:val="000000"/>
        </w:rPr>
        <w:t xml:space="preserve">____________/В.Г. </w:t>
      </w:r>
      <w:proofErr w:type="spellStart"/>
      <w:r w:rsidRPr="00E341B6">
        <w:rPr>
          <w:rFonts w:eastAsia="Times New Roman"/>
          <w:color w:val="000000"/>
        </w:rPr>
        <w:t>Новокшонова</w:t>
      </w:r>
      <w:proofErr w:type="spellEnd"/>
    </w:p>
    <w:p w:rsidR="00281C4F" w:rsidRPr="00E341B6" w:rsidRDefault="00281C4F" w:rsidP="00281C4F">
      <w:pPr>
        <w:spacing w:after="5" w:line="259" w:lineRule="auto"/>
        <w:ind w:left="34" w:firstLine="698"/>
        <w:jc w:val="right"/>
        <w:rPr>
          <w:rFonts w:eastAsia="Times New Roman"/>
          <w:color w:val="000000"/>
        </w:rPr>
      </w:pPr>
      <w:r w:rsidRPr="00E341B6">
        <w:rPr>
          <w:rFonts w:eastAsia="Times New Roman"/>
          <w:color w:val="000000"/>
        </w:rPr>
        <w:t>«28» июня 2018 г.</w:t>
      </w:r>
    </w:p>
    <w:p w:rsidR="00281C4F" w:rsidRPr="00E341B6" w:rsidRDefault="00281C4F" w:rsidP="00281C4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E341B6">
        <w:rPr>
          <w:rFonts w:eastAsia="Times New Roman"/>
          <w:b/>
          <w:bCs/>
          <w:caps/>
        </w:rPr>
        <w:t>РАБОЧАЯ ПРОГРАММа</w:t>
      </w: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E341B6">
        <w:rPr>
          <w:rFonts w:eastAsia="Times New Roman"/>
          <w:b/>
          <w:bCs/>
          <w:caps/>
        </w:rPr>
        <w:t>ПРОФЕССИОНАЛЬНОГО МОДУЛЯ</w:t>
      </w:r>
    </w:p>
    <w:p w:rsidR="00281C4F" w:rsidRPr="00E341B6" w:rsidRDefault="00281C4F" w:rsidP="002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281C4F" w:rsidRPr="00E341B6" w:rsidRDefault="00281C4F" w:rsidP="00281C4F">
      <w:pPr>
        <w:jc w:val="center"/>
        <w:rPr>
          <w:rFonts w:eastAsia="Times New Roman"/>
          <w:caps/>
        </w:rPr>
      </w:pPr>
      <w:r w:rsidRPr="00E341B6">
        <w:rPr>
          <w:rFonts w:eastAsia="Times New Roman"/>
          <w:caps/>
        </w:rPr>
        <w:t>ПМ.0</w:t>
      </w:r>
      <w:r w:rsidR="00B26CF9" w:rsidRPr="00E341B6">
        <w:rPr>
          <w:rFonts w:eastAsia="Times New Roman"/>
          <w:caps/>
        </w:rPr>
        <w:t>4</w:t>
      </w:r>
      <w:r w:rsidRPr="00E341B6">
        <w:rPr>
          <w:rFonts w:eastAsia="Times New Roman"/>
          <w:caps/>
        </w:rPr>
        <w:t xml:space="preserve"> </w:t>
      </w:r>
      <w:r w:rsidR="00B26CF9" w:rsidRPr="00E341B6">
        <w:rPr>
          <w:rFonts w:eastAsia="Times New Roman"/>
          <w:caps/>
        </w:rPr>
        <w:t>СУДЕБНАЯ СТАТИСТИКА</w:t>
      </w:r>
    </w:p>
    <w:p w:rsidR="00281C4F" w:rsidRPr="00E341B6" w:rsidRDefault="00281C4F" w:rsidP="00281C4F">
      <w:pPr>
        <w:jc w:val="center"/>
        <w:rPr>
          <w:rFonts w:eastAsia="Times New Roman"/>
          <w:caps/>
        </w:rPr>
      </w:pPr>
    </w:p>
    <w:p w:rsidR="00B26CF9" w:rsidRPr="00E341B6" w:rsidRDefault="00B26CF9" w:rsidP="00281C4F">
      <w:pPr>
        <w:spacing w:after="5" w:line="259" w:lineRule="auto"/>
        <w:jc w:val="center"/>
        <w:rPr>
          <w:rFonts w:eastAsia="Times New Roman"/>
          <w:color w:val="000000"/>
        </w:rPr>
      </w:pPr>
      <w:r w:rsidRPr="00E341B6">
        <w:rPr>
          <w:rFonts w:eastAsia="Times New Roman"/>
          <w:color w:val="000000"/>
        </w:rPr>
        <w:t>МДК. 04.01. Судебная статистика</w:t>
      </w:r>
    </w:p>
    <w:p w:rsidR="00B26CF9" w:rsidRPr="00E341B6" w:rsidRDefault="00B26CF9" w:rsidP="00281C4F">
      <w:pPr>
        <w:spacing w:after="5" w:line="259" w:lineRule="auto"/>
        <w:jc w:val="center"/>
        <w:rPr>
          <w:rFonts w:eastAsia="Times New Roman"/>
          <w:color w:val="000000"/>
        </w:rPr>
      </w:pPr>
      <w:r w:rsidRPr="00E341B6">
        <w:rPr>
          <w:rFonts w:eastAsia="Times New Roman"/>
          <w:color w:val="000000"/>
        </w:rPr>
        <w:t>МДК.04.02. Организация службы судебной статистики в судах</w:t>
      </w:r>
    </w:p>
    <w:p w:rsidR="00B26CF9" w:rsidRPr="00E341B6" w:rsidRDefault="00B26CF9" w:rsidP="00281C4F">
      <w:pPr>
        <w:spacing w:after="5" w:line="259" w:lineRule="auto"/>
        <w:jc w:val="center"/>
        <w:rPr>
          <w:rFonts w:eastAsia="Times New Roman"/>
          <w:color w:val="000000"/>
        </w:rPr>
      </w:pPr>
    </w:p>
    <w:p w:rsidR="00281C4F" w:rsidRPr="00E341B6" w:rsidRDefault="00281C4F" w:rsidP="00281C4F">
      <w:pPr>
        <w:spacing w:after="5" w:line="259" w:lineRule="auto"/>
        <w:jc w:val="center"/>
        <w:rPr>
          <w:rFonts w:eastAsia="Times New Roman"/>
          <w:color w:val="000000"/>
        </w:rPr>
      </w:pPr>
      <w:r w:rsidRPr="00E341B6">
        <w:rPr>
          <w:rFonts w:eastAsia="Times New Roman"/>
          <w:color w:val="000000"/>
        </w:rPr>
        <w:t>специальность 40.02.03 Право и судебное администрирование</w:t>
      </w:r>
    </w:p>
    <w:p w:rsidR="00281C4F" w:rsidRPr="00E341B6" w:rsidRDefault="00281C4F" w:rsidP="00281C4F">
      <w:pPr>
        <w:spacing w:after="5" w:line="259" w:lineRule="auto"/>
        <w:jc w:val="center"/>
        <w:rPr>
          <w:rFonts w:eastAsia="Times New Roman"/>
          <w:color w:val="000000"/>
        </w:rPr>
      </w:pPr>
      <w:r w:rsidRPr="00E341B6">
        <w:rPr>
          <w:rFonts w:eastAsia="Times New Roman"/>
          <w:color w:val="000000"/>
        </w:rPr>
        <w:t xml:space="preserve">квалификация: </w:t>
      </w:r>
      <w:r w:rsidR="002E554F">
        <w:rPr>
          <w:rFonts w:eastAsia="Times New Roman"/>
          <w:color w:val="000000"/>
        </w:rPr>
        <w:t>специалист по судебному администрированию</w:t>
      </w:r>
    </w:p>
    <w:p w:rsidR="00281C4F" w:rsidRPr="00E341B6" w:rsidRDefault="00281C4F" w:rsidP="00281C4F">
      <w:pPr>
        <w:spacing w:after="5" w:line="259" w:lineRule="auto"/>
        <w:jc w:val="center"/>
        <w:rPr>
          <w:rFonts w:eastAsia="Times New Roman"/>
          <w:color w:val="000000"/>
        </w:rPr>
      </w:pPr>
    </w:p>
    <w:p w:rsidR="00281C4F" w:rsidRPr="00E341B6" w:rsidRDefault="00281C4F" w:rsidP="00281C4F">
      <w:pPr>
        <w:jc w:val="center"/>
        <w:outlineLvl w:val="0"/>
        <w:rPr>
          <w:rFonts w:eastAsia="Times New Roman"/>
        </w:rPr>
      </w:pPr>
      <w:bookmarkStart w:id="6" w:name="_Toc1484176"/>
      <w:bookmarkStart w:id="7" w:name="_Toc875809"/>
      <w:bookmarkStart w:id="8" w:name="_Toc863881"/>
      <w:bookmarkStart w:id="9" w:name="_Toc860184"/>
      <w:bookmarkStart w:id="10" w:name="_Toc535922332"/>
      <w:bookmarkStart w:id="11" w:name="_Toc535922074"/>
      <w:bookmarkStart w:id="12" w:name="_Toc535593065"/>
      <w:r w:rsidRPr="00E341B6">
        <w:rPr>
          <w:rFonts w:eastAsia="Times New Roman"/>
        </w:rPr>
        <w:t>Форма обучения: очная, заочная</w:t>
      </w:r>
      <w:bookmarkEnd w:id="6"/>
      <w:bookmarkEnd w:id="7"/>
      <w:bookmarkEnd w:id="8"/>
      <w:bookmarkEnd w:id="9"/>
      <w:bookmarkEnd w:id="10"/>
      <w:bookmarkEnd w:id="11"/>
      <w:bookmarkEnd w:id="12"/>
    </w:p>
    <w:p w:rsidR="00281C4F" w:rsidRPr="00E341B6" w:rsidRDefault="00281C4F" w:rsidP="00281C4F">
      <w:pPr>
        <w:jc w:val="center"/>
        <w:rPr>
          <w:rFonts w:eastAsia="Times New Roman"/>
        </w:rPr>
      </w:pPr>
      <w:r w:rsidRPr="00E341B6">
        <w:rPr>
          <w:rFonts w:eastAsia="Times New Roman"/>
        </w:rPr>
        <w:t>Базовая подготовка</w:t>
      </w:r>
    </w:p>
    <w:p w:rsidR="00281C4F" w:rsidRPr="00E341B6" w:rsidRDefault="00281C4F" w:rsidP="00281C4F">
      <w:pPr>
        <w:jc w:val="center"/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/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rPr>
          <w:rFonts w:eastAsia="Times New Roman"/>
        </w:rPr>
      </w:pPr>
    </w:p>
    <w:p w:rsidR="00281C4F" w:rsidRPr="00E341B6" w:rsidRDefault="00281C4F" w:rsidP="00281C4F">
      <w:pPr>
        <w:jc w:val="center"/>
        <w:rPr>
          <w:rFonts w:eastAsia="Times New Roman"/>
        </w:rPr>
      </w:pPr>
      <w:r w:rsidRPr="00E341B6">
        <w:rPr>
          <w:rFonts w:eastAsia="Times New Roman"/>
        </w:rPr>
        <w:t xml:space="preserve">Томск 2018 </w:t>
      </w:r>
    </w:p>
    <w:p w:rsidR="00281C4F" w:rsidRPr="00E341B6" w:rsidRDefault="00281C4F" w:rsidP="008666E2">
      <w:r w:rsidRPr="00E341B6">
        <w:rPr>
          <w:rFonts w:eastAsia="Times New Roman"/>
        </w:rPr>
        <w:br w:type="page"/>
      </w:r>
    </w:p>
    <w:p w:rsidR="00281C4F" w:rsidRPr="00E341B6" w:rsidRDefault="00281C4F" w:rsidP="00281C4F">
      <w:pPr>
        <w:sectPr w:rsidR="00281C4F" w:rsidRPr="00E341B6">
          <w:footerReference w:type="default" r:id="rId7"/>
          <w:pgSz w:w="11900" w:h="16838"/>
          <w:pgMar w:top="849" w:right="846" w:bottom="391" w:left="852" w:header="0" w:footer="669" w:gutter="0"/>
          <w:cols w:space="720"/>
        </w:sectPr>
      </w:pPr>
    </w:p>
    <w:p w:rsidR="00281C4F" w:rsidRPr="00E341B6" w:rsidRDefault="00281C4F" w:rsidP="00281C4F">
      <w:pPr>
        <w:pStyle w:val="1"/>
        <w:jc w:val="center"/>
        <w:rPr>
          <w:rFonts w:eastAsia="Times New Roman"/>
          <w:sz w:val="22"/>
          <w:szCs w:val="22"/>
        </w:rPr>
      </w:pPr>
      <w:bookmarkStart w:id="13" w:name="_Toc1484178"/>
      <w:r w:rsidRPr="00E341B6">
        <w:rPr>
          <w:rFonts w:eastAsia="Times New Roman"/>
          <w:sz w:val="22"/>
          <w:szCs w:val="22"/>
        </w:rPr>
        <w:lastRenderedPageBreak/>
        <w:t>1. ПАСПОРТ ПРОГРАММЫ ПРОФЕССИОНАЛЬНОГО МОДУЛЯ</w:t>
      </w:r>
      <w:bookmarkEnd w:id="13"/>
      <w:r w:rsidRPr="00E341B6">
        <w:rPr>
          <w:rFonts w:eastAsia="Times New Roman"/>
          <w:sz w:val="22"/>
          <w:szCs w:val="22"/>
        </w:rPr>
        <w:t xml:space="preserve"> </w:t>
      </w:r>
    </w:p>
    <w:p w:rsidR="00281C4F" w:rsidRPr="00E341B6" w:rsidRDefault="00281C4F" w:rsidP="00281C4F"/>
    <w:p w:rsidR="00281C4F" w:rsidRPr="00E341B6" w:rsidRDefault="00281C4F" w:rsidP="00281C4F"/>
    <w:p w:rsidR="00281C4F" w:rsidRPr="00E341B6" w:rsidRDefault="00281C4F" w:rsidP="00281C4F">
      <w:pPr>
        <w:jc w:val="both"/>
      </w:pPr>
      <w:r w:rsidRPr="00E341B6">
        <w:rPr>
          <w:rFonts w:eastAsia="Times New Roman"/>
          <w:b/>
          <w:bCs/>
        </w:rPr>
        <w:t>1.1. Область применения программы</w:t>
      </w:r>
    </w:p>
    <w:p w:rsidR="00281C4F" w:rsidRPr="00E341B6" w:rsidRDefault="00281C4F" w:rsidP="00281C4F">
      <w:pPr>
        <w:pStyle w:val="a9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  <w:r w:rsidRPr="00E341B6">
        <w:rPr>
          <w:spacing w:val="-1"/>
          <w:sz w:val="22"/>
          <w:szCs w:val="22"/>
        </w:rPr>
        <w:t>Рабочая</w:t>
      </w:r>
      <w:r w:rsidRPr="00E341B6">
        <w:rPr>
          <w:spacing w:val="24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программа</w:t>
      </w:r>
      <w:r w:rsidRPr="00E341B6">
        <w:rPr>
          <w:spacing w:val="23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профессионального</w:t>
      </w:r>
      <w:r w:rsidRPr="00E341B6">
        <w:rPr>
          <w:spacing w:val="24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модуля</w:t>
      </w:r>
      <w:r w:rsidRPr="00E341B6">
        <w:rPr>
          <w:spacing w:val="26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(далее</w:t>
      </w:r>
      <w:r w:rsidRPr="00E341B6">
        <w:rPr>
          <w:spacing w:val="23"/>
          <w:sz w:val="22"/>
          <w:szCs w:val="22"/>
        </w:rPr>
        <w:t xml:space="preserve"> – </w:t>
      </w:r>
      <w:r w:rsidRPr="00E341B6">
        <w:rPr>
          <w:spacing w:val="-1"/>
          <w:sz w:val="22"/>
          <w:szCs w:val="22"/>
        </w:rPr>
        <w:t>рабочая</w:t>
      </w:r>
      <w:r w:rsidRPr="00E341B6">
        <w:rPr>
          <w:spacing w:val="23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программа)</w:t>
      </w:r>
      <w:r w:rsidRPr="00E341B6">
        <w:rPr>
          <w:spacing w:val="37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является</w:t>
      </w:r>
      <w:r w:rsidRPr="00E341B6">
        <w:rPr>
          <w:spacing w:val="23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частью</w:t>
      </w:r>
      <w:r w:rsidRPr="00E341B6">
        <w:rPr>
          <w:spacing w:val="21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образовательной</w:t>
      </w:r>
      <w:r w:rsidRPr="00E341B6">
        <w:rPr>
          <w:spacing w:val="20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программы</w:t>
      </w:r>
      <w:r w:rsidRPr="00E341B6">
        <w:rPr>
          <w:spacing w:val="23"/>
          <w:sz w:val="22"/>
          <w:szCs w:val="22"/>
        </w:rPr>
        <w:t xml:space="preserve"> </w:t>
      </w:r>
      <w:r w:rsidRPr="00E341B6">
        <w:rPr>
          <w:spacing w:val="-2"/>
          <w:sz w:val="22"/>
          <w:szCs w:val="22"/>
        </w:rPr>
        <w:t>среднего</w:t>
      </w:r>
      <w:r w:rsidRPr="00E341B6">
        <w:rPr>
          <w:spacing w:val="23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профессионального</w:t>
      </w:r>
      <w:r w:rsidRPr="00E341B6">
        <w:rPr>
          <w:spacing w:val="51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образования</w:t>
      </w:r>
      <w:r w:rsidRPr="00E341B6">
        <w:rPr>
          <w:spacing w:val="16"/>
          <w:sz w:val="22"/>
          <w:szCs w:val="22"/>
        </w:rPr>
        <w:t xml:space="preserve"> </w:t>
      </w:r>
      <w:r w:rsidRPr="00E341B6">
        <w:rPr>
          <w:sz w:val="22"/>
          <w:szCs w:val="22"/>
        </w:rPr>
        <w:t>–</w:t>
      </w:r>
      <w:r w:rsidRPr="00E341B6">
        <w:rPr>
          <w:spacing w:val="17"/>
          <w:sz w:val="22"/>
          <w:szCs w:val="22"/>
        </w:rPr>
        <w:t xml:space="preserve"> </w:t>
      </w:r>
      <w:r w:rsidRPr="00E341B6">
        <w:rPr>
          <w:spacing w:val="-2"/>
          <w:sz w:val="22"/>
          <w:szCs w:val="22"/>
        </w:rPr>
        <w:t>программы</w:t>
      </w:r>
      <w:r w:rsidRPr="00E341B6">
        <w:rPr>
          <w:spacing w:val="16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подготовки</w:t>
      </w:r>
      <w:r w:rsidRPr="00E341B6">
        <w:rPr>
          <w:spacing w:val="14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специалистов</w:t>
      </w:r>
      <w:r w:rsidRPr="00E341B6">
        <w:rPr>
          <w:spacing w:val="15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среднего</w:t>
      </w:r>
      <w:r w:rsidRPr="00E341B6">
        <w:rPr>
          <w:spacing w:val="17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звена</w:t>
      </w:r>
      <w:r w:rsidRPr="00E341B6">
        <w:rPr>
          <w:spacing w:val="16"/>
          <w:sz w:val="22"/>
          <w:szCs w:val="22"/>
        </w:rPr>
        <w:t xml:space="preserve"> </w:t>
      </w:r>
      <w:r w:rsidRPr="00E341B6">
        <w:rPr>
          <w:sz w:val="22"/>
          <w:szCs w:val="22"/>
        </w:rPr>
        <w:t>и</w:t>
      </w:r>
      <w:r w:rsidRPr="00E341B6">
        <w:rPr>
          <w:spacing w:val="16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составлена</w:t>
      </w:r>
      <w:r w:rsidRPr="00E341B6">
        <w:rPr>
          <w:spacing w:val="43"/>
          <w:sz w:val="22"/>
          <w:szCs w:val="22"/>
        </w:rPr>
        <w:t xml:space="preserve"> </w:t>
      </w:r>
      <w:r w:rsidRPr="00E341B6">
        <w:rPr>
          <w:sz w:val="22"/>
          <w:szCs w:val="22"/>
        </w:rPr>
        <w:t>в</w:t>
      </w:r>
      <w:r w:rsidRPr="00E341B6">
        <w:rPr>
          <w:spacing w:val="54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соответствии</w:t>
      </w:r>
      <w:r w:rsidRPr="00E341B6">
        <w:rPr>
          <w:spacing w:val="54"/>
          <w:sz w:val="22"/>
          <w:szCs w:val="22"/>
        </w:rPr>
        <w:t xml:space="preserve"> </w:t>
      </w:r>
      <w:r w:rsidRPr="00E341B6">
        <w:rPr>
          <w:sz w:val="22"/>
          <w:szCs w:val="22"/>
        </w:rPr>
        <w:t>с</w:t>
      </w:r>
      <w:r w:rsidRPr="00E341B6">
        <w:rPr>
          <w:spacing w:val="54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ФГОС</w:t>
      </w:r>
      <w:r w:rsidRPr="00E341B6">
        <w:rPr>
          <w:spacing w:val="54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СПО</w:t>
      </w:r>
      <w:r w:rsidRPr="00E341B6">
        <w:rPr>
          <w:spacing w:val="56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для</w:t>
      </w:r>
      <w:r w:rsidRPr="00E341B6">
        <w:rPr>
          <w:spacing w:val="54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специальности</w:t>
      </w:r>
      <w:r w:rsidRPr="00E341B6">
        <w:rPr>
          <w:spacing w:val="54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СПО</w:t>
      </w:r>
      <w:r w:rsidRPr="00E341B6">
        <w:rPr>
          <w:spacing w:val="56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40.02.03</w:t>
      </w:r>
      <w:r w:rsidRPr="00E341B6">
        <w:rPr>
          <w:spacing w:val="57"/>
          <w:sz w:val="22"/>
          <w:szCs w:val="22"/>
        </w:rPr>
        <w:t xml:space="preserve"> «</w:t>
      </w:r>
      <w:r w:rsidRPr="00E341B6">
        <w:rPr>
          <w:spacing w:val="-2"/>
          <w:sz w:val="22"/>
          <w:szCs w:val="22"/>
        </w:rPr>
        <w:t>Право и судебное администрирование</w:t>
      </w:r>
      <w:r w:rsidRPr="00E341B6">
        <w:rPr>
          <w:spacing w:val="-1"/>
          <w:sz w:val="22"/>
          <w:szCs w:val="22"/>
        </w:rPr>
        <w:t>»</w:t>
      </w:r>
      <w:r w:rsidRPr="00E341B6">
        <w:rPr>
          <w:spacing w:val="58"/>
          <w:sz w:val="22"/>
          <w:szCs w:val="22"/>
        </w:rPr>
        <w:t xml:space="preserve"> </w:t>
      </w:r>
      <w:r w:rsidRPr="00E341B6">
        <w:rPr>
          <w:sz w:val="22"/>
          <w:szCs w:val="22"/>
        </w:rPr>
        <w:t>в</w:t>
      </w:r>
      <w:r w:rsidRPr="00E341B6">
        <w:rPr>
          <w:spacing w:val="54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части</w:t>
      </w:r>
      <w:r w:rsidRPr="00E341B6">
        <w:rPr>
          <w:spacing w:val="52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освоения</w:t>
      </w:r>
      <w:r w:rsidRPr="00E341B6">
        <w:rPr>
          <w:spacing w:val="52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основного</w:t>
      </w:r>
      <w:r w:rsidRPr="00E341B6">
        <w:rPr>
          <w:spacing w:val="55"/>
          <w:sz w:val="22"/>
          <w:szCs w:val="22"/>
        </w:rPr>
        <w:t xml:space="preserve"> </w:t>
      </w:r>
      <w:r w:rsidRPr="00E341B6">
        <w:rPr>
          <w:spacing w:val="-2"/>
          <w:sz w:val="22"/>
          <w:szCs w:val="22"/>
        </w:rPr>
        <w:t>вида</w:t>
      </w:r>
      <w:r w:rsidRPr="00E341B6">
        <w:rPr>
          <w:spacing w:val="54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профессиональной</w:t>
      </w:r>
      <w:r w:rsidRPr="00E341B6">
        <w:rPr>
          <w:spacing w:val="41"/>
          <w:sz w:val="22"/>
          <w:szCs w:val="22"/>
        </w:rPr>
        <w:t xml:space="preserve"> </w:t>
      </w:r>
      <w:r w:rsidRPr="00E341B6">
        <w:rPr>
          <w:spacing w:val="-1"/>
          <w:sz w:val="22"/>
          <w:szCs w:val="22"/>
        </w:rPr>
        <w:t>деятельности:</w:t>
      </w:r>
      <w:r w:rsidRPr="00E341B6">
        <w:rPr>
          <w:spacing w:val="34"/>
          <w:sz w:val="22"/>
          <w:szCs w:val="22"/>
        </w:rPr>
        <w:t xml:space="preserve"> </w:t>
      </w:r>
      <w:r w:rsidR="00B26CF9" w:rsidRPr="00E341B6">
        <w:rPr>
          <w:bCs/>
          <w:spacing w:val="-1"/>
          <w:sz w:val="22"/>
          <w:szCs w:val="22"/>
        </w:rPr>
        <w:t>Судебная статистика</w:t>
      </w:r>
      <w:r w:rsidRPr="00E341B6">
        <w:rPr>
          <w:bCs/>
          <w:spacing w:val="-1"/>
          <w:sz w:val="22"/>
          <w:szCs w:val="22"/>
        </w:rPr>
        <w:t>.</w:t>
      </w:r>
      <w:r w:rsidRPr="00E341B6">
        <w:rPr>
          <w:b/>
          <w:bCs/>
          <w:spacing w:val="19"/>
          <w:sz w:val="22"/>
          <w:szCs w:val="22"/>
        </w:rPr>
        <w:t xml:space="preserve"> </w:t>
      </w:r>
    </w:p>
    <w:p w:rsidR="00281C4F" w:rsidRPr="00E341B6" w:rsidRDefault="00281C4F" w:rsidP="00281C4F">
      <w:pPr>
        <w:pStyle w:val="a9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</w:p>
    <w:p w:rsidR="00281C4F" w:rsidRPr="00E341B6" w:rsidRDefault="00281C4F" w:rsidP="00281C4F">
      <w:pPr>
        <w:pStyle w:val="1"/>
        <w:tabs>
          <w:tab w:val="left" w:pos="611"/>
        </w:tabs>
        <w:ind w:left="0" w:right="-15"/>
        <w:jc w:val="both"/>
        <w:rPr>
          <w:sz w:val="22"/>
          <w:szCs w:val="22"/>
        </w:rPr>
      </w:pPr>
      <w:bookmarkStart w:id="14" w:name="_Toc1484179"/>
      <w:bookmarkStart w:id="15" w:name="_Toc875812"/>
      <w:bookmarkStart w:id="16" w:name="_Toc863884"/>
      <w:bookmarkStart w:id="17" w:name="_Toc860187"/>
      <w:bookmarkStart w:id="18" w:name="_Toc535922335"/>
      <w:bookmarkStart w:id="19" w:name="_Toc535922077"/>
      <w:bookmarkStart w:id="20" w:name="_Toc535593068"/>
      <w:r w:rsidRPr="00E341B6">
        <w:rPr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E341B6">
        <w:rPr>
          <w:b w:val="0"/>
          <w:sz w:val="22"/>
          <w:szCs w:val="22"/>
        </w:rPr>
        <w:t>профессиональные модули.</w:t>
      </w:r>
      <w:bookmarkEnd w:id="14"/>
      <w:bookmarkEnd w:id="15"/>
      <w:bookmarkEnd w:id="16"/>
      <w:bookmarkEnd w:id="17"/>
      <w:bookmarkEnd w:id="18"/>
      <w:bookmarkEnd w:id="19"/>
      <w:bookmarkEnd w:id="20"/>
      <w:r w:rsidRPr="00E341B6">
        <w:rPr>
          <w:spacing w:val="-1"/>
          <w:sz w:val="22"/>
          <w:szCs w:val="22"/>
        </w:rPr>
        <w:t xml:space="preserve"> </w:t>
      </w:r>
    </w:p>
    <w:p w:rsidR="00281C4F" w:rsidRPr="00E341B6" w:rsidRDefault="00281C4F" w:rsidP="00281C4F">
      <w:pPr>
        <w:jc w:val="both"/>
        <w:rPr>
          <w:rFonts w:eastAsia="Times New Roman"/>
          <w:b/>
          <w:bCs/>
        </w:rPr>
      </w:pPr>
    </w:p>
    <w:p w:rsidR="00281C4F" w:rsidRPr="00E341B6" w:rsidRDefault="00281C4F" w:rsidP="00281C4F">
      <w:pPr>
        <w:jc w:val="both"/>
        <w:rPr>
          <w:rFonts w:eastAsia="Times New Roman"/>
          <w:b/>
          <w:bCs/>
        </w:rPr>
      </w:pPr>
      <w:r w:rsidRPr="00E341B6">
        <w:rPr>
          <w:rFonts w:eastAsia="Times New Roman"/>
          <w:b/>
          <w:bCs/>
        </w:rPr>
        <w:t>1.3. Цели и задачи профессионального модуля – требования к результатам</w:t>
      </w:r>
      <w:r w:rsidRPr="00E341B6">
        <w:t xml:space="preserve"> </w:t>
      </w:r>
      <w:r w:rsidRPr="00E341B6">
        <w:rPr>
          <w:rFonts w:eastAsia="Times New Roman"/>
          <w:b/>
          <w:bCs/>
        </w:rPr>
        <w:t>освоения профессионального модуля</w:t>
      </w:r>
    </w:p>
    <w:p w:rsidR="00281C4F" w:rsidRPr="00E341B6" w:rsidRDefault="00281C4F" w:rsidP="00281C4F">
      <w:pPr>
        <w:suppressAutoHyphens/>
        <w:ind w:right="-15" w:firstLine="567"/>
        <w:jc w:val="both"/>
      </w:pPr>
      <w:r w:rsidRPr="00E341B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81C4F" w:rsidRPr="00E341B6" w:rsidRDefault="00281C4F" w:rsidP="00281C4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41B6">
        <w:rPr>
          <w:rFonts w:ascii="Times New Roman" w:hAnsi="Times New Roman" w:cs="Times New Roman"/>
          <w:b/>
          <w:sz w:val="22"/>
          <w:szCs w:val="22"/>
        </w:rPr>
        <w:t>иметь практический опыт:</w:t>
      </w:r>
    </w:p>
    <w:p w:rsidR="00B26CF9" w:rsidRPr="00E341B6" w:rsidRDefault="00B26CF9" w:rsidP="00B26CF9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E341B6">
        <w:rPr>
          <w:sz w:val="22"/>
          <w:szCs w:val="22"/>
        </w:rPr>
        <w:t>по ведению статистики, характеризующей работу судов, а также статистики судимости (по вступившим в законную силу приговорам);</w:t>
      </w:r>
    </w:p>
    <w:p w:rsidR="00281C4F" w:rsidRPr="00E341B6" w:rsidRDefault="00281C4F" w:rsidP="00281C4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41B6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B26CF9" w:rsidRPr="00E341B6" w:rsidRDefault="00B26CF9" w:rsidP="00B26CF9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E341B6">
        <w:rPr>
          <w:sz w:val="22"/>
          <w:szCs w:val="22"/>
        </w:rPr>
        <w:t>составлять отчет о работе судов по рассмотрению гражданских, уголовных дел, дел об административных правонарушениях;</w:t>
      </w:r>
    </w:p>
    <w:p w:rsidR="00B26CF9" w:rsidRPr="00E341B6" w:rsidRDefault="00B26CF9" w:rsidP="00B26CF9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E341B6">
        <w:rPr>
          <w:sz w:val="22"/>
          <w:szCs w:val="22"/>
        </w:rPr>
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</w:r>
    </w:p>
    <w:p w:rsidR="00B26CF9" w:rsidRPr="00E341B6" w:rsidRDefault="00B26CF9" w:rsidP="00B26CF9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E341B6">
        <w:rPr>
          <w:sz w:val="22"/>
          <w:szCs w:val="22"/>
        </w:rPr>
        <w:t>отчет о рассмотрении судами гражданских, уголовных дел в апелляционном и кассационном порядках;</w:t>
      </w:r>
    </w:p>
    <w:p w:rsidR="00B26CF9" w:rsidRPr="00E341B6" w:rsidRDefault="00B26CF9" w:rsidP="00B26CF9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E341B6">
        <w:rPr>
          <w:sz w:val="22"/>
          <w:szCs w:val="22"/>
        </w:rPr>
        <w:t>составлять оперативную отчетность;</w:t>
      </w:r>
    </w:p>
    <w:p w:rsidR="00B26CF9" w:rsidRPr="00E341B6" w:rsidRDefault="00B26CF9" w:rsidP="00B26CF9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E341B6">
        <w:rPr>
          <w:sz w:val="22"/>
          <w:szCs w:val="22"/>
        </w:rPr>
        <w:t>осуществлять аналитическую работу по материалам статистической отчетности;</w:t>
      </w:r>
    </w:p>
    <w:p w:rsidR="00B26CF9" w:rsidRPr="00E341B6" w:rsidRDefault="00B26CF9" w:rsidP="00B26CF9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E341B6">
        <w:rPr>
          <w:sz w:val="22"/>
          <w:szCs w:val="22"/>
        </w:rPr>
        <w:t>вести справочную работу по учету законодательства и судебной практики в судах;</w:t>
      </w:r>
    </w:p>
    <w:p w:rsidR="00281C4F" w:rsidRPr="00E341B6" w:rsidRDefault="00281C4F" w:rsidP="00281C4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81C4F" w:rsidRPr="00E341B6" w:rsidRDefault="00281C4F" w:rsidP="00281C4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41B6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B26CF9" w:rsidRPr="00E341B6" w:rsidRDefault="00B26CF9" w:rsidP="00B26CF9">
      <w:pPr>
        <w:pStyle w:val="ad"/>
        <w:numPr>
          <w:ilvl w:val="0"/>
          <w:numId w:val="36"/>
        </w:numPr>
        <w:rPr>
          <w:sz w:val="22"/>
          <w:szCs w:val="22"/>
        </w:rPr>
      </w:pPr>
      <w:r w:rsidRPr="00E341B6">
        <w:rPr>
          <w:sz w:val="22"/>
          <w:szCs w:val="22"/>
        </w:rPr>
        <w:t>инструкцию по ведению судебной статистики;</w:t>
      </w:r>
    </w:p>
    <w:p w:rsidR="00B26CF9" w:rsidRPr="00E341B6" w:rsidRDefault="00B26CF9" w:rsidP="00B26CF9">
      <w:pPr>
        <w:pStyle w:val="ad"/>
        <w:numPr>
          <w:ilvl w:val="0"/>
          <w:numId w:val="36"/>
        </w:numPr>
        <w:rPr>
          <w:sz w:val="22"/>
          <w:szCs w:val="22"/>
        </w:rPr>
      </w:pPr>
      <w:r w:rsidRPr="00E341B6">
        <w:rPr>
          <w:sz w:val="22"/>
          <w:szCs w:val="22"/>
        </w:rPr>
        <w:t>табель форм статистической отчетности судов;</w:t>
      </w:r>
    </w:p>
    <w:p w:rsidR="00281C4F" w:rsidRPr="00E341B6" w:rsidRDefault="00B26CF9" w:rsidP="00B26CF9">
      <w:pPr>
        <w:pStyle w:val="ad"/>
        <w:numPr>
          <w:ilvl w:val="0"/>
          <w:numId w:val="36"/>
        </w:numPr>
        <w:rPr>
          <w:sz w:val="22"/>
          <w:szCs w:val="22"/>
        </w:rPr>
      </w:pPr>
      <w:r w:rsidRPr="00E341B6">
        <w:rPr>
          <w:sz w:val="22"/>
          <w:szCs w:val="22"/>
        </w:rPr>
        <w:t>виды и формы статистической отчетности в суде;</w:t>
      </w:r>
    </w:p>
    <w:p w:rsidR="00B26CF9" w:rsidRPr="00E341B6" w:rsidRDefault="00B26CF9" w:rsidP="00B26CF9">
      <w:pPr>
        <w:pStyle w:val="ad"/>
        <w:numPr>
          <w:ilvl w:val="0"/>
          <w:numId w:val="36"/>
        </w:numPr>
        <w:rPr>
          <w:sz w:val="22"/>
          <w:szCs w:val="22"/>
        </w:rPr>
      </w:pPr>
      <w:r w:rsidRPr="00E341B6">
        <w:rPr>
          <w:sz w:val="22"/>
          <w:szCs w:val="22"/>
        </w:rPr>
        <w:t>правила составления статистических форм;</w:t>
      </w:r>
    </w:p>
    <w:p w:rsidR="00B26CF9" w:rsidRPr="00E341B6" w:rsidRDefault="00B26CF9" w:rsidP="00B26CF9">
      <w:pPr>
        <w:pStyle w:val="ad"/>
        <w:numPr>
          <w:ilvl w:val="0"/>
          <w:numId w:val="36"/>
        </w:numPr>
        <w:rPr>
          <w:sz w:val="22"/>
          <w:szCs w:val="22"/>
        </w:rPr>
      </w:pPr>
      <w:r w:rsidRPr="00E341B6">
        <w:rPr>
          <w:sz w:val="22"/>
          <w:szCs w:val="22"/>
        </w:rPr>
        <w:t>систему сбора и отработки статистической отчетности.</w:t>
      </w:r>
    </w:p>
    <w:p w:rsidR="00281C4F" w:rsidRPr="00E341B6" w:rsidRDefault="00281C4F" w:rsidP="00281C4F">
      <w:pPr>
        <w:ind w:right="-15"/>
        <w:jc w:val="both"/>
        <w:rPr>
          <w:spacing w:val="-1"/>
        </w:rPr>
      </w:pPr>
    </w:p>
    <w:p w:rsidR="00281C4F" w:rsidRPr="00E341B6" w:rsidRDefault="00281C4F" w:rsidP="00281C4F">
      <w:pPr>
        <w:ind w:right="-15"/>
        <w:jc w:val="both"/>
        <w:rPr>
          <w:lang w:eastAsia="en-US"/>
        </w:rPr>
      </w:pPr>
      <w:r w:rsidRPr="00E341B6">
        <w:rPr>
          <w:spacing w:val="-1"/>
        </w:rPr>
        <w:t>Содержание учебной дисциплины направлено на формирование профессиональных компетенций:</w:t>
      </w:r>
      <w:r w:rsidRPr="00E341B6">
        <w:rPr>
          <w:lang w:eastAsia="en-US"/>
        </w:rPr>
        <w:t xml:space="preserve"> </w:t>
      </w:r>
    </w:p>
    <w:p w:rsidR="00281C4F" w:rsidRPr="00E341B6" w:rsidRDefault="00281C4F" w:rsidP="00281C4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26CF9" w:rsidRPr="00E341B6" w:rsidRDefault="00B26CF9" w:rsidP="00B26CF9">
      <w:pPr>
        <w:pStyle w:val="ConsPlusNormal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E341B6">
        <w:rPr>
          <w:rFonts w:ascii="Times New Roman" w:hAnsi="Times New Roman" w:cs="Times New Roman"/>
          <w:sz w:val="22"/>
          <w:szCs w:val="22"/>
        </w:rPr>
        <w:t>ПК 1.5. Осуществлять ведение судебной статистики на бумажных носителях и в электронном виде.</w:t>
      </w:r>
    </w:p>
    <w:p w:rsidR="00281C4F" w:rsidRPr="00E341B6" w:rsidRDefault="00281C4F" w:rsidP="00281C4F"/>
    <w:p w:rsidR="00281C4F" w:rsidRPr="00E341B6" w:rsidRDefault="00281C4F" w:rsidP="00281C4F">
      <w:pPr>
        <w:tabs>
          <w:tab w:val="left" w:pos="760"/>
        </w:tabs>
      </w:pPr>
      <w:r w:rsidRPr="00E341B6">
        <w:rPr>
          <w:rFonts w:eastAsia="Times New Roman"/>
          <w:b/>
          <w:bCs/>
        </w:rPr>
        <w:t>1.4.</w:t>
      </w:r>
      <w:r w:rsidRPr="00E341B6">
        <w:tab/>
      </w:r>
      <w:r w:rsidRPr="00E341B6">
        <w:rPr>
          <w:rFonts w:eastAsia="Times New Roman"/>
          <w:b/>
          <w:bCs/>
        </w:rPr>
        <w:t>Количество часов на освоение программы профессионального модуля</w:t>
      </w:r>
    </w:p>
    <w:p w:rsidR="00281C4F" w:rsidRPr="00E341B6" w:rsidRDefault="00281C4F" w:rsidP="00281C4F"/>
    <w:p w:rsidR="00281C4F" w:rsidRPr="00E341B6" w:rsidRDefault="00281C4F" w:rsidP="00281C4F">
      <w:pPr>
        <w:sectPr w:rsidR="00281C4F" w:rsidRPr="00E341B6">
          <w:pgSz w:w="11900" w:h="16838"/>
          <w:pgMar w:top="877" w:right="846" w:bottom="391" w:left="860" w:header="0" w:footer="527" w:gutter="0"/>
          <w:cols w:space="720"/>
        </w:sectPr>
      </w:pPr>
    </w:p>
    <w:p w:rsidR="00281C4F" w:rsidRPr="00E341B6" w:rsidRDefault="00281C4F" w:rsidP="00281C4F">
      <w:pPr>
        <w:ind w:right="-15" w:firstLine="567"/>
        <w:jc w:val="both"/>
      </w:pPr>
      <w:r w:rsidRPr="00E341B6">
        <w:t xml:space="preserve">максимальной учебной нагрузки обучающегося – </w:t>
      </w:r>
      <w:r w:rsidR="00B26CF9" w:rsidRPr="00E341B6">
        <w:rPr>
          <w:b/>
        </w:rPr>
        <w:t>150</w:t>
      </w:r>
      <w:r w:rsidRPr="00E341B6">
        <w:rPr>
          <w:b/>
        </w:rPr>
        <w:t xml:space="preserve"> </w:t>
      </w:r>
      <w:r w:rsidRPr="00E341B6">
        <w:t xml:space="preserve">часа, </w:t>
      </w:r>
    </w:p>
    <w:p w:rsidR="00281C4F" w:rsidRPr="00E341B6" w:rsidRDefault="00281C4F" w:rsidP="00281C4F">
      <w:pPr>
        <w:ind w:right="-15" w:firstLine="567"/>
        <w:jc w:val="both"/>
      </w:pPr>
      <w:r w:rsidRPr="00E341B6">
        <w:t>в том числе:</w:t>
      </w:r>
    </w:p>
    <w:p w:rsidR="00281C4F" w:rsidRPr="00E341B6" w:rsidRDefault="00281C4F" w:rsidP="00281C4F">
      <w:pPr>
        <w:pStyle w:val="1"/>
        <w:numPr>
          <w:ilvl w:val="0"/>
          <w:numId w:val="8"/>
        </w:numPr>
        <w:ind w:left="0" w:right="-15" w:firstLine="567"/>
        <w:jc w:val="both"/>
        <w:rPr>
          <w:b w:val="0"/>
          <w:spacing w:val="-1"/>
          <w:sz w:val="22"/>
          <w:szCs w:val="22"/>
        </w:rPr>
      </w:pPr>
      <w:bookmarkStart w:id="21" w:name="_Toc1484180"/>
      <w:bookmarkStart w:id="22" w:name="_Toc875813"/>
      <w:bookmarkStart w:id="23" w:name="_Toc863885"/>
      <w:bookmarkStart w:id="24" w:name="_Toc860188"/>
      <w:bookmarkStart w:id="25" w:name="_Toc535922336"/>
      <w:bookmarkStart w:id="26" w:name="_Toc535922078"/>
      <w:bookmarkStart w:id="27" w:name="_Toc535593069"/>
      <w:r w:rsidRPr="00E341B6">
        <w:rPr>
          <w:b w:val="0"/>
          <w:spacing w:val="-1"/>
          <w:sz w:val="22"/>
          <w:szCs w:val="22"/>
        </w:rPr>
        <w:t xml:space="preserve">обязательной аудиторной учебной нагрузки обучающегося </w:t>
      </w:r>
      <w:r w:rsidRPr="00E341B6">
        <w:rPr>
          <w:spacing w:val="-1"/>
          <w:sz w:val="22"/>
          <w:szCs w:val="22"/>
        </w:rPr>
        <w:t xml:space="preserve">– </w:t>
      </w:r>
      <w:r w:rsidR="00B26CF9" w:rsidRPr="00E341B6">
        <w:rPr>
          <w:spacing w:val="-1"/>
          <w:sz w:val="22"/>
          <w:szCs w:val="22"/>
        </w:rPr>
        <w:t>100</w:t>
      </w:r>
      <w:r w:rsidRPr="00E341B6">
        <w:rPr>
          <w:spacing w:val="-1"/>
          <w:sz w:val="22"/>
          <w:szCs w:val="22"/>
        </w:rPr>
        <w:t xml:space="preserve"> </w:t>
      </w:r>
      <w:r w:rsidRPr="00E341B6">
        <w:rPr>
          <w:b w:val="0"/>
          <w:spacing w:val="-1"/>
          <w:sz w:val="22"/>
          <w:szCs w:val="22"/>
        </w:rPr>
        <w:t>часов;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281C4F" w:rsidRPr="00E341B6" w:rsidRDefault="00281C4F" w:rsidP="00281C4F">
      <w:pPr>
        <w:pStyle w:val="1"/>
        <w:numPr>
          <w:ilvl w:val="0"/>
          <w:numId w:val="8"/>
        </w:numPr>
        <w:ind w:left="0" w:right="-15" w:firstLine="567"/>
        <w:jc w:val="both"/>
        <w:rPr>
          <w:b w:val="0"/>
          <w:spacing w:val="-1"/>
          <w:sz w:val="22"/>
          <w:szCs w:val="22"/>
        </w:rPr>
      </w:pPr>
      <w:bookmarkStart w:id="28" w:name="_Toc535922337"/>
      <w:bookmarkStart w:id="29" w:name="_Toc535922079"/>
      <w:bookmarkStart w:id="30" w:name="_Toc535593070"/>
      <w:bookmarkStart w:id="31" w:name="_Toc1484181"/>
      <w:bookmarkStart w:id="32" w:name="_Toc875814"/>
      <w:bookmarkStart w:id="33" w:name="_Toc863886"/>
      <w:bookmarkStart w:id="34" w:name="_Toc860189"/>
      <w:r w:rsidRPr="00E341B6">
        <w:rPr>
          <w:b w:val="0"/>
          <w:spacing w:val="-1"/>
          <w:sz w:val="22"/>
          <w:szCs w:val="22"/>
        </w:rPr>
        <w:t xml:space="preserve">самостоятельной работы обучающегося </w:t>
      </w:r>
      <w:r w:rsidRPr="00E341B6">
        <w:rPr>
          <w:spacing w:val="-1"/>
          <w:sz w:val="22"/>
          <w:szCs w:val="22"/>
        </w:rPr>
        <w:t xml:space="preserve">– </w:t>
      </w:r>
      <w:r w:rsidR="00B26CF9" w:rsidRPr="00E341B6">
        <w:rPr>
          <w:spacing w:val="-1"/>
          <w:sz w:val="22"/>
          <w:szCs w:val="22"/>
        </w:rPr>
        <w:t>50</w:t>
      </w:r>
      <w:r w:rsidRPr="00E341B6">
        <w:rPr>
          <w:b w:val="0"/>
          <w:spacing w:val="-1"/>
          <w:sz w:val="22"/>
          <w:szCs w:val="22"/>
        </w:rPr>
        <w:t xml:space="preserve"> час</w:t>
      </w:r>
      <w:bookmarkEnd w:id="28"/>
      <w:bookmarkEnd w:id="29"/>
      <w:bookmarkEnd w:id="30"/>
      <w:r w:rsidRPr="00E341B6">
        <w:rPr>
          <w:b w:val="0"/>
          <w:spacing w:val="-1"/>
          <w:sz w:val="22"/>
          <w:szCs w:val="22"/>
        </w:rPr>
        <w:t>а</w:t>
      </w:r>
      <w:bookmarkEnd w:id="31"/>
      <w:bookmarkEnd w:id="32"/>
      <w:bookmarkEnd w:id="33"/>
      <w:bookmarkEnd w:id="34"/>
    </w:p>
    <w:p w:rsidR="00281C4F" w:rsidRPr="00E341B6" w:rsidRDefault="00281C4F" w:rsidP="00281C4F">
      <w:pPr>
        <w:jc w:val="both"/>
      </w:pPr>
      <w:r w:rsidRPr="00E341B6">
        <w:rPr>
          <w:spacing w:val="-1"/>
        </w:rPr>
        <w:t xml:space="preserve">предусмотрена производственная практика – </w:t>
      </w:r>
      <w:r w:rsidR="00B26CF9" w:rsidRPr="00E341B6">
        <w:rPr>
          <w:b/>
          <w:spacing w:val="-1"/>
        </w:rPr>
        <w:t>72</w:t>
      </w:r>
      <w:r w:rsidRPr="00E341B6">
        <w:rPr>
          <w:spacing w:val="-1"/>
        </w:rPr>
        <w:t xml:space="preserve"> часов</w:t>
      </w:r>
    </w:p>
    <w:p w:rsidR="00281C4F" w:rsidRPr="00E341B6" w:rsidRDefault="00281C4F" w:rsidP="00281C4F">
      <w:pPr>
        <w:spacing w:line="200" w:lineRule="exact"/>
      </w:pPr>
    </w:p>
    <w:p w:rsidR="00281C4F" w:rsidRPr="00E341B6" w:rsidRDefault="00281C4F" w:rsidP="00281C4F">
      <w:pPr>
        <w:spacing w:line="200" w:lineRule="exact"/>
      </w:pPr>
    </w:p>
    <w:p w:rsidR="008F79C4" w:rsidRPr="00E341B6" w:rsidRDefault="008F79C4" w:rsidP="008666E2">
      <w:pPr>
        <w:spacing w:after="200" w:line="276" w:lineRule="auto"/>
      </w:pPr>
      <w:bookmarkStart w:id="35" w:name="_GoBack"/>
      <w:bookmarkEnd w:id="35"/>
    </w:p>
    <w:sectPr w:rsidR="008F79C4" w:rsidRPr="00E341B6" w:rsidSect="008666E2">
      <w:type w:val="continuous"/>
      <w:pgSz w:w="11900" w:h="16838"/>
      <w:pgMar w:top="849" w:right="846" w:bottom="391" w:left="860" w:header="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DB" w:rsidRDefault="00427FDB" w:rsidP="00E341B6">
      <w:r>
        <w:separator/>
      </w:r>
    </w:p>
  </w:endnote>
  <w:endnote w:type="continuationSeparator" w:id="0">
    <w:p w:rsidR="00427FDB" w:rsidRDefault="00427FDB" w:rsidP="00E3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B6" w:rsidRDefault="00E341B6">
    <w:pPr>
      <w:pStyle w:val="a7"/>
      <w:jc w:val="center"/>
    </w:pPr>
  </w:p>
  <w:p w:rsidR="00E341B6" w:rsidRDefault="00E341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DB" w:rsidRDefault="00427FDB" w:rsidP="00E341B6">
      <w:r>
        <w:separator/>
      </w:r>
    </w:p>
  </w:footnote>
  <w:footnote w:type="continuationSeparator" w:id="0">
    <w:p w:rsidR="00427FDB" w:rsidRDefault="00427FDB" w:rsidP="00E3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36"/>
    <w:multiLevelType w:val="hybridMultilevel"/>
    <w:tmpl w:val="49B86EE8"/>
    <w:lvl w:ilvl="0" w:tplc="44468DFE">
      <w:start w:val="1"/>
      <w:numFmt w:val="decimal"/>
      <w:lvlText w:val="%1."/>
      <w:lvlJc w:val="left"/>
      <w:pPr>
        <w:ind w:left="0" w:firstLine="0"/>
      </w:pPr>
    </w:lvl>
    <w:lvl w:ilvl="1" w:tplc="E99CBA34">
      <w:numFmt w:val="decimal"/>
      <w:lvlText w:val=""/>
      <w:lvlJc w:val="left"/>
      <w:pPr>
        <w:ind w:left="0" w:firstLine="0"/>
      </w:pPr>
    </w:lvl>
    <w:lvl w:ilvl="2" w:tplc="D114A392">
      <w:numFmt w:val="decimal"/>
      <w:lvlText w:val=""/>
      <w:lvlJc w:val="left"/>
      <w:pPr>
        <w:ind w:left="0" w:firstLine="0"/>
      </w:pPr>
    </w:lvl>
    <w:lvl w:ilvl="3" w:tplc="98AC7202">
      <w:numFmt w:val="decimal"/>
      <w:lvlText w:val=""/>
      <w:lvlJc w:val="left"/>
      <w:pPr>
        <w:ind w:left="0" w:firstLine="0"/>
      </w:pPr>
    </w:lvl>
    <w:lvl w:ilvl="4" w:tplc="254659B0">
      <w:numFmt w:val="decimal"/>
      <w:lvlText w:val=""/>
      <w:lvlJc w:val="left"/>
      <w:pPr>
        <w:ind w:left="0" w:firstLine="0"/>
      </w:pPr>
    </w:lvl>
    <w:lvl w:ilvl="5" w:tplc="05F6F494">
      <w:numFmt w:val="decimal"/>
      <w:lvlText w:val=""/>
      <w:lvlJc w:val="left"/>
      <w:pPr>
        <w:ind w:left="0" w:firstLine="0"/>
      </w:pPr>
    </w:lvl>
    <w:lvl w:ilvl="6" w:tplc="78AE16D6">
      <w:numFmt w:val="decimal"/>
      <w:lvlText w:val=""/>
      <w:lvlJc w:val="left"/>
      <w:pPr>
        <w:ind w:left="0" w:firstLine="0"/>
      </w:pPr>
    </w:lvl>
    <w:lvl w:ilvl="7" w:tplc="8910C528">
      <w:numFmt w:val="decimal"/>
      <w:lvlText w:val=""/>
      <w:lvlJc w:val="left"/>
      <w:pPr>
        <w:ind w:left="0" w:firstLine="0"/>
      </w:pPr>
    </w:lvl>
    <w:lvl w:ilvl="8" w:tplc="3A2C061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132495"/>
    <w:multiLevelType w:val="hybridMultilevel"/>
    <w:tmpl w:val="E71C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90C"/>
    <w:multiLevelType w:val="hybridMultilevel"/>
    <w:tmpl w:val="4AE0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D93"/>
    <w:multiLevelType w:val="hybridMultilevel"/>
    <w:tmpl w:val="C694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4BC9"/>
    <w:multiLevelType w:val="hybridMultilevel"/>
    <w:tmpl w:val="948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2827"/>
    <w:multiLevelType w:val="hybridMultilevel"/>
    <w:tmpl w:val="E71C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FE4"/>
    <w:multiLevelType w:val="hybridMultilevel"/>
    <w:tmpl w:val="9210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2186"/>
    <w:multiLevelType w:val="hybridMultilevel"/>
    <w:tmpl w:val="87DC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1B42"/>
    <w:multiLevelType w:val="hybridMultilevel"/>
    <w:tmpl w:val="C84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5E29"/>
    <w:multiLevelType w:val="hybridMultilevel"/>
    <w:tmpl w:val="27BE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65167"/>
    <w:multiLevelType w:val="hybridMultilevel"/>
    <w:tmpl w:val="4C52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451AF"/>
    <w:multiLevelType w:val="hybridMultilevel"/>
    <w:tmpl w:val="E71C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5BF9"/>
    <w:multiLevelType w:val="hybridMultilevel"/>
    <w:tmpl w:val="5EE6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2860"/>
    <w:multiLevelType w:val="hybridMultilevel"/>
    <w:tmpl w:val="29EA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76EF"/>
    <w:multiLevelType w:val="hybridMultilevel"/>
    <w:tmpl w:val="F0A4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C3C6A"/>
    <w:multiLevelType w:val="hybridMultilevel"/>
    <w:tmpl w:val="F7E22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F15FE"/>
    <w:multiLevelType w:val="hybridMultilevel"/>
    <w:tmpl w:val="B9846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C11B0B"/>
    <w:multiLevelType w:val="hybridMultilevel"/>
    <w:tmpl w:val="23AA81A2"/>
    <w:lvl w:ilvl="0" w:tplc="A13ACF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2D783E"/>
    <w:multiLevelType w:val="hybridMultilevel"/>
    <w:tmpl w:val="A27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20" w15:restartNumberingAfterBreak="0">
    <w:nsid w:val="5C2A0676"/>
    <w:multiLevelType w:val="hybridMultilevel"/>
    <w:tmpl w:val="E71C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14F50"/>
    <w:multiLevelType w:val="hybridMultilevel"/>
    <w:tmpl w:val="A114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B3FF8"/>
    <w:multiLevelType w:val="hybridMultilevel"/>
    <w:tmpl w:val="FDF0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E052C"/>
    <w:multiLevelType w:val="hybridMultilevel"/>
    <w:tmpl w:val="BE20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B0226"/>
    <w:multiLevelType w:val="hybridMultilevel"/>
    <w:tmpl w:val="1D92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D547C"/>
    <w:multiLevelType w:val="hybridMultilevel"/>
    <w:tmpl w:val="A114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30AD6"/>
    <w:multiLevelType w:val="hybridMultilevel"/>
    <w:tmpl w:val="A58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E79E7"/>
    <w:multiLevelType w:val="hybridMultilevel"/>
    <w:tmpl w:val="E230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73476"/>
    <w:multiLevelType w:val="hybridMultilevel"/>
    <w:tmpl w:val="9D0E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16381"/>
    <w:multiLevelType w:val="hybridMultilevel"/>
    <w:tmpl w:val="1076D780"/>
    <w:lvl w:ilvl="0" w:tplc="31EEFBC2">
      <w:start w:val="1"/>
      <w:numFmt w:val="decimal"/>
      <w:lvlText w:val="%1."/>
      <w:lvlJc w:val="left"/>
      <w:pPr>
        <w:ind w:left="0" w:firstLine="0"/>
      </w:pPr>
    </w:lvl>
    <w:lvl w:ilvl="1" w:tplc="E99CBA34">
      <w:numFmt w:val="decimal"/>
      <w:lvlText w:val=""/>
      <w:lvlJc w:val="left"/>
      <w:pPr>
        <w:ind w:left="0" w:firstLine="0"/>
      </w:pPr>
    </w:lvl>
    <w:lvl w:ilvl="2" w:tplc="D114A392">
      <w:numFmt w:val="decimal"/>
      <w:lvlText w:val=""/>
      <w:lvlJc w:val="left"/>
      <w:pPr>
        <w:ind w:left="0" w:firstLine="0"/>
      </w:pPr>
    </w:lvl>
    <w:lvl w:ilvl="3" w:tplc="98AC7202">
      <w:numFmt w:val="decimal"/>
      <w:lvlText w:val=""/>
      <w:lvlJc w:val="left"/>
      <w:pPr>
        <w:ind w:left="0" w:firstLine="0"/>
      </w:pPr>
    </w:lvl>
    <w:lvl w:ilvl="4" w:tplc="254659B0">
      <w:numFmt w:val="decimal"/>
      <w:lvlText w:val=""/>
      <w:lvlJc w:val="left"/>
      <w:pPr>
        <w:ind w:left="0" w:firstLine="0"/>
      </w:pPr>
    </w:lvl>
    <w:lvl w:ilvl="5" w:tplc="05F6F494">
      <w:numFmt w:val="decimal"/>
      <w:lvlText w:val=""/>
      <w:lvlJc w:val="left"/>
      <w:pPr>
        <w:ind w:left="0" w:firstLine="0"/>
      </w:pPr>
    </w:lvl>
    <w:lvl w:ilvl="6" w:tplc="78AE16D6">
      <w:numFmt w:val="decimal"/>
      <w:lvlText w:val=""/>
      <w:lvlJc w:val="left"/>
      <w:pPr>
        <w:ind w:left="0" w:firstLine="0"/>
      </w:pPr>
    </w:lvl>
    <w:lvl w:ilvl="7" w:tplc="8910C528">
      <w:numFmt w:val="decimal"/>
      <w:lvlText w:val=""/>
      <w:lvlJc w:val="left"/>
      <w:pPr>
        <w:ind w:left="0" w:firstLine="0"/>
      </w:pPr>
    </w:lvl>
    <w:lvl w:ilvl="8" w:tplc="3A2C0616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3"/>
  </w:num>
  <w:num w:numId="3">
    <w:abstractNumId w:val="28"/>
  </w:num>
  <w:num w:numId="4">
    <w:abstractNumId w:val="28"/>
  </w:num>
  <w:num w:numId="5">
    <w:abstractNumId w:val="12"/>
  </w:num>
  <w:num w:numId="6">
    <w:abstractNumId w:val="12"/>
  </w:num>
  <w:num w:numId="7">
    <w:abstractNumId w:val="22"/>
  </w:num>
  <w:num w:numId="8">
    <w:abstractNumId w:val="22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</w:num>
  <w:num w:numId="15">
    <w:abstractNumId w:val="14"/>
  </w:num>
  <w:num w:numId="16">
    <w:abstractNumId w:val="1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6"/>
  </w:num>
  <w:num w:numId="27">
    <w:abstractNumId w:val="6"/>
  </w:num>
  <w:num w:numId="28">
    <w:abstractNumId w:val="6"/>
  </w:num>
  <w:num w:numId="29">
    <w:abstractNumId w:val="10"/>
  </w:num>
  <w:num w:numId="30">
    <w:abstractNumId w:val="10"/>
  </w:num>
  <w:num w:numId="31">
    <w:abstractNumId w:val="26"/>
  </w:num>
  <w:num w:numId="32">
    <w:abstractNumId w:val="26"/>
  </w:num>
  <w:num w:numId="33">
    <w:abstractNumId w:val="23"/>
  </w:num>
  <w:num w:numId="34">
    <w:abstractNumId w:val="23"/>
  </w:num>
  <w:num w:numId="35">
    <w:abstractNumId w:val="4"/>
  </w:num>
  <w:num w:numId="36">
    <w:abstractNumId w:val="9"/>
  </w:num>
  <w:num w:numId="37">
    <w:abstractNumId w:val="18"/>
  </w:num>
  <w:num w:numId="38">
    <w:abstractNumId w:val="2"/>
  </w:num>
  <w:num w:numId="39">
    <w:abstractNumId w:val="25"/>
  </w:num>
  <w:num w:numId="40">
    <w:abstractNumId w:val="21"/>
  </w:num>
  <w:num w:numId="41">
    <w:abstractNumId w:val="24"/>
  </w:num>
  <w:num w:numId="42">
    <w:abstractNumId w:val="8"/>
  </w:num>
  <w:num w:numId="43">
    <w:abstractNumId w:val="11"/>
  </w:num>
  <w:num w:numId="44">
    <w:abstractNumId w:val="17"/>
  </w:num>
  <w:num w:numId="45">
    <w:abstractNumId w:val="1"/>
  </w:num>
  <w:num w:numId="46">
    <w:abstractNumId w:val="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86"/>
    <w:rsid w:val="000568B6"/>
    <w:rsid w:val="00281C4F"/>
    <w:rsid w:val="002E554F"/>
    <w:rsid w:val="00353086"/>
    <w:rsid w:val="00427FDB"/>
    <w:rsid w:val="006378C7"/>
    <w:rsid w:val="0075430D"/>
    <w:rsid w:val="008666E2"/>
    <w:rsid w:val="008F79C4"/>
    <w:rsid w:val="00916E89"/>
    <w:rsid w:val="009C3214"/>
    <w:rsid w:val="00AD244F"/>
    <w:rsid w:val="00B26CF9"/>
    <w:rsid w:val="00E341B6"/>
    <w:rsid w:val="00F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D048-74BA-4DBB-B0CB-17253900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81C4F"/>
    <w:pPr>
      <w:widowControl w:val="0"/>
      <w:autoSpaceDE w:val="0"/>
      <w:autoSpaceDN w:val="0"/>
      <w:adjustRightInd w:val="0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1C4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81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1C4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81C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281C4F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81C4F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281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C4F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81C4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81C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281C4F"/>
    <w:pPr>
      <w:widowControl w:val="0"/>
      <w:autoSpaceDE w:val="0"/>
      <w:autoSpaceDN w:val="0"/>
      <w:adjustRightInd w:val="0"/>
      <w:ind w:left="970" w:hanging="285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281C4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C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C4F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281C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281C4F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281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81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1C4F"/>
    <w:pPr>
      <w:widowControl w:val="0"/>
      <w:autoSpaceDE w:val="0"/>
      <w:autoSpaceDN w:val="0"/>
    </w:pPr>
    <w:rPr>
      <w:rFonts w:eastAsia="Times New Roman"/>
      <w:lang w:val="en-US" w:eastAsia="en-US"/>
    </w:rPr>
  </w:style>
  <w:style w:type="table" w:styleId="af">
    <w:name w:val="Table Grid"/>
    <w:basedOn w:val="a1"/>
    <w:uiPriority w:val="59"/>
    <w:rsid w:val="00281C4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81C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9</cp:revision>
  <cp:lastPrinted>2019-03-01T05:29:00Z</cp:lastPrinted>
  <dcterms:created xsi:type="dcterms:W3CDTF">2019-02-28T02:28:00Z</dcterms:created>
  <dcterms:modified xsi:type="dcterms:W3CDTF">2019-03-05T10:19:00Z</dcterms:modified>
</cp:coreProperties>
</file>