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E6" w:rsidRDefault="00260AE6" w:rsidP="00260AE6">
      <w:pPr>
        <w:pStyle w:val="2"/>
        <w:rPr>
          <w:rFonts w:eastAsia="Times New Roman"/>
        </w:rPr>
      </w:pPr>
      <w:r>
        <w:rPr>
          <w:rFonts w:eastAsia="Times New Roman"/>
        </w:rPr>
        <w:t>Группа - 08-09/20</w:t>
      </w:r>
    </w:p>
    <w:p w:rsidR="00260AE6" w:rsidRDefault="00260AE6" w:rsidP="00260AE6">
      <w:pPr>
        <w:pStyle w:val="3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6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88"/>
        <w:gridCol w:w="1880"/>
        <w:gridCol w:w="5812"/>
        <w:gridCol w:w="646"/>
      </w:tblGrid>
      <w:tr w:rsidR="00260AE6" w:rsidTr="00260AE6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Медведчикова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9A6618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 w:colFirst="1" w:colLast="2"/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9A6618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Методика выполнения письменных работ</w:t>
            </w:r>
            <w:r>
              <w:rPr>
                <w:rFonts w:ascii="Arial" w:eastAsia="Times New Roman" w:hAnsi="Arial" w:cs="Arial"/>
              </w:rPr>
              <w:br/>
              <w:t>(П) Миронова Е.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9A6618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bookmarkEnd w:id="0"/>
      <w:tr w:rsidR="009A6618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Медведчикова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Логика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(С)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9A6618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18" w:rsidRDefault="009A6618" w:rsidP="009A661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 социального обеспечения</w:t>
            </w:r>
            <w:r>
              <w:rPr>
                <w:rFonts w:ascii="Arial" w:eastAsia="Times New Roman" w:hAnsi="Arial" w:cs="Arial"/>
              </w:rPr>
              <w:br/>
              <w:t>(П) Ларионова Я.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618" w:rsidRDefault="009A6618" w:rsidP="009A66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</w:tbl>
    <w:p w:rsidR="006F0E7A" w:rsidRDefault="006F0E7A" w:rsidP="00901F97">
      <w:pPr>
        <w:pStyle w:val="a3"/>
      </w:pPr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5D6317"/>
    <w:rsid w:val="006F0E7A"/>
    <w:rsid w:val="00864F66"/>
    <w:rsid w:val="00901F97"/>
    <w:rsid w:val="009A6618"/>
    <w:rsid w:val="00B72DAB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2021-09-25T13:59:00Z</dcterms:created>
  <dcterms:modified xsi:type="dcterms:W3CDTF">2021-09-26T03:35:00Z</dcterms:modified>
</cp:coreProperties>
</file>