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3B00" w:rsidRDefault="00A43B00" w:rsidP="007E788B">
      <w:pPr>
        <w:jc w:val="center"/>
        <w:rPr>
          <w:rFonts w:ascii="Times New Roman" w:hAnsi="Times New Roman" w:cs="Times New Roman"/>
          <w:b/>
        </w:rPr>
      </w:pPr>
      <w:r>
        <w:rPr>
          <w:rFonts w:ascii="Times New Roman" w:hAnsi="Times New Roman" w:cs="Times New Roman"/>
          <w:b/>
        </w:rPr>
        <w:t>Контрольная работа по дисциплине «Д</w:t>
      </w:r>
      <w:bookmarkStart w:id="0" w:name="_GoBack"/>
      <w:bookmarkEnd w:id="0"/>
      <w:r>
        <w:rPr>
          <w:rFonts w:ascii="Times New Roman" w:hAnsi="Times New Roman" w:cs="Times New Roman"/>
          <w:b/>
        </w:rPr>
        <w:t>окументационное обеспечение управления»</w:t>
      </w:r>
    </w:p>
    <w:p w:rsidR="00A43B00" w:rsidRPr="00A43B00" w:rsidRDefault="00A43B00" w:rsidP="00A43B00">
      <w:pPr>
        <w:jc w:val="both"/>
        <w:rPr>
          <w:rFonts w:ascii="Times New Roman" w:hAnsi="Times New Roman" w:cs="Times New Roman"/>
          <w:i/>
        </w:rPr>
      </w:pPr>
      <w:r w:rsidRPr="00A43B00">
        <w:rPr>
          <w:rFonts w:ascii="Times New Roman" w:hAnsi="Times New Roman" w:cs="Times New Roman"/>
          <w:i/>
        </w:rPr>
        <w:t>Контрольная работа предполагает решение задач в виде составления документов согласно условиям. Каждый документ должен быть составлен в электронном виде в одном файле на отдельных страницах.</w:t>
      </w:r>
    </w:p>
    <w:p w:rsidR="007E788B" w:rsidRPr="007E788B" w:rsidRDefault="007E788B" w:rsidP="007E788B">
      <w:pPr>
        <w:jc w:val="center"/>
        <w:rPr>
          <w:rFonts w:ascii="Times New Roman" w:hAnsi="Times New Roman" w:cs="Times New Roman"/>
          <w:b/>
        </w:rPr>
      </w:pPr>
      <w:r w:rsidRPr="007E788B">
        <w:rPr>
          <w:rFonts w:ascii="Times New Roman" w:hAnsi="Times New Roman" w:cs="Times New Roman"/>
          <w:b/>
        </w:rPr>
        <w:t>Докладная записка</w:t>
      </w:r>
    </w:p>
    <w:p w:rsidR="007E788B" w:rsidRPr="007E788B" w:rsidRDefault="007E788B" w:rsidP="007E788B">
      <w:pPr>
        <w:jc w:val="both"/>
        <w:rPr>
          <w:rFonts w:ascii="Times New Roman" w:hAnsi="Times New Roman" w:cs="Times New Roman"/>
          <w:sz w:val="24"/>
        </w:rPr>
      </w:pPr>
      <w:r w:rsidRPr="007E788B">
        <w:rPr>
          <w:rFonts w:ascii="Times New Roman" w:hAnsi="Times New Roman" w:cs="Times New Roman"/>
          <w:sz w:val="24"/>
        </w:rPr>
        <w:tab/>
        <w:t>Старший консультант отдела правового обеспечения клиентов ЗАО «Тристар Консалт» П.Д.Милошенков, согласно указаниям Генерального директора В.И.Сидоренко (приказ от 10.07.200__г. № 53 «О проверке работы отдела правового обеспечения клиентов»),  провел анализ эффективности работы сотрудников отдела «на выезде» в первом полугодии текущего года. О проделанной работе П.Д.Милошенков поставил в известность Генерального директора посредством составления докладной записки, в которой изложил также свою точку зрения о необходимости увеличения числа штатных сотрудников отдела, имеющих права на управление легковым автотранспортом и владеющих таковым. К докладной записке были приложены следующие документы: 1. Анализ эффективности работы сотрудников отдела правового обеспечения клиентов «на выезде» за 1 полугодие 200__г. на 2 л. в 1 экз. . 2. Расчет  задействования сотрудников по зонам на 1 л. в 1 экз. . 3. Расчет обеспечения сотрудников мобильными средствами связи на 1 л. в 1 экз. . 4. Расчет-обоснование увеличения числа штатных сотрудников отдела правового обеспечения клиентов на 3 л. в 2 экз.</w:t>
      </w:r>
    </w:p>
    <w:p w:rsidR="007E788B" w:rsidRPr="007E788B" w:rsidRDefault="007E788B" w:rsidP="007E788B">
      <w:pPr>
        <w:jc w:val="center"/>
        <w:rPr>
          <w:rFonts w:ascii="Times New Roman" w:hAnsi="Times New Roman" w:cs="Times New Roman"/>
          <w:b/>
        </w:rPr>
      </w:pPr>
      <w:r w:rsidRPr="007E788B">
        <w:rPr>
          <w:rFonts w:ascii="Times New Roman" w:hAnsi="Times New Roman" w:cs="Times New Roman"/>
          <w:b/>
        </w:rPr>
        <w:t>Объяснительная записка</w:t>
      </w:r>
    </w:p>
    <w:p w:rsidR="007E788B" w:rsidRPr="007E788B" w:rsidRDefault="007E788B" w:rsidP="007E788B">
      <w:pPr>
        <w:jc w:val="both"/>
        <w:rPr>
          <w:rFonts w:ascii="Times New Roman" w:hAnsi="Times New Roman" w:cs="Times New Roman"/>
          <w:sz w:val="24"/>
        </w:rPr>
      </w:pPr>
      <w:r w:rsidRPr="007E788B">
        <w:rPr>
          <w:rFonts w:ascii="Times New Roman" w:hAnsi="Times New Roman" w:cs="Times New Roman"/>
          <w:sz w:val="24"/>
        </w:rPr>
        <w:tab/>
        <w:t xml:space="preserve">Менеджер отдела маркетинга ООО «Консультант» М.И.Токарев 28 сентября текущего года опоздал на работу почти на целый час (45 мин.), о чем ему было сделано замечание  директором М.П.Устиновой и  предложено объяснить причины проступка в письменной форме. </w:t>
      </w:r>
    </w:p>
    <w:p w:rsidR="007E788B" w:rsidRPr="007E788B" w:rsidRDefault="007E788B" w:rsidP="007E788B">
      <w:pPr>
        <w:jc w:val="center"/>
        <w:rPr>
          <w:rFonts w:ascii="Times New Roman" w:hAnsi="Times New Roman" w:cs="Times New Roman"/>
          <w:b/>
          <w:sz w:val="24"/>
        </w:rPr>
      </w:pPr>
      <w:r w:rsidRPr="007E788B">
        <w:rPr>
          <w:rFonts w:ascii="Times New Roman" w:hAnsi="Times New Roman" w:cs="Times New Roman"/>
          <w:b/>
          <w:sz w:val="24"/>
        </w:rPr>
        <w:t>Заявление и приказ</w:t>
      </w:r>
    </w:p>
    <w:p w:rsidR="007E788B" w:rsidRPr="007E788B" w:rsidRDefault="007E788B" w:rsidP="007E788B">
      <w:pPr>
        <w:rPr>
          <w:rFonts w:ascii="Times New Roman" w:hAnsi="Times New Roman" w:cs="Times New Roman"/>
          <w:b/>
        </w:rPr>
      </w:pPr>
      <w:r w:rsidRPr="007E788B">
        <w:rPr>
          <w:rFonts w:ascii="Times New Roman" w:hAnsi="Times New Roman" w:cs="Times New Roman"/>
          <w:sz w:val="24"/>
        </w:rPr>
        <w:t>Экономист Васильева Екатерина Николаевна 1 сентября текущего года подала заявление в ООО «Луч» с просьбой принять ее на работу специалистом финансового отдела на неполный рабочий день.  Инспектор по кадрам Смирнова И.С. объяснила, что фирма  имеет возможность принять на работу экономиста, но на основе срочного трудового договора. Трудовой договор был заключен 5 сентября и подписан от имени фирмы генеральным директором Мироновым Л.С. В тот же день был издан приказ по личному составу, завизированный Смирновой И.С. и юрисконсультом Хмелевым И.О. Приказ был объявлен Васильевой Е.Н. под расписку 6 сентября.</w:t>
      </w:r>
      <w:r w:rsidRPr="007E788B">
        <w:rPr>
          <w:rFonts w:ascii="Times New Roman" w:hAnsi="Times New Roman" w:cs="Times New Roman"/>
          <w:b/>
        </w:rPr>
        <w:t xml:space="preserve"> </w:t>
      </w:r>
    </w:p>
    <w:p w:rsidR="007E788B" w:rsidRPr="007E788B" w:rsidRDefault="007E788B" w:rsidP="007E788B">
      <w:pPr>
        <w:jc w:val="center"/>
        <w:rPr>
          <w:rFonts w:ascii="Times New Roman" w:hAnsi="Times New Roman" w:cs="Times New Roman"/>
          <w:b/>
        </w:rPr>
      </w:pPr>
      <w:r w:rsidRPr="007E788B">
        <w:rPr>
          <w:rFonts w:ascii="Times New Roman" w:hAnsi="Times New Roman" w:cs="Times New Roman"/>
          <w:b/>
        </w:rPr>
        <w:t>Приказ</w:t>
      </w:r>
    </w:p>
    <w:p w:rsidR="007E788B" w:rsidRPr="007E788B" w:rsidRDefault="007E788B" w:rsidP="007E788B">
      <w:pPr>
        <w:jc w:val="both"/>
        <w:rPr>
          <w:rFonts w:ascii="Times New Roman" w:hAnsi="Times New Roman" w:cs="Times New Roman"/>
          <w:sz w:val="24"/>
        </w:rPr>
      </w:pPr>
      <w:r w:rsidRPr="007E788B">
        <w:rPr>
          <w:rFonts w:ascii="Times New Roman" w:hAnsi="Times New Roman" w:cs="Times New Roman"/>
          <w:sz w:val="24"/>
        </w:rPr>
        <w:tab/>
        <w:t>С целью привлечения средств для обеспечения производственной деятельности  генеральный директор  ООО «Техника» (г.Курск) Соколов О.Г. 20 сентября текущего года издал приказ о создании  коммерческого отдела  в составе 3 штатных единиц: коммерческого директора – 1, ведущего специалиста – 1, специалиста – 1. Главному бухгалтеру предприятия Горячеву Г.А. было поручено представить на утверждение новое штатное расписание предприятия на 4 квартал текущего года к 1 октября. Коммерческому директору Игнатьеву Т.Н., который завизировал проект приказа, предписано закончить комплектование отдела кадрами с высшим экономическим образованием к 10 октября.</w:t>
      </w:r>
    </w:p>
    <w:p w:rsidR="007E788B" w:rsidRPr="007E788B" w:rsidRDefault="007E788B" w:rsidP="007E788B">
      <w:pPr>
        <w:jc w:val="center"/>
        <w:rPr>
          <w:rFonts w:ascii="Times New Roman" w:hAnsi="Times New Roman" w:cs="Times New Roman"/>
          <w:b/>
          <w:sz w:val="24"/>
        </w:rPr>
      </w:pPr>
      <w:r w:rsidRPr="007E788B">
        <w:rPr>
          <w:rFonts w:ascii="Times New Roman" w:hAnsi="Times New Roman" w:cs="Times New Roman"/>
          <w:b/>
          <w:sz w:val="24"/>
        </w:rPr>
        <w:t xml:space="preserve">Приказ и </w:t>
      </w:r>
      <w:r w:rsidR="00A43B00">
        <w:rPr>
          <w:rFonts w:ascii="Times New Roman" w:hAnsi="Times New Roman" w:cs="Times New Roman"/>
          <w:b/>
          <w:sz w:val="24"/>
        </w:rPr>
        <w:t>сопроводительные документы</w:t>
      </w:r>
    </w:p>
    <w:p w:rsidR="007E788B" w:rsidRPr="007E788B" w:rsidRDefault="007E788B" w:rsidP="007E788B">
      <w:pPr>
        <w:jc w:val="both"/>
        <w:rPr>
          <w:rFonts w:ascii="Times New Roman" w:hAnsi="Times New Roman" w:cs="Times New Roman"/>
          <w:sz w:val="24"/>
        </w:rPr>
      </w:pPr>
      <w:r w:rsidRPr="007E788B">
        <w:rPr>
          <w:rFonts w:ascii="Times New Roman" w:hAnsi="Times New Roman" w:cs="Times New Roman"/>
          <w:sz w:val="24"/>
        </w:rPr>
        <w:lastRenderedPageBreak/>
        <w:t>Директор ремонтно-эксплуатационного муниципального управления № 15 Зотов И.Т. 5 октября текущего года издал приказ о подготовке к уборке территорий в зимний период текущего года. Главный инженер Николаев Б.В. к 15 октября должен провести закрепление убираемых территорий за техниками-смотрителями и дворниками, составить график двухсменной работы по уборке тротуаров и дворовых территорий, разработать и согласовать в префектуре округа план уборки территорий с привлечением людей и техники ведомственных предприятий, расположенных на территории округа.</w:t>
      </w:r>
    </w:p>
    <w:p w:rsidR="007E788B" w:rsidRPr="007E788B" w:rsidRDefault="007E788B" w:rsidP="007E788B">
      <w:pPr>
        <w:jc w:val="both"/>
        <w:rPr>
          <w:rFonts w:ascii="Times New Roman" w:hAnsi="Times New Roman" w:cs="Times New Roman"/>
          <w:sz w:val="24"/>
        </w:rPr>
      </w:pPr>
      <w:r w:rsidRPr="007E788B">
        <w:rPr>
          <w:rFonts w:ascii="Times New Roman" w:hAnsi="Times New Roman" w:cs="Times New Roman"/>
          <w:sz w:val="24"/>
        </w:rPr>
        <w:tab/>
        <w:t>Приказ издан на основании постановления Правительства Москвы от 8 сентября текущего года № 908 «О готовности служб городского хозяйства к уборке территорий г.Москвы в зимний период».</w:t>
      </w:r>
    </w:p>
    <w:p w:rsidR="007E788B" w:rsidRPr="007E788B" w:rsidRDefault="007E788B" w:rsidP="007E788B">
      <w:pPr>
        <w:jc w:val="center"/>
        <w:rPr>
          <w:rFonts w:ascii="Times New Roman" w:hAnsi="Times New Roman" w:cs="Times New Roman"/>
          <w:b/>
        </w:rPr>
      </w:pPr>
      <w:r w:rsidRPr="007E788B">
        <w:rPr>
          <w:rFonts w:ascii="Times New Roman" w:hAnsi="Times New Roman" w:cs="Times New Roman"/>
          <w:b/>
        </w:rPr>
        <w:t>Протокол</w:t>
      </w:r>
    </w:p>
    <w:p w:rsidR="007E788B" w:rsidRPr="007E788B" w:rsidRDefault="007E788B" w:rsidP="007E788B">
      <w:pPr>
        <w:jc w:val="both"/>
        <w:rPr>
          <w:rFonts w:ascii="Times New Roman" w:hAnsi="Times New Roman" w:cs="Times New Roman"/>
          <w:sz w:val="24"/>
        </w:rPr>
      </w:pPr>
      <w:r w:rsidRPr="007E788B">
        <w:rPr>
          <w:rFonts w:ascii="Times New Roman" w:hAnsi="Times New Roman" w:cs="Times New Roman"/>
          <w:sz w:val="24"/>
        </w:rPr>
        <w:t>ЗАО «Гранд-М» (Москва)  05.03.200__г.  провело заседание Совета директоров, на котором присутствовали следующие члены Совета: Попов И.П., Иванов И.И., Сидоров С.С., Устинова У.У., Федоров Ф.Ф. В связи с  наличием кворума заседание было признано правомочным. На заседание  выносился вопрос об определении рыночной стоимости размещаемых обществом дополнительных акций. По данному вопросу   заслушали Федорова Ф.Ф., который предложил определить рыночную стоимость размещаемых обществом  акций путем закрытой подписки  дополнительных акций в размере 10 000 (десяти тысяч) руб. за акцию.  Заседание постановило утвердить предложение Федорова Ф.Ф., так как  при голосовании «ЗА» было отдано  пять голосов, проголосовавших «ПРОТИВ» и «ВОЗДЕРЖАВШИХСЯ» не было. Решение принято единогласно. Заседание вел председатель П.И.Попов. Протокол подготовлен секретарем И.П.Петровым.</w:t>
      </w:r>
    </w:p>
    <w:p w:rsidR="007E788B" w:rsidRPr="007E788B" w:rsidRDefault="007E788B" w:rsidP="007E788B">
      <w:pPr>
        <w:jc w:val="center"/>
        <w:rPr>
          <w:rFonts w:ascii="Times New Roman" w:hAnsi="Times New Roman" w:cs="Times New Roman"/>
          <w:b/>
        </w:rPr>
      </w:pPr>
      <w:r w:rsidRPr="007E788B">
        <w:rPr>
          <w:rFonts w:ascii="Times New Roman" w:hAnsi="Times New Roman" w:cs="Times New Roman"/>
          <w:b/>
        </w:rPr>
        <w:t>Справка</w:t>
      </w:r>
    </w:p>
    <w:p w:rsidR="007E788B" w:rsidRPr="007E788B" w:rsidRDefault="007E788B" w:rsidP="00A43B00">
      <w:pPr>
        <w:jc w:val="both"/>
        <w:rPr>
          <w:rFonts w:ascii="Times New Roman" w:hAnsi="Times New Roman" w:cs="Times New Roman"/>
          <w:b/>
        </w:rPr>
      </w:pPr>
      <w:r w:rsidRPr="007E788B">
        <w:rPr>
          <w:rFonts w:ascii="Times New Roman" w:hAnsi="Times New Roman" w:cs="Times New Roman"/>
          <w:sz w:val="24"/>
        </w:rPr>
        <w:t>Машинистка первой категории канцелярии управления делами Министерства печати и информации РФ  Петрова Ирина Сергеевна обратилась в отдел кадров министерства с просьбой выдать ей справку с места работы для представления в Финансовую академию, где она учится на 2 курсе вечернего отделения факультета международных экономических отношений.</w:t>
      </w:r>
    </w:p>
    <w:sectPr w:rsidR="007E788B" w:rsidRPr="007E788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5757"/>
    <w:rsid w:val="00005757"/>
    <w:rsid w:val="00514D81"/>
    <w:rsid w:val="007E788B"/>
    <w:rsid w:val="00A43B00"/>
    <w:rsid w:val="00A64E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40CB5B"/>
  <w15:chartTrackingRefBased/>
  <w15:docId w15:val="{D10AF0FE-C272-4C91-A5EF-7E5C4647F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E788B"/>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7E788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737</Words>
  <Characters>4201</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2020-02-04T07:39:00Z</cp:lastPrinted>
  <dcterms:created xsi:type="dcterms:W3CDTF">2020-02-04T07:23:00Z</dcterms:created>
  <dcterms:modified xsi:type="dcterms:W3CDTF">2020-10-06T09:20:00Z</dcterms:modified>
</cp:coreProperties>
</file>