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7C800" w14:textId="77777777" w:rsidR="003F3C91" w:rsidRPr="00892935" w:rsidRDefault="0089293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92935">
        <w:rPr>
          <w:rFonts w:ascii="Times New Roman" w:hAnsi="Times New Roman" w:cs="Times New Roman"/>
          <w:b/>
          <w:color w:val="000000"/>
          <w:sz w:val="32"/>
          <w:szCs w:val="32"/>
        </w:rPr>
        <w:t>Начальник УВД поручил создать подразделение по борьбе с экстремизмом. Каковы цели стоят перед этим подразделением. Виды целей.</w:t>
      </w:r>
    </w:p>
    <w:p w14:paraId="60306D15" w14:textId="00638947" w:rsidR="00892935" w:rsidRDefault="0089293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92935">
        <w:rPr>
          <w:rFonts w:ascii="Times New Roman" w:hAnsi="Times New Roman" w:cs="Times New Roman"/>
          <w:color w:val="000000"/>
          <w:sz w:val="32"/>
          <w:szCs w:val="32"/>
        </w:rPr>
        <w:t>Ответ</w:t>
      </w:r>
      <w:r w:rsidR="00FC5D01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3CD5AA9A" w14:textId="77777777" w:rsidR="00892935" w:rsidRDefault="00892935" w:rsidP="000A1830">
      <w:pPr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Для создания нового организационного звена необходимо определить дерево целей.</w:t>
      </w:r>
    </w:p>
    <w:p w14:paraId="6BFEA5F7" w14:textId="77777777" w:rsidR="00CC0D02" w:rsidRDefault="00892935" w:rsidP="000A1830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Цели бывают конечные, </w:t>
      </w:r>
      <w:r w:rsidR="006137CA">
        <w:rPr>
          <w:rFonts w:ascii="Times New Roman" w:hAnsi="Times New Roman" w:cs="Times New Roman"/>
          <w:color w:val="000000"/>
          <w:sz w:val="32"/>
          <w:szCs w:val="32"/>
        </w:rPr>
        <w:t xml:space="preserve">основные, непосредственные. </w:t>
      </w:r>
      <w:r w:rsidR="00CC0D02">
        <w:rPr>
          <w:rFonts w:ascii="Times New Roman" w:hAnsi="Times New Roman" w:cs="Times New Roman"/>
          <w:color w:val="000000"/>
          <w:sz w:val="32"/>
          <w:szCs w:val="32"/>
        </w:rPr>
        <w:t xml:space="preserve">Конечная цель – соответствует целям базовой деятельности структуры. В данном случае – борьба с экстремизмом. </w:t>
      </w:r>
    </w:p>
    <w:p w14:paraId="2331F4A3" w14:textId="77777777" w:rsidR="00892935" w:rsidRDefault="00CC0D02" w:rsidP="000A1830">
      <w:pPr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Основные цели -  это собственно управленческие цели руководителя.</w:t>
      </w:r>
    </w:p>
    <w:p w14:paraId="4E82C716" w14:textId="77777777" w:rsidR="00CC0D02" w:rsidRDefault="00CC0D02" w:rsidP="000A1830">
      <w:pPr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Непосредственные цели – соответствуют целям управленческого ежедневного труда.</w:t>
      </w:r>
    </w:p>
    <w:p w14:paraId="0A1C87D6" w14:textId="77777777" w:rsidR="00CC0D02" w:rsidRDefault="00CC0D02" w:rsidP="000A1830">
      <w:pPr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Создание  организационного звена (подразделения) заключается в проектировании новых организационных условий для последующего успешного их функционирования.</w:t>
      </w:r>
      <w:r w:rsidR="000A183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393E55A" w14:textId="77777777" w:rsidR="000A1830" w:rsidRPr="00892935" w:rsidRDefault="000A1830" w:rsidP="000A183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Проектирование – дерево целей, подготовка регламентов работы, подбор исполнителей, подготовка исполнителей.</w:t>
      </w:r>
    </w:p>
    <w:sectPr w:rsidR="000A1830" w:rsidRPr="0089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35"/>
    <w:rsid w:val="000A1830"/>
    <w:rsid w:val="003F3C91"/>
    <w:rsid w:val="006137CA"/>
    <w:rsid w:val="00892935"/>
    <w:rsid w:val="00CC0D02"/>
    <w:rsid w:val="00FC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0603"/>
  <w15:docId w15:val="{4DCE37C9-BDED-4858-B46C-F848EEB1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Миронова Елена Геннадьевна</cp:lastModifiedBy>
  <cp:revision>2</cp:revision>
  <dcterms:created xsi:type="dcterms:W3CDTF">2023-12-12T03:08:00Z</dcterms:created>
  <dcterms:modified xsi:type="dcterms:W3CDTF">2023-12-12T03:08:00Z</dcterms:modified>
</cp:coreProperties>
</file>