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9C" w:rsidRPr="00325272" w:rsidRDefault="0015589C" w:rsidP="0015589C">
      <w:pPr>
        <w:tabs>
          <w:tab w:val="left" w:pos="6379"/>
        </w:tabs>
        <w:spacing w:line="360" w:lineRule="auto"/>
        <w:jc w:val="center"/>
      </w:pPr>
      <w:r w:rsidRPr="00325272">
        <w:rPr>
          <w:bCs/>
        </w:rPr>
        <w:t>АВТОНОМНАЯ НЕКОММЕРЧЕСКАЯ</w:t>
      </w:r>
    </w:p>
    <w:p w:rsidR="0015589C" w:rsidRPr="00325272" w:rsidRDefault="0015589C" w:rsidP="0015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caps/>
        </w:rPr>
      </w:pPr>
      <w:r w:rsidRPr="00325272">
        <w:rPr>
          <w:bCs/>
          <w:caps/>
        </w:rPr>
        <w:t>ПРОФЕССИОНАЛЬНАЯ ОБРАЗОВАТЕЛЬНАЯ ОРГАНИЗАЦИЯ</w:t>
      </w:r>
    </w:p>
    <w:p w:rsidR="0015589C" w:rsidRPr="00325272" w:rsidRDefault="0015589C" w:rsidP="0015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caps/>
        </w:rPr>
      </w:pPr>
      <w:r w:rsidRPr="00325272">
        <w:rPr>
          <w:bCs/>
          <w:caps/>
        </w:rPr>
        <w:t>«ТОМСКИЙ ЭКОНОМИКО-ЮРИДИЧЕСКИЙ ИНСТИТУТ»</w:t>
      </w:r>
    </w:p>
    <w:p w:rsidR="0015589C" w:rsidRPr="00325272" w:rsidRDefault="0015589C" w:rsidP="0015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caps/>
        </w:rPr>
      </w:pPr>
      <w:r w:rsidRPr="00325272">
        <w:rPr>
          <w:bCs/>
          <w:caps/>
        </w:rPr>
        <w:t>(АНПОО «ТЭЮИ»)</w:t>
      </w:r>
    </w:p>
    <w:p w:rsidR="0015589C" w:rsidRPr="00325272" w:rsidRDefault="0015589C" w:rsidP="0015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b/>
          <w:bCs/>
          <w:caps/>
        </w:rPr>
      </w:pPr>
    </w:p>
    <w:p w:rsidR="0015589C" w:rsidRPr="00325272" w:rsidRDefault="0015589C" w:rsidP="0015589C">
      <w:pPr>
        <w:tabs>
          <w:tab w:val="left" w:pos="708"/>
          <w:tab w:val="left" w:pos="1416"/>
        </w:tabs>
        <w:suppressAutoHyphens/>
        <w:adjustRightInd w:val="0"/>
        <w:spacing w:line="360" w:lineRule="auto"/>
        <w:ind w:firstLine="709"/>
        <w:jc w:val="both"/>
        <w:rPr>
          <w:b/>
          <w:bCs/>
          <w:caps/>
        </w:rPr>
      </w:pPr>
    </w:p>
    <w:p w:rsidR="0015589C" w:rsidRPr="00325272" w:rsidRDefault="0015589C" w:rsidP="0015589C">
      <w:pPr>
        <w:spacing w:line="360" w:lineRule="auto"/>
        <w:ind w:left="5529"/>
        <w:jc w:val="both"/>
        <w:rPr>
          <w:b/>
        </w:rPr>
      </w:pPr>
      <w:r w:rsidRPr="00325272">
        <w:rPr>
          <w:b/>
        </w:rPr>
        <w:t>УТВЕРЖДАЮ</w:t>
      </w:r>
    </w:p>
    <w:p w:rsidR="0015589C" w:rsidRPr="00325272" w:rsidRDefault="0015589C" w:rsidP="0015589C">
      <w:pPr>
        <w:spacing w:line="360" w:lineRule="auto"/>
        <w:ind w:left="5529"/>
        <w:jc w:val="both"/>
      </w:pPr>
      <w:r w:rsidRPr="00325272">
        <w:t>Заместитель директора по УМР ________/</w:t>
      </w:r>
      <w:proofErr w:type="spellStart"/>
      <w:r w:rsidRPr="00325272">
        <w:t>Т.Г.Завгоруль</w:t>
      </w:r>
      <w:proofErr w:type="spellEnd"/>
    </w:p>
    <w:p w:rsidR="0015589C" w:rsidRPr="00325272" w:rsidRDefault="0015589C" w:rsidP="0015589C">
      <w:pPr>
        <w:spacing w:line="360" w:lineRule="auto"/>
        <w:ind w:left="5529"/>
        <w:jc w:val="both"/>
      </w:pPr>
      <w:r w:rsidRPr="00325272">
        <w:t>«04» июля 2020 г.</w:t>
      </w:r>
    </w:p>
    <w:p w:rsidR="0015589C" w:rsidRPr="00325272" w:rsidRDefault="0015589C" w:rsidP="0015589C">
      <w:pPr>
        <w:spacing w:line="360" w:lineRule="auto"/>
        <w:ind w:left="6096"/>
        <w:jc w:val="both"/>
        <w:rPr>
          <w:sz w:val="28"/>
          <w:szCs w:val="28"/>
        </w:rPr>
      </w:pPr>
    </w:p>
    <w:p w:rsidR="0015589C" w:rsidRPr="00325272" w:rsidRDefault="0015589C" w:rsidP="0015589C">
      <w:pPr>
        <w:spacing w:line="360" w:lineRule="auto"/>
        <w:ind w:firstLine="709"/>
        <w:jc w:val="both"/>
        <w:rPr>
          <w:sz w:val="28"/>
          <w:szCs w:val="28"/>
        </w:rPr>
      </w:pPr>
    </w:p>
    <w:p w:rsidR="0015589C" w:rsidRPr="00325272" w:rsidRDefault="0015589C" w:rsidP="0015589C">
      <w:pPr>
        <w:spacing w:line="360" w:lineRule="auto"/>
        <w:jc w:val="both"/>
        <w:rPr>
          <w:b/>
          <w:sz w:val="28"/>
          <w:szCs w:val="28"/>
        </w:rPr>
      </w:pPr>
    </w:p>
    <w:p w:rsidR="0015589C" w:rsidRPr="00325272" w:rsidRDefault="004752C5" w:rsidP="0015589C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</w:t>
      </w:r>
    </w:p>
    <w:p w:rsidR="0015589C" w:rsidRPr="00325272" w:rsidRDefault="004752C5" w:rsidP="0015589C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ОФОРМЛЕНИЮ</w:t>
      </w:r>
      <w:r w:rsidR="0015589C" w:rsidRPr="00325272">
        <w:rPr>
          <w:b/>
          <w:sz w:val="28"/>
          <w:szCs w:val="28"/>
        </w:rPr>
        <w:t xml:space="preserve"> РЕФЕРАТА </w:t>
      </w:r>
    </w:p>
    <w:p w:rsidR="0015589C" w:rsidRPr="00325272" w:rsidRDefault="0015589C" w:rsidP="0015589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5589C" w:rsidRPr="00325272" w:rsidRDefault="0015589C" w:rsidP="0015589C">
      <w:pPr>
        <w:spacing w:line="276" w:lineRule="auto"/>
        <w:ind w:firstLine="709"/>
        <w:jc w:val="center"/>
        <w:rPr>
          <w:szCs w:val="28"/>
        </w:rPr>
      </w:pPr>
      <w:r w:rsidRPr="00325272">
        <w:rPr>
          <w:szCs w:val="28"/>
        </w:rPr>
        <w:t>Для специальностей:</w:t>
      </w:r>
    </w:p>
    <w:p w:rsidR="0015589C" w:rsidRPr="00325272" w:rsidRDefault="0015589C" w:rsidP="0015589C">
      <w:pPr>
        <w:spacing w:line="276" w:lineRule="auto"/>
        <w:ind w:firstLine="709"/>
        <w:jc w:val="center"/>
        <w:rPr>
          <w:szCs w:val="28"/>
        </w:rPr>
      </w:pPr>
      <w:r w:rsidRPr="00325272">
        <w:rPr>
          <w:szCs w:val="28"/>
        </w:rPr>
        <w:t>40.02.01 Право и организация социального обеспечения</w:t>
      </w:r>
    </w:p>
    <w:p w:rsidR="0015589C" w:rsidRPr="00325272" w:rsidRDefault="0015589C" w:rsidP="0015589C">
      <w:pPr>
        <w:spacing w:line="276" w:lineRule="auto"/>
        <w:ind w:firstLine="709"/>
        <w:jc w:val="center"/>
        <w:rPr>
          <w:szCs w:val="28"/>
        </w:rPr>
      </w:pPr>
      <w:r w:rsidRPr="00325272">
        <w:rPr>
          <w:szCs w:val="28"/>
        </w:rPr>
        <w:t>40.02.02 Правоохранительная деятельность</w:t>
      </w:r>
    </w:p>
    <w:p w:rsidR="0015589C" w:rsidRPr="00325272" w:rsidRDefault="0015589C" w:rsidP="0015589C">
      <w:pPr>
        <w:spacing w:line="276" w:lineRule="auto"/>
        <w:ind w:firstLine="709"/>
        <w:jc w:val="center"/>
        <w:rPr>
          <w:szCs w:val="28"/>
        </w:rPr>
      </w:pPr>
      <w:r w:rsidRPr="00325272">
        <w:rPr>
          <w:szCs w:val="28"/>
        </w:rPr>
        <w:t>40.02.03 Право и судебное администрирование</w:t>
      </w:r>
    </w:p>
    <w:p w:rsidR="0015589C" w:rsidRPr="00325272" w:rsidRDefault="005B1352" w:rsidP="0015589C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38.02.01 Экономика и бухгалтерский учет</w:t>
      </w:r>
      <w:r w:rsidR="0015589C" w:rsidRPr="00325272">
        <w:rPr>
          <w:szCs w:val="28"/>
        </w:rPr>
        <w:t xml:space="preserve"> (по отраслям)</w:t>
      </w:r>
    </w:p>
    <w:p w:rsidR="004752C5" w:rsidRPr="00325272" w:rsidRDefault="004752C5" w:rsidP="004752C5">
      <w:pPr>
        <w:spacing w:line="276" w:lineRule="auto"/>
        <w:ind w:firstLine="709"/>
        <w:jc w:val="center"/>
        <w:rPr>
          <w:szCs w:val="28"/>
        </w:rPr>
      </w:pPr>
      <w:r w:rsidRPr="00325272">
        <w:rPr>
          <w:szCs w:val="28"/>
        </w:rPr>
        <w:t>38.02.03 Операционная деятельность в логистике</w:t>
      </w:r>
    </w:p>
    <w:p w:rsidR="0015589C" w:rsidRPr="00325272" w:rsidRDefault="005B1352" w:rsidP="0015589C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38.02.06 Финансы</w:t>
      </w:r>
    </w:p>
    <w:p w:rsidR="0015589C" w:rsidRPr="00325272" w:rsidRDefault="005B1352" w:rsidP="0015589C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38.02.07 Банковское дело</w:t>
      </w:r>
    </w:p>
    <w:p w:rsidR="0015589C" w:rsidRPr="00325272" w:rsidRDefault="0015589C" w:rsidP="0015589C">
      <w:pPr>
        <w:spacing w:line="276" w:lineRule="auto"/>
        <w:ind w:firstLine="709"/>
        <w:jc w:val="center"/>
        <w:rPr>
          <w:szCs w:val="28"/>
        </w:rPr>
      </w:pPr>
      <w:r w:rsidRPr="00325272">
        <w:rPr>
          <w:szCs w:val="28"/>
        </w:rPr>
        <w:t>Форма обучения: очная, заочная</w:t>
      </w:r>
    </w:p>
    <w:p w:rsidR="0015589C" w:rsidRPr="00325272" w:rsidRDefault="0015589C" w:rsidP="0015589C">
      <w:pPr>
        <w:spacing w:line="276" w:lineRule="auto"/>
        <w:ind w:firstLine="709"/>
        <w:jc w:val="center"/>
        <w:rPr>
          <w:szCs w:val="28"/>
        </w:rPr>
      </w:pPr>
      <w:r w:rsidRPr="00325272">
        <w:rPr>
          <w:szCs w:val="28"/>
        </w:rPr>
        <w:t>Базовая подготовка</w:t>
      </w:r>
    </w:p>
    <w:p w:rsidR="0015589C" w:rsidRPr="00325272" w:rsidRDefault="0015589C" w:rsidP="0015589C">
      <w:pPr>
        <w:spacing w:line="360" w:lineRule="auto"/>
        <w:ind w:firstLine="709"/>
        <w:jc w:val="both"/>
        <w:rPr>
          <w:b/>
          <w:szCs w:val="28"/>
        </w:rPr>
      </w:pPr>
    </w:p>
    <w:p w:rsidR="0015589C" w:rsidRPr="00325272" w:rsidRDefault="0015589C" w:rsidP="001558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589C" w:rsidRPr="00325272" w:rsidRDefault="0015589C" w:rsidP="0015589C">
      <w:pPr>
        <w:spacing w:line="360" w:lineRule="auto"/>
        <w:jc w:val="both"/>
        <w:rPr>
          <w:b/>
          <w:sz w:val="28"/>
          <w:szCs w:val="28"/>
        </w:rPr>
      </w:pPr>
    </w:p>
    <w:p w:rsidR="0015589C" w:rsidRPr="00325272" w:rsidRDefault="0015589C" w:rsidP="0015589C">
      <w:pPr>
        <w:spacing w:line="360" w:lineRule="auto"/>
        <w:jc w:val="both"/>
        <w:rPr>
          <w:b/>
          <w:sz w:val="28"/>
          <w:szCs w:val="28"/>
        </w:rPr>
      </w:pPr>
    </w:p>
    <w:p w:rsidR="0015589C" w:rsidRPr="00325272" w:rsidRDefault="0015589C" w:rsidP="0015589C">
      <w:pPr>
        <w:spacing w:line="360" w:lineRule="auto"/>
        <w:jc w:val="both"/>
        <w:rPr>
          <w:b/>
          <w:sz w:val="28"/>
          <w:szCs w:val="28"/>
        </w:rPr>
      </w:pPr>
    </w:p>
    <w:p w:rsidR="0015589C" w:rsidRPr="00325272" w:rsidRDefault="0015589C" w:rsidP="0015589C">
      <w:pPr>
        <w:spacing w:line="360" w:lineRule="auto"/>
        <w:jc w:val="both"/>
        <w:rPr>
          <w:b/>
          <w:sz w:val="28"/>
          <w:szCs w:val="28"/>
        </w:rPr>
      </w:pPr>
    </w:p>
    <w:p w:rsidR="0015589C" w:rsidRPr="00325272" w:rsidRDefault="0015589C" w:rsidP="0015589C">
      <w:pPr>
        <w:spacing w:line="360" w:lineRule="auto"/>
        <w:jc w:val="both"/>
        <w:rPr>
          <w:b/>
          <w:sz w:val="28"/>
          <w:szCs w:val="28"/>
        </w:rPr>
      </w:pPr>
    </w:p>
    <w:p w:rsidR="0015589C" w:rsidRPr="00325272" w:rsidRDefault="0015589C" w:rsidP="0015589C">
      <w:pPr>
        <w:spacing w:line="360" w:lineRule="auto"/>
        <w:jc w:val="both"/>
        <w:rPr>
          <w:b/>
          <w:sz w:val="28"/>
          <w:szCs w:val="28"/>
        </w:rPr>
      </w:pPr>
    </w:p>
    <w:p w:rsidR="0015589C" w:rsidRPr="00325272" w:rsidRDefault="0015589C" w:rsidP="0015589C">
      <w:pPr>
        <w:spacing w:line="360" w:lineRule="auto"/>
        <w:jc w:val="both"/>
        <w:rPr>
          <w:b/>
          <w:sz w:val="28"/>
          <w:szCs w:val="28"/>
        </w:rPr>
      </w:pPr>
    </w:p>
    <w:p w:rsidR="0015589C" w:rsidRPr="000F2096" w:rsidRDefault="0015589C" w:rsidP="000F2096">
      <w:pPr>
        <w:spacing w:line="360" w:lineRule="auto"/>
        <w:ind w:firstLine="709"/>
        <w:jc w:val="center"/>
        <w:rPr>
          <w:sz w:val="28"/>
          <w:szCs w:val="28"/>
        </w:rPr>
      </w:pPr>
      <w:r w:rsidRPr="00325272">
        <w:rPr>
          <w:sz w:val="28"/>
          <w:szCs w:val="28"/>
        </w:rPr>
        <w:t>Томск 2020</w:t>
      </w:r>
    </w:p>
    <w:p w:rsidR="0015589C" w:rsidRPr="00325272" w:rsidRDefault="0015589C" w:rsidP="001558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5272">
        <w:rPr>
          <w:b/>
          <w:sz w:val="28"/>
          <w:szCs w:val="28"/>
        </w:rPr>
        <w:lastRenderedPageBreak/>
        <w:t>Содержание</w:t>
      </w:r>
    </w:p>
    <w:p w:rsidR="0015589C" w:rsidRPr="00325272" w:rsidRDefault="0015589C" w:rsidP="0015589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25272">
        <w:rPr>
          <w:sz w:val="28"/>
          <w:szCs w:val="28"/>
        </w:rPr>
        <w:t>Общие положения...........................................................................................3</w:t>
      </w:r>
    </w:p>
    <w:p w:rsidR="0015589C" w:rsidRPr="00325272" w:rsidRDefault="00325272" w:rsidP="000F2096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25272">
        <w:rPr>
          <w:sz w:val="28"/>
          <w:szCs w:val="28"/>
        </w:rPr>
        <w:t>Нормативные ссылки</w:t>
      </w:r>
      <w:r w:rsidR="0015589C" w:rsidRPr="00325272">
        <w:rPr>
          <w:sz w:val="28"/>
          <w:szCs w:val="28"/>
        </w:rPr>
        <w:t>.............</w:t>
      </w:r>
      <w:r w:rsidR="000F2096">
        <w:rPr>
          <w:sz w:val="28"/>
          <w:szCs w:val="28"/>
        </w:rPr>
        <w:t>..................................................</w:t>
      </w:r>
      <w:r w:rsidR="0015589C" w:rsidRPr="00325272">
        <w:rPr>
          <w:sz w:val="28"/>
          <w:szCs w:val="28"/>
        </w:rPr>
        <w:t>.......................</w:t>
      </w:r>
      <w:r>
        <w:rPr>
          <w:sz w:val="28"/>
          <w:szCs w:val="28"/>
        </w:rPr>
        <w:t>4</w:t>
      </w:r>
    </w:p>
    <w:p w:rsidR="0015589C" w:rsidRPr="00325272" w:rsidRDefault="00325272" w:rsidP="000F2096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25272">
        <w:rPr>
          <w:sz w:val="28"/>
          <w:szCs w:val="28"/>
        </w:rPr>
        <w:t>Понятие   рефе</w:t>
      </w:r>
      <w:r w:rsidR="000F2096">
        <w:rPr>
          <w:sz w:val="28"/>
          <w:szCs w:val="28"/>
        </w:rPr>
        <w:t xml:space="preserve">рата и   задачи   реферативного </w:t>
      </w:r>
      <w:r w:rsidRPr="00325272">
        <w:rPr>
          <w:sz w:val="28"/>
          <w:szCs w:val="28"/>
        </w:rPr>
        <w:t>исследования</w:t>
      </w:r>
      <w:r w:rsidR="000F2096">
        <w:rPr>
          <w:sz w:val="28"/>
          <w:szCs w:val="28"/>
        </w:rPr>
        <w:t>...............</w:t>
      </w:r>
      <w:r w:rsidR="0015589C" w:rsidRPr="00325272">
        <w:rPr>
          <w:sz w:val="28"/>
          <w:szCs w:val="28"/>
        </w:rPr>
        <w:t>....</w:t>
      </w:r>
      <w:r>
        <w:rPr>
          <w:sz w:val="28"/>
          <w:szCs w:val="28"/>
        </w:rPr>
        <w:t>5</w:t>
      </w:r>
    </w:p>
    <w:p w:rsidR="0015589C" w:rsidRPr="00325272" w:rsidRDefault="00325272" w:rsidP="000F2096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25272">
        <w:rPr>
          <w:sz w:val="28"/>
          <w:szCs w:val="28"/>
        </w:rPr>
        <w:t>Алгоритм работы над рефератом</w:t>
      </w:r>
      <w:r>
        <w:rPr>
          <w:sz w:val="28"/>
          <w:szCs w:val="28"/>
        </w:rPr>
        <w:t>............</w:t>
      </w:r>
      <w:r w:rsidR="0015589C" w:rsidRPr="00325272">
        <w:rPr>
          <w:sz w:val="28"/>
          <w:szCs w:val="28"/>
        </w:rPr>
        <w:t>.................</w:t>
      </w:r>
      <w:r w:rsidR="000F2096">
        <w:rPr>
          <w:sz w:val="28"/>
          <w:szCs w:val="28"/>
        </w:rPr>
        <w:t>........</w:t>
      </w:r>
      <w:r w:rsidR="0015589C" w:rsidRPr="00325272">
        <w:rPr>
          <w:sz w:val="28"/>
          <w:szCs w:val="28"/>
        </w:rPr>
        <w:t>............................</w:t>
      </w:r>
      <w:r>
        <w:rPr>
          <w:sz w:val="28"/>
          <w:szCs w:val="28"/>
        </w:rPr>
        <w:t>.6</w:t>
      </w:r>
    </w:p>
    <w:p w:rsidR="0015589C" w:rsidRDefault="00325272" w:rsidP="000F2096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25272">
        <w:rPr>
          <w:sz w:val="28"/>
          <w:szCs w:val="28"/>
        </w:rPr>
        <w:t>Структура реферата</w:t>
      </w:r>
      <w:r w:rsidR="0015589C" w:rsidRPr="00325272">
        <w:rPr>
          <w:sz w:val="28"/>
          <w:szCs w:val="28"/>
        </w:rPr>
        <w:t>..............................................</w:t>
      </w:r>
      <w:r w:rsidR="000F2096">
        <w:rPr>
          <w:sz w:val="28"/>
          <w:szCs w:val="28"/>
        </w:rPr>
        <w:t>.............</w:t>
      </w:r>
      <w:r w:rsidR="0015589C" w:rsidRPr="00325272">
        <w:rPr>
          <w:sz w:val="28"/>
          <w:szCs w:val="28"/>
        </w:rPr>
        <w:t>.............................7</w:t>
      </w:r>
    </w:p>
    <w:p w:rsidR="00325272" w:rsidRDefault="00325272" w:rsidP="000F2096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25272">
        <w:rPr>
          <w:sz w:val="28"/>
          <w:szCs w:val="28"/>
        </w:rPr>
        <w:t>Требования к выполнению реферата</w:t>
      </w:r>
      <w:r>
        <w:rPr>
          <w:sz w:val="28"/>
          <w:szCs w:val="28"/>
        </w:rPr>
        <w:t>................................</w:t>
      </w:r>
      <w:r w:rsidR="000F2096">
        <w:rPr>
          <w:sz w:val="28"/>
          <w:szCs w:val="28"/>
        </w:rPr>
        <w:t>.............</w:t>
      </w:r>
      <w:r>
        <w:rPr>
          <w:sz w:val="28"/>
          <w:szCs w:val="28"/>
        </w:rPr>
        <w:t>...............8</w:t>
      </w:r>
    </w:p>
    <w:p w:rsidR="00325272" w:rsidRDefault="00325272" w:rsidP="000F2096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</w:t>
      </w:r>
      <w:r w:rsidRPr="00325272">
        <w:rPr>
          <w:sz w:val="28"/>
          <w:szCs w:val="28"/>
        </w:rPr>
        <w:t>ребования к оформлению реферата</w:t>
      </w:r>
      <w:r>
        <w:rPr>
          <w:sz w:val="28"/>
          <w:szCs w:val="28"/>
        </w:rPr>
        <w:t>................................</w:t>
      </w:r>
      <w:r w:rsidR="000F2096">
        <w:rPr>
          <w:sz w:val="28"/>
          <w:szCs w:val="28"/>
        </w:rPr>
        <w:t>.....................</w:t>
      </w:r>
      <w:r>
        <w:rPr>
          <w:sz w:val="28"/>
          <w:szCs w:val="28"/>
        </w:rPr>
        <w:t>.......9</w:t>
      </w:r>
    </w:p>
    <w:p w:rsidR="00325272" w:rsidRPr="00325272" w:rsidRDefault="00325272" w:rsidP="007A03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325272">
        <w:rPr>
          <w:sz w:val="28"/>
          <w:szCs w:val="28"/>
        </w:rPr>
        <w:t>Критерии оценки реферата</w:t>
      </w:r>
      <w:r>
        <w:rPr>
          <w:sz w:val="28"/>
          <w:szCs w:val="28"/>
        </w:rPr>
        <w:t>.....................................................</w:t>
      </w:r>
      <w:r w:rsidR="000F2096">
        <w:rPr>
          <w:sz w:val="28"/>
          <w:szCs w:val="28"/>
        </w:rPr>
        <w:t>....</w:t>
      </w:r>
      <w:r>
        <w:rPr>
          <w:sz w:val="28"/>
          <w:szCs w:val="28"/>
        </w:rPr>
        <w:t>...........</w:t>
      </w:r>
      <w:r w:rsidR="007A038C">
        <w:rPr>
          <w:sz w:val="28"/>
          <w:szCs w:val="28"/>
        </w:rPr>
        <w:t>......</w:t>
      </w:r>
      <w:r>
        <w:rPr>
          <w:sz w:val="28"/>
          <w:szCs w:val="28"/>
        </w:rPr>
        <w:t>11</w:t>
      </w:r>
    </w:p>
    <w:p w:rsidR="0015589C" w:rsidRPr="00325272" w:rsidRDefault="0015589C" w:rsidP="000F2096">
      <w:pPr>
        <w:spacing w:line="360" w:lineRule="auto"/>
        <w:rPr>
          <w:sz w:val="28"/>
          <w:szCs w:val="28"/>
        </w:rPr>
      </w:pPr>
      <w:r w:rsidRPr="00325272">
        <w:rPr>
          <w:sz w:val="28"/>
          <w:szCs w:val="28"/>
        </w:rPr>
        <w:t>Приложения.......................................................................................................</w:t>
      </w:r>
      <w:r w:rsidR="00325272">
        <w:rPr>
          <w:sz w:val="28"/>
          <w:szCs w:val="28"/>
        </w:rPr>
        <w:t>13</w:t>
      </w:r>
    </w:p>
    <w:p w:rsidR="0015589C" w:rsidRPr="00325272" w:rsidRDefault="0015589C" w:rsidP="0015589C">
      <w:pPr>
        <w:spacing w:line="360" w:lineRule="auto"/>
        <w:ind w:firstLine="709"/>
        <w:jc w:val="center"/>
        <w:rPr>
          <w:sz w:val="28"/>
          <w:szCs w:val="28"/>
        </w:rPr>
      </w:pPr>
    </w:p>
    <w:p w:rsidR="0015589C" w:rsidRPr="00325272" w:rsidRDefault="0015589C" w:rsidP="0015589C">
      <w:pPr>
        <w:spacing w:line="360" w:lineRule="auto"/>
        <w:ind w:firstLine="709"/>
        <w:jc w:val="center"/>
        <w:rPr>
          <w:sz w:val="28"/>
          <w:szCs w:val="28"/>
        </w:rPr>
      </w:pPr>
    </w:p>
    <w:p w:rsidR="003E0984" w:rsidRPr="00325272" w:rsidRDefault="003E0984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Pr="00325272" w:rsidRDefault="00953C15"/>
    <w:p w:rsidR="00953C15" w:rsidRDefault="00953C15"/>
    <w:p w:rsidR="000F2096" w:rsidRDefault="000F2096"/>
    <w:p w:rsidR="000F2096" w:rsidRDefault="000F2096"/>
    <w:p w:rsidR="000F2096" w:rsidRDefault="000F2096"/>
    <w:p w:rsidR="000F2096" w:rsidRDefault="000F2096"/>
    <w:p w:rsidR="000F2096" w:rsidRPr="00325272" w:rsidRDefault="000F2096"/>
    <w:p w:rsidR="00953C15" w:rsidRPr="00325272" w:rsidRDefault="00953C15"/>
    <w:p w:rsidR="00953C15" w:rsidRPr="00325272" w:rsidRDefault="00953C15"/>
    <w:p w:rsidR="00953C15" w:rsidRPr="00325272" w:rsidRDefault="00953C15" w:rsidP="0013775B">
      <w:pPr>
        <w:spacing w:line="276" w:lineRule="auto"/>
        <w:ind w:firstLine="709"/>
        <w:jc w:val="center"/>
        <w:rPr>
          <w:b/>
        </w:rPr>
      </w:pPr>
      <w:r w:rsidRPr="00325272">
        <w:rPr>
          <w:b/>
        </w:rPr>
        <w:lastRenderedPageBreak/>
        <w:t>1. ОБЛАСТЬ ПРИМЕНЕНИЯ</w:t>
      </w:r>
    </w:p>
    <w:p w:rsidR="00953C15" w:rsidRPr="00325272" w:rsidRDefault="00953C15" w:rsidP="0013775B">
      <w:pPr>
        <w:spacing w:line="276" w:lineRule="auto"/>
        <w:ind w:firstLine="709"/>
        <w:jc w:val="both"/>
      </w:pPr>
      <w:r w:rsidRPr="00325272">
        <w:t xml:space="preserve">Настоящие Правила предназначены для написания реферата, студентами Томского </w:t>
      </w:r>
      <w:proofErr w:type="spellStart"/>
      <w:r w:rsidRPr="00325272">
        <w:t>экономико</w:t>
      </w:r>
      <w:proofErr w:type="spellEnd"/>
      <w:r w:rsidRPr="00325272">
        <w:t xml:space="preserve"> – юридического института (далее – техникум), и устанавливают общие требования к структуре и правилам оформления.</w:t>
      </w:r>
    </w:p>
    <w:p w:rsidR="00953C15" w:rsidRPr="00325272" w:rsidRDefault="00953C15" w:rsidP="0013775B">
      <w:pPr>
        <w:spacing w:line="276" w:lineRule="auto"/>
        <w:ind w:firstLine="709"/>
        <w:jc w:val="both"/>
      </w:pPr>
      <w:r w:rsidRPr="00325272">
        <w:t>Правила подлежат применению всеми цикловыми комиссиями и подразделениями техникума, обеспечивающими учебный процесс.</w:t>
      </w: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jc w:val="both"/>
      </w:pPr>
    </w:p>
    <w:p w:rsidR="0013775B" w:rsidRDefault="0013775B" w:rsidP="0013775B">
      <w:pPr>
        <w:spacing w:line="276" w:lineRule="auto"/>
        <w:jc w:val="both"/>
      </w:pPr>
    </w:p>
    <w:p w:rsidR="00325272" w:rsidRDefault="00325272" w:rsidP="0013775B">
      <w:pPr>
        <w:spacing w:line="276" w:lineRule="auto"/>
        <w:jc w:val="both"/>
      </w:pPr>
    </w:p>
    <w:p w:rsidR="00325272" w:rsidRDefault="00325272" w:rsidP="0013775B">
      <w:pPr>
        <w:spacing w:line="276" w:lineRule="auto"/>
        <w:jc w:val="both"/>
      </w:pPr>
    </w:p>
    <w:p w:rsidR="00325272" w:rsidRDefault="00325272" w:rsidP="0013775B">
      <w:pPr>
        <w:spacing w:line="276" w:lineRule="auto"/>
        <w:jc w:val="both"/>
      </w:pPr>
    </w:p>
    <w:p w:rsidR="00325272" w:rsidRDefault="00325272" w:rsidP="0013775B">
      <w:pPr>
        <w:spacing w:line="276" w:lineRule="auto"/>
        <w:jc w:val="both"/>
      </w:pPr>
    </w:p>
    <w:p w:rsidR="00325272" w:rsidRPr="00325272" w:rsidRDefault="00325272" w:rsidP="0013775B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jc w:val="both"/>
      </w:pPr>
    </w:p>
    <w:p w:rsidR="00325272" w:rsidRDefault="00325272" w:rsidP="00325272">
      <w:pPr>
        <w:spacing w:line="276" w:lineRule="auto"/>
        <w:jc w:val="both"/>
      </w:pPr>
    </w:p>
    <w:p w:rsidR="00325272" w:rsidRPr="00325272" w:rsidRDefault="00325272" w:rsidP="00325272">
      <w:pPr>
        <w:spacing w:line="276" w:lineRule="auto"/>
        <w:jc w:val="both"/>
      </w:pPr>
    </w:p>
    <w:p w:rsidR="00953C15" w:rsidRPr="00325272" w:rsidRDefault="00953C15" w:rsidP="0013775B">
      <w:pPr>
        <w:spacing w:line="276" w:lineRule="auto"/>
        <w:ind w:firstLine="709"/>
        <w:jc w:val="center"/>
        <w:rPr>
          <w:b/>
        </w:rPr>
      </w:pPr>
      <w:r w:rsidRPr="00325272">
        <w:rPr>
          <w:b/>
        </w:rPr>
        <w:lastRenderedPageBreak/>
        <w:t>2. НОРМАТИВНЫЕ ССЫЛКИ</w:t>
      </w:r>
    </w:p>
    <w:p w:rsidR="0013775B" w:rsidRPr="00325272" w:rsidRDefault="00953C15" w:rsidP="004752C5">
      <w:pPr>
        <w:pStyle w:val="a3"/>
        <w:spacing w:line="276" w:lineRule="auto"/>
        <w:ind w:left="0"/>
        <w:jc w:val="both"/>
      </w:pPr>
      <w:r w:rsidRPr="00325272">
        <w:t xml:space="preserve">Настоящие Правила составлены на основе ГОСТов: </w:t>
      </w:r>
    </w:p>
    <w:p w:rsidR="0013775B" w:rsidRPr="00325272" w:rsidRDefault="00953C15" w:rsidP="003D624A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325272">
        <w:t>ГОСТ Р 1.5-2004 Стандартизация в Российской Федерации. Стандарты национальные Российской Федерации. Правила построения, изложения, оформления и обозначения</w:t>
      </w:r>
      <w:r w:rsidR="004752C5">
        <w:t>;</w:t>
      </w:r>
      <w:r w:rsidRPr="00325272">
        <w:t xml:space="preserve"> </w:t>
      </w:r>
    </w:p>
    <w:p w:rsidR="0013775B" w:rsidRPr="00325272" w:rsidRDefault="00953C15" w:rsidP="003D624A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325272">
        <w:t>ГОСТ 7.1-2003 Система стандартов по информации, библиотечному и издательскому делу. Библиографическая запись. Библиографическое описание</w:t>
      </w:r>
      <w:r w:rsidR="004752C5">
        <w:t>;</w:t>
      </w:r>
      <w:r w:rsidRPr="00325272">
        <w:t xml:space="preserve"> </w:t>
      </w:r>
    </w:p>
    <w:p w:rsidR="0013775B" w:rsidRPr="00325272" w:rsidRDefault="00953C15" w:rsidP="003D624A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325272">
        <w:t>ГОСТ 7.9-95 Система стандартов по информации, библиотечному и издательскому делу. Реферат и аннотация</w:t>
      </w:r>
      <w:r w:rsidR="004752C5">
        <w:t>;</w:t>
      </w:r>
      <w:r w:rsidRPr="00325272">
        <w:t xml:space="preserve"> </w:t>
      </w:r>
    </w:p>
    <w:p w:rsidR="003D624A" w:rsidRPr="00325272" w:rsidRDefault="00953C15" w:rsidP="003D624A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325272">
        <w:t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  <w:r w:rsidR="004752C5">
        <w:t>;</w:t>
      </w:r>
      <w:r w:rsidRPr="00325272">
        <w:t xml:space="preserve"> </w:t>
      </w:r>
    </w:p>
    <w:p w:rsidR="003D624A" w:rsidRPr="00325272" w:rsidRDefault="00953C15" w:rsidP="003D624A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325272">
        <w:t>ГОСТ 7.82-2001 Система стандартов по информации, библиотечному и издательскому делу. Библиографическая запись. Библиографическое описание электронных ресурсов</w:t>
      </w:r>
      <w:r w:rsidR="004752C5">
        <w:t>;</w:t>
      </w:r>
      <w:r w:rsidRPr="00325272">
        <w:t xml:space="preserve"> </w:t>
      </w:r>
    </w:p>
    <w:p w:rsidR="003D624A" w:rsidRPr="00325272" w:rsidRDefault="00953C15" w:rsidP="003D624A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325272">
        <w:t>ГОСТ 8.417-2002 Государственная система обеспечения един</w:t>
      </w:r>
      <w:r w:rsidR="004752C5">
        <w:t>ства измерений. Единицы величин;</w:t>
      </w:r>
      <w:r w:rsidRPr="00325272">
        <w:t xml:space="preserve"> </w:t>
      </w:r>
    </w:p>
    <w:p w:rsidR="004752C5" w:rsidRDefault="00953C15" w:rsidP="003D624A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325272">
        <w:t>ГОСТ Р 7.0.5–2008 Система стандартов по информации, библиотечному и издательскому делу. Библиографическая ссылка. Общие требования и правила сос</w:t>
      </w:r>
      <w:r w:rsidR="00A20C0A">
        <w:t>тавления;</w:t>
      </w:r>
    </w:p>
    <w:p w:rsidR="003D624A" w:rsidRPr="00325272" w:rsidRDefault="00953C15" w:rsidP="003D624A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 w:rsidRPr="00325272">
        <w:t>ГОСТ 7.0.12-2012 Библиографическая запись. Сокращение слов и словосочетаний на русском яз</w:t>
      </w:r>
      <w:r w:rsidR="00A20C0A">
        <w:t>ыке. Общие требования и правила;</w:t>
      </w:r>
      <w:r w:rsidRPr="00325272">
        <w:t xml:space="preserve"> </w:t>
      </w: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953C15" w:rsidRDefault="00953C15" w:rsidP="0013775B">
      <w:pPr>
        <w:spacing w:line="276" w:lineRule="auto"/>
        <w:ind w:firstLine="709"/>
        <w:jc w:val="both"/>
      </w:pPr>
    </w:p>
    <w:p w:rsidR="00A20C0A" w:rsidRDefault="00A20C0A" w:rsidP="0013775B">
      <w:pPr>
        <w:spacing w:line="276" w:lineRule="auto"/>
        <w:ind w:firstLine="709"/>
        <w:jc w:val="both"/>
      </w:pPr>
    </w:p>
    <w:p w:rsidR="00A20C0A" w:rsidRDefault="00A20C0A" w:rsidP="0013775B">
      <w:pPr>
        <w:spacing w:line="276" w:lineRule="auto"/>
        <w:ind w:firstLine="709"/>
        <w:jc w:val="both"/>
      </w:pPr>
    </w:p>
    <w:p w:rsidR="00A20C0A" w:rsidRDefault="00A20C0A" w:rsidP="0013775B">
      <w:pPr>
        <w:spacing w:line="276" w:lineRule="auto"/>
        <w:ind w:firstLine="709"/>
        <w:jc w:val="both"/>
      </w:pPr>
    </w:p>
    <w:p w:rsidR="00A20C0A" w:rsidRPr="00325272" w:rsidRDefault="00A20C0A" w:rsidP="0013775B">
      <w:pPr>
        <w:spacing w:line="276" w:lineRule="auto"/>
        <w:ind w:firstLine="709"/>
        <w:jc w:val="both"/>
      </w:pPr>
    </w:p>
    <w:p w:rsidR="00953C15" w:rsidRPr="00325272" w:rsidRDefault="00953C15" w:rsidP="0013775B">
      <w:pPr>
        <w:spacing w:line="276" w:lineRule="auto"/>
        <w:ind w:firstLine="709"/>
        <w:jc w:val="both"/>
      </w:pPr>
    </w:p>
    <w:p w:rsidR="008A077B" w:rsidRPr="00325272" w:rsidRDefault="008A077B" w:rsidP="0013775B">
      <w:pPr>
        <w:spacing w:line="276" w:lineRule="auto"/>
        <w:ind w:firstLine="709"/>
        <w:jc w:val="both"/>
      </w:pPr>
    </w:p>
    <w:p w:rsidR="008A077B" w:rsidRDefault="008A077B" w:rsidP="0013775B">
      <w:pPr>
        <w:spacing w:line="276" w:lineRule="auto"/>
        <w:ind w:firstLine="709"/>
        <w:jc w:val="both"/>
      </w:pPr>
    </w:p>
    <w:p w:rsidR="00325272" w:rsidRDefault="00325272" w:rsidP="0013775B">
      <w:pPr>
        <w:spacing w:line="276" w:lineRule="auto"/>
        <w:ind w:firstLine="709"/>
        <w:jc w:val="both"/>
      </w:pPr>
    </w:p>
    <w:p w:rsidR="00325272" w:rsidRDefault="00325272" w:rsidP="0013775B">
      <w:pPr>
        <w:spacing w:line="276" w:lineRule="auto"/>
        <w:ind w:firstLine="709"/>
        <w:jc w:val="both"/>
      </w:pPr>
    </w:p>
    <w:p w:rsid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8A077B" w:rsidRPr="00325272" w:rsidRDefault="008A077B" w:rsidP="00325272">
      <w:pPr>
        <w:spacing w:line="276" w:lineRule="auto"/>
        <w:jc w:val="both"/>
      </w:pPr>
    </w:p>
    <w:p w:rsidR="00953C15" w:rsidRPr="00325272" w:rsidRDefault="008A077B" w:rsidP="003D624A">
      <w:pPr>
        <w:spacing w:line="276" w:lineRule="auto"/>
        <w:ind w:firstLine="709"/>
        <w:jc w:val="center"/>
        <w:rPr>
          <w:b/>
        </w:rPr>
      </w:pPr>
      <w:r w:rsidRPr="00325272">
        <w:rPr>
          <w:b/>
        </w:rPr>
        <w:lastRenderedPageBreak/>
        <w:t>3. ПОНЯТИЕ   РЕФЕРАТА И   ЗАДАЧИ   РЕФЕРАТИВНОГО ИССЛЕДОВАНИЯ</w:t>
      </w:r>
    </w:p>
    <w:p w:rsidR="008A077B" w:rsidRPr="008A077B" w:rsidRDefault="008A077B" w:rsidP="0013775B">
      <w:pPr>
        <w:widowControl w:val="0"/>
        <w:spacing w:line="276" w:lineRule="auto"/>
        <w:ind w:right="5" w:firstLine="709"/>
        <w:jc w:val="both"/>
        <w:rPr>
          <w:b/>
          <w:bCs/>
          <w:i/>
          <w:iCs/>
          <w:kern w:val="28"/>
          <w14:cntxtAlts/>
        </w:rPr>
      </w:pPr>
      <w:r w:rsidRPr="008A077B">
        <w:rPr>
          <w:kern w:val="28"/>
          <w14:cntxtAlts/>
        </w:rPr>
        <w:t xml:space="preserve">Реферат (от лат. </w:t>
      </w:r>
      <w:proofErr w:type="spellStart"/>
      <w:r w:rsidRPr="008A077B">
        <w:rPr>
          <w:kern w:val="28"/>
          <w14:cntxtAlts/>
        </w:rPr>
        <w:t>referrer</w:t>
      </w:r>
      <w:proofErr w:type="spellEnd"/>
      <w:r w:rsidRPr="008A077B">
        <w:rPr>
          <w:kern w:val="28"/>
          <w14:cntxtAlts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</w:t>
      </w:r>
    </w:p>
    <w:p w:rsidR="008A077B" w:rsidRPr="008A077B" w:rsidRDefault="008A077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8A077B">
        <w:rPr>
          <w:kern w:val="28"/>
          <w14:cntxtAlts/>
        </w:rPr>
        <w:t xml:space="preserve"> Реферат может быть представлен в письменном виде или в форме публичного доклада содержания научного труда или трудов специалистов по избранной теме, обзор литературы определенного направления. Такой обзор должен </w:t>
      </w:r>
      <w:r w:rsidRPr="008A077B">
        <w:rPr>
          <w:spacing w:val="-1"/>
          <w:kern w:val="28"/>
          <w14:cntxtAlts/>
        </w:rPr>
        <w:t xml:space="preserve">давать читателю представление о современном состоянии изученности той или иной </w:t>
      </w:r>
      <w:r w:rsidRPr="008A077B">
        <w:rPr>
          <w:kern w:val="28"/>
          <w14:cntxtAlts/>
        </w:rPr>
        <w:t>научной проблемы, включая сопоставление точек зрения специалистов, и сопровождаться собственной оценкой их достоверности и убедительности.</w:t>
      </w:r>
    </w:p>
    <w:p w:rsidR="008A077B" w:rsidRPr="008A077B" w:rsidRDefault="008A077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8A077B">
        <w:rPr>
          <w:kern w:val="28"/>
          <w14:cntxtAlts/>
        </w:rPr>
        <w:t xml:space="preserve">В отличие от научных статей, диссертаций, монографий, имеющих целью получение нового знания в ходе самостоятельного исследования и введение его в научный оборот посредством опубликования, реферат не предполагает изложения самостоятельных научных результатов. Его задача – </w:t>
      </w:r>
      <w:r w:rsidRPr="00325272">
        <w:rPr>
          <w:kern w:val="28"/>
          <w14:cntxtAlts/>
        </w:rPr>
        <w:t>обобщить достигнутое</w:t>
      </w:r>
      <w:r w:rsidRPr="008A077B">
        <w:rPr>
          <w:kern w:val="28"/>
          <w14:cntxtAlts/>
        </w:rPr>
        <w:t xml:space="preserve"> другими, самостоятельно изложить проблему на базе фактов, почерпнутых из литературы.</w:t>
      </w:r>
    </w:p>
    <w:p w:rsidR="008A077B" w:rsidRPr="008A077B" w:rsidRDefault="008A077B" w:rsidP="0013775B">
      <w:pPr>
        <w:spacing w:line="276" w:lineRule="auto"/>
        <w:ind w:right="5" w:firstLine="709"/>
        <w:jc w:val="both"/>
        <w:rPr>
          <w:kern w:val="28"/>
          <w14:cntxtAlts/>
        </w:rPr>
      </w:pPr>
      <w:r w:rsidRPr="008A077B">
        <w:rPr>
          <w:kern w:val="28"/>
          <w14:cntxtAlts/>
        </w:rPr>
        <w:t xml:space="preserve">Реферат – это не простой пересказ прочитанного, а серьезная работа, требующая основательной подготовленности автора. Наряду с главной задачей – ознакомления с трудами ученых – написание реферата решает не менее важные учебно-методические цели, присущие научной работе: обдуманный выбор темы, библиографический поиск, отбор и анализ содержащихся в научной литературе фактов, положений и выводов, их группировка, логичное изложение в соответствии с планом и собственной оценкой автора реферата, составление справочного аппарата (сносок и списка использованной литературы), оформление текста. </w:t>
      </w:r>
    </w:p>
    <w:p w:rsidR="008A077B" w:rsidRPr="00325272" w:rsidRDefault="008A077B" w:rsidP="0013775B">
      <w:pPr>
        <w:widowControl w:val="0"/>
        <w:spacing w:line="276" w:lineRule="auto"/>
        <w:ind w:firstLine="709"/>
        <w:jc w:val="both"/>
        <w:rPr>
          <w:kern w:val="28"/>
          <w:lang w:eastAsia="zh-CN"/>
          <w14:cntxtAlts/>
        </w:rPr>
      </w:pPr>
      <w:r w:rsidRPr="008A077B">
        <w:rPr>
          <w:kern w:val="28"/>
          <w14:cntxtAlts/>
        </w:rPr>
        <w:t xml:space="preserve">Реферат относится к индивидуальному заданию, которое рассматривается как самостоятельный вид письменной работы, в процессе которой </w:t>
      </w:r>
      <w:r w:rsidRPr="008A077B">
        <w:rPr>
          <w:kern w:val="28"/>
          <w:lang w:eastAsia="zh-CN"/>
          <w14:cntxtAlts/>
        </w:rPr>
        <w:t xml:space="preserve">студент получает возможность обрести навыки анализа научной литературы, овладеть методикой научного исследования и основами подготовки письменной работы. </w:t>
      </w:r>
    </w:p>
    <w:p w:rsidR="008A077B" w:rsidRPr="00325272" w:rsidRDefault="008A077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325272" w:rsidRDefault="00325272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325272" w:rsidRDefault="00325272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325272" w:rsidRDefault="00325272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325272" w:rsidRPr="00325272" w:rsidRDefault="00325272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325272">
      <w:pPr>
        <w:widowControl w:val="0"/>
        <w:spacing w:line="276" w:lineRule="auto"/>
        <w:jc w:val="both"/>
        <w:rPr>
          <w:kern w:val="28"/>
          <w14:cntxtAlts/>
        </w:rPr>
      </w:pPr>
    </w:p>
    <w:p w:rsidR="008A077B" w:rsidRPr="00325272" w:rsidRDefault="0013775B" w:rsidP="003D624A">
      <w:pPr>
        <w:widowControl w:val="0"/>
        <w:spacing w:line="276" w:lineRule="auto"/>
        <w:ind w:firstLine="709"/>
        <w:jc w:val="center"/>
        <w:rPr>
          <w:b/>
          <w:kern w:val="28"/>
          <w14:cntxtAlts/>
        </w:rPr>
      </w:pPr>
      <w:r w:rsidRPr="00325272">
        <w:rPr>
          <w:b/>
          <w:kern w:val="28"/>
          <w14:cntxtAlts/>
        </w:rPr>
        <w:lastRenderedPageBreak/>
        <w:t>4.  АЛГОРИТМ РАБОТЫ НАД РЕФЕРАТОМ</w:t>
      </w:r>
    </w:p>
    <w:p w:rsidR="00A20C0A" w:rsidRPr="00A20C0A" w:rsidRDefault="00A20C0A" w:rsidP="00A20C0A">
      <w:pPr>
        <w:widowControl w:val="0"/>
        <w:spacing w:line="276" w:lineRule="auto"/>
        <w:ind w:firstLine="709"/>
        <w:jc w:val="center"/>
        <w:rPr>
          <w:b/>
          <w:kern w:val="28"/>
          <w14:cntxtAlts/>
        </w:rPr>
      </w:pPr>
      <w:r w:rsidRPr="00A20C0A">
        <w:rPr>
          <w:b/>
          <w:kern w:val="28"/>
          <w14:cntxtAlts/>
        </w:rPr>
        <w:t>Выбор тематики реферата</w:t>
      </w:r>
    </w:p>
    <w:p w:rsidR="008A077B" w:rsidRPr="00325272" w:rsidRDefault="008A077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 xml:space="preserve"> Тема реферата не должна быть слишком общей, глобальной, так как сравнительно небольшой объем работы не позволит раскрыть ее. При выборе темы необходимо проанализировать, насколько она освещена в имеющейся научной литературе (согласно сведениям тематических каталогов библиотек и библиографических указателей литературы, справочно-библиографическому аппарату (ссылкам) изданий, посвященных данной теме). </w:t>
      </w:r>
    </w:p>
    <w:p w:rsidR="008A077B" w:rsidRPr="00325272" w:rsidRDefault="008A077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 xml:space="preserve">Выбор темы должен быть осознанным и отвечать личным познавательным интересам будущего автора. Очень важны в этом смысле консультации и обсуждение темы с преподавателем или руководителем работы, который может и должен оказать помощь в правильном выборе темы и постановке задач работы. Начинающим исследователям можно рекомендовать темы, связанные с историей научной дисциплины, методами исследования, </w:t>
      </w:r>
      <w:r w:rsidR="0013775B" w:rsidRPr="00325272">
        <w:rPr>
          <w:kern w:val="28"/>
          <w14:cntxtAlts/>
        </w:rPr>
        <w:t>приближающими к</w:t>
      </w:r>
      <w:r w:rsidRPr="00325272">
        <w:rPr>
          <w:kern w:val="28"/>
          <w14:cntxtAlts/>
        </w:rPr>
        <w:t xml:space="preserve"> конкретной научной проблематике.</w:t>
      </w:r>
    </w:p>
    <w:p w:rsidR="008A077B" w:rsidRPr="00325272" w:rsidRDefault="008A077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Когда выбор сделан, с</w:t>
      </w:r>
      <w:r w:rsidR="0013775B" w:rsidRPr="00325272">
        <w:rPr>
          <w:kern w:val="28"/>
          <w14:cntxtAlts/>
        </w:rPr>
        <w:t>ледует приступать к изучению ли</w:t>
      </w:r>
      <w:r w:rsidRPr="00325272">
        <w:rPr>
          <w:kern w:val="28"/>
          <w14:cntxtAlts/>
        </w:rPr>
        <w:t xml:space="preserve">тературы. </w:t>
      </w:r>
    </w:p>
    <w:p w:rsidR="008A077B" w:rsidRPr="00325272" w:rsidRDefault="008A077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В дальнейшем предстоит выбрать, сконструировать из наработанного конечный вариант реферата и составить его план.</w:t>
      </w:r>
    </w:p>
    <w:p w:rsidR="00A20C0A" w:rsidRPr="00A20C0A" w:rsidRDefault="00A20C0A" w:rsidP="00A20C0A">
      <w:pPr>
        <w:widowControl w:val="0"/>
        <w:spacing w:line="276" w:lineRule="auto"/>
        <w:ind w:firstLine="709"/>
        <w:jc w:val="center"/>
        <w:rPr>
          <w:b/>
          <w:kern w:val="28"/>
          <w14:cntxtAlts/>
        </w:rPr>
      </w:pPr>
      <w:r w:rsidRPr="00A20C0A">
        <w:rPr>
          <w:b/>
          <w:kern w:val="28"/>
          <w14:cntxtAlts/>
        </w:rPr>
        <w:t>Составление плана работы</w:t>
      </w:r>
    </w:p>
    <w:p w:rsidR="0013775B" w:rsidRPr="00325272" w:rsidRDefault="008A077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 xml:space="preserve"> Правильно построенный план реферата служит организующим началом в работе студента, помогает систематизировать материал, обеспечивает последовательность его изложения. Можно выделить два основных принципа построения плана работы: хронологический и проблемный. Первый </w:t>
      </w:r>
      <w:r w:rsidR="0013775B" w:rsidRPr="00325272">
        <w:rPr>
          <w:kern w:val="28"/>
          <w14:cntxtAlts/>
        </w:rPr>
        <w:t xml:space="preserve">предполагает рассмотрение того или иного явления в его историческом развитии (от прошлого – к настоящему); второй – изучение нескольких явлений (проблем) и связей между ними. Возможно сочетание обоих подходов с применением проблемно-хронологического принципа раскрытия темы. </w:t>
      </w: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Все пункты плана должны быть дословно повторены в тексте реферата в качестве заголовков разделов.</w:t>
      </w: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План учащийся составляет самостоятельно, с учетом замысла работы. Однако при всем многообразии индивидуальных подходов к плану реферата традиционным является следующий:</w:t>
      </w: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Введение.</w:t>
      </w: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Глава 1 (полное наименование</w:t>
      </w:r>
      <w:r w:rsidR="00A20C0A">
        <w:rPr>
          <w:kern w:val="28"/>
          <w14:cntxtAlts/>
        </w:rPr>
        <w:t xml:space="preserve"> </w:t>
      </w:r>
      <w:r w:rsidR="003D624A" w:rsidRPr="00325272">
        <w:rPr>
          <w:kern w:val="28"/>
          <w14:cntxtAlts/>
        </w:rPr>
        <w:t>главы</w:t>
      </w:r>
      <w:r w:rsidRPr="00325272">
        <w:rPr>
          <w:kern w:val="28"/>
          <w14:cntxtAlts/>
        </w:rPr>
        <w:t>).</w:t>
      </w: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 xml:space="preserve">Глава 2 (полное наименование главы).           </w:t>
      </w: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Глава 3 (полное наименование главы).</w:t>
      </w: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Заключение (или выводы).</w:t>
      </w: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Список использованной литературы.</w:t>
      </w:r>
    </w:p>
    <w:p w:rsidR="008A077B" w:rsidRPr="008A077B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  <w:r w:rsidRPr="00325272">
        <w:rPr>
          <w:kern w:val="28"/>
          <w14:cntxtAlts/>
        </w:rPr>
        <w:t>Приложения (по усмотрению автора).</w:t>
      </w: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Pr="00325272" w:rsidRDefault="0013775B" w:rsidP="0013775B">
      <w:pPr>
        <w:widowControl w:val="0"/>
        <w:spacing w:line="276" w:lineRule="auto"/>
        <w:ind w:firstLine="709"/>
        <w:jc w:val="both"/>
        <w:rPr>
          <w:kern w:val="28"/>
          <w14:cntxtAlts/>
        </w:rPr>
      </w:pPr>
    </w:p>
    <w:p w:rsidR="0013775B" w:rsidRDefault="0013775B" w:rsidP="00325272">
      <w:pPr>
        <w:widowControl w:val="0"/>
        <w:spacing w:line="276" w:lineRule="auto"/>
        <w:jc w:val="both"/>
        <w:rPr>
          <w:b/>
          <w:kern w:val="28"/>
          <w14:cntxtAlts/>
        </w:rPr>
      </w:pPr>
    </w:p>
    <w:p w:rsidR="00325272" w:rsidRDefault="00325272" w:rsidP="00325272">
      <w:pPr>
        <w:widowControl w:val="0"/>
        <w:spacing w:line="276" w:lineRule="auto"/>
        <w:jc w:val="both"/>
        <w:rPr>
          <w:b/>
          <w:kern w:val="28"/>
          <w14:cntxtAlts/>
        </w:rPr>
      </w:pPr>
    </w:p>
    <w:p w:rsidR="00325272" w:rsidRDefault="00325272" w:rsidP="00325272">
      <w:pPr>
        <w:widowControl w:val="0"/>
        <w:spacing w:line="276" w:lineRule="auto"/>
        <w:jc w:val="both"/>
        <w:rPr>
          <w:b/>
          <w:kern w:val="28"/>
          <w14:cntxtAlts/>
        </w:rPr>
      </w:pPr>
    </w:p>
    <w:p w:rsidR="00325272" w:rsidRDefault="00325272" w:rsidP="00325272">
      <w:pPr>
        <w:widowControl w:val="0"/>
        <w:spacing w:line="276" w:lineRule="auto"/>
        <w:jc w:val="both"/>
        <w:rPr>
          <w:b/>
          <w:kern w:val="28"/>
          <w14:cntxtAlts/>
        </w:rPr>
      </w:pPr>
    </w:p>
    <w:p w:rsidR="00325272" w:rsidRPr="00325272" w:rsidRDefault="00325272" w:rsidP="00325272">
      <w:pPr>
        <w:widowControl w:val="0"/>
        <w:spacing w:line="276" w:lineRule="auto"/>
        <w:jc w:val="both"/>
        <w:rPr>
          <w:b/>
          <w:kern w:val="28"/>
          <w14:cntxtAlts/>
        </w:rPr>
      </w:pPr>
    </w:p>
    <w:p w:rsidR="0013775B" w:rsidRPr="00325272" w:rsidRDefault="0013775B" w:rsidP="003D624A">
      <w:pPr>
        <w:widowControl w:val="0"/>
        <w:spacing w:line="276" w:lineRule="auto"/>
        <w:ind w:firstLine="709"/>
        <w:jc w:val="center"/>
        <w:rPr>
          <w:b/>
          <w:kern w:val="28"/>
          <w14:cntxtAlts/>
        </w:rPr>
      </w:pPr>
      <w:r w:rsidRPr="00325272">
        <w:rPr>
          <w:b/>
          <w:kern w:val="28"/>
          <w14:cntxtAlts/>
        </w:rPr>
        <w:t>5. СТРУКТУРА РЕФЕРАТА</w:t>
      </w:r>
    </w:p>
    <w:p w:rsidR="0013775B" w:rsidRPr="00325272" w:rsidRDefault="003D624A" w:rsidP="003D624A">
      <w:pPr>
        <w:pStyle w:val="a3"/>
        <w:widowControl w:val="0"/>
        <w:numPr>
          <w:ilvl w:val="0"/>
          <w:numId w:val="3"/>
        </w:numPr>
        <w:spacing w:line="276" w:lineRule="auto"/>
        <w:ind w:left="0" w:firstLine="0"/>
        <w:jc w:val="both"/>
        <w:rPr>
          <w:kern w:val="28"/>
          <w14:cntxtAlts/>
        </w:rPr>
      </w:pPr>
      <w:r w:rsidRPr="00325272">
        <w:rPr>
          <w:kern w:val="28"/>
          <w14:cntxtAlts/>
        </w:rPr>
        <w:t>Т</w:t>
      </w:r>
      <w:r w:rsidR="0013775B" w:rsidRPr="00325272">
        <w:rPr>
          <w:kern w:val="28"/>
          <w14:cntxtAlts/>
        </w:rPr>
        <w:t>итульный лист (титульный лист является первой страницей реферата)</w:t>
      </w:r>
      <w:r w:rsidRPr="00325272">
        <w:rPr>
          <w:kern w:val="28"/>
          <w14:cntxtAlts/>
        </w:rPr>
        <w:t xml:space="preserve"> (См. Приложение №1)</w:t>
      </w:r>
      <w:r w:rsidR="0013775B" w:rsidRPr="00325272">
        <w:rPr>
          <w:kern w:val="28"/>
          <w14:cntxtAlts/>
        </w:rPr>
        <w:t>;</w:t>
      </w:r>
    </w:p>
    <w:p w:rsidR="0013775B" w:rsidRPr="00325272" w:rsidRDefault="003D624A" w:rsidP="003D624A">
      <w:pPr>
        <w:pStyle w:val="a3"/>
        <w:widowControl w:val="0"/>
        <w:numPr>
          <w:ilvl w:val="0"/>
          <w:numId w:val="3"/>
        </w:numPr>
        <w:spacing w:line="276" w:lineRule="auto"/>
        <w:ind w:left="0" w:firstLine="0"/>
        <w:jc w:val="both"/>
        <w:rPr>
          <w:kern w:val="28"/>
          <w14:cntxtAlts/>
        </w:rPr>
      </w:pPr>
      <w:r w:rsidRPr="00325272">
        <w:rPr>
          <w:kern w:val="28"/>
          <w14:cntxtAlts/>
        </w:rPr>
        <w:t>С</w:t>
      </w:r>
      <w:r w:rsidR="0013775B" w:rsidRPr="00325272">
        <w:rPr>
          <w:kern w:val="28"/>
          <w14:cntxtAlts/>
        </w:rPr>
        <w:t xml:space="preserve">одержание (оглавление) включает введение; наименования всех разделов, подразделов, пунктов и подпунктов основной </w:t>
      </w:r>
      <w:r w:rsidRPr="00325272">
        <w:rPr>
          <w:kern w:val="28"/>
          <w14:cntxtAlts/>
        </w:rPr>
        <w:t>части; заключение; библиографию (см. Приложение №2);</w:t>
      </w:r>
    </w:p>
    <w:p w:rsidR="0013775B" w:rsidRPr="00325272" w:rsidRDefault="003D624A" w:rsidP="003D624A">
      <w:pPr>
        <w:pStyle w:val="a3"/>
        <w:widowControl w:val="0"/>
        <w:numPr>
          <w:ilvl w:val="0"/>
          <w:numId w:val="3"/>
        </w:numPr>
        <w:spacing w:line="276" w:lineRule="auto"/>
        <w:ind w:left="0" w:firstLine="0"/>
        <w:jc w:val="both"/>
        <w:rPr>
          <w:kern w:val="28"/>
          <w14:cntxtAlts/>
        </w:rPr>
      </w:pPr>
      <w:r w:rsidRPr="00325272">
        <w:rPr>
          <w:kern w:val="28"/>
          <w14:cntxtAlts/>
        </w:rPr>
        <w:t>В</w:t>
      </w:r>
      <w:r w:rsidR="0013775B" w:rsidRPr="00325272">
        <w:rPr>
          <w:kern w:val="28"/>
          <w14:cntxtAlts/>
        </w:rPr>
        <w:t>ведение. Во введении обосновывается актуальность темы, кратко формулируется проблема, указывается цель и задачи работы, основные вопросы, которые предполагается раскрыть в реферате; необходимо указать, с использованием каких материалов выполнена работа (дается краткая характеристика использованной литературы с точки зрения полноты освещения в ней избранной темы). Объем введения не должен превышать 1-1,5 страницы;</w:t>
      </w:r>
    </w:p>
    <w:p w:rsidR="0013775B" w:rsidRPr="00A20C0A" w:rsidRDefault="003D624A" w:rsidP="00A20C0A">
      <w:pPr>
        <w:pStyle w:val="a3"/>
        <w:widowControl w:val="0"/>
        <w:numPr>
          <w:ilvl w:val="0"/>
          <w:numId w:val="3"/>
        </w:numPr>
        <w:spacing w:line="276" w:lineRule="auto"/>
        <w:ind w:left="0" w:firstLine="0"/>
        <w:jc w:val="both"/>
        <w:rPr>
          <w:kern w:val="28"/>
          <w14:cntxtAlts/>
        </w:rPr>
      </w:pPr>
      <w:r w:rsidRPr="00325272">
        <w:rPr>
          <w:kern w:val="28"/>
          <w14:cntxtAlts/>
        </w:rPr>
        <w:t>О</w:t>
      </w:r>
      <w:r w:rsidR="0013775B" w:rsidRPr="00325272">
        <w:rPr>
          <w:kern w:val="28"/>
          <w14:cntxtAlts/>
        </w:rPr>
        <w:t>сновная часть состоит из нескольких разделов (глав), в которых излагается</w:t>
      </w:r>
      <w:r w:rsidRPr="00325272">
        <w:rPr>
          <w:kern w:val="28"/>
          <w14:cntxtAlts/>
        </w:rPr>
        <w:t xml:space="preserve"> суть реферата. В основной част</w:t>
      </w:r>
      <w:r w:rsidR="0013775B" w:rsidRPr="00325272">
        <w:rPr>
          <w:kern w:val="28"/>
          <w14:cntxtAlts/>
        </w:rPr>
        <w:t>и работы необходимо достаточно полно и убедительно раскрыть все пункты плана, сохраняя логическую связь   между   ними и последовательность</w:t>
      </w:r>
      <w:r w:rsidR="00A20C0A">
        <w:rPr>
          <w:kern w:val="28"/>
          <w14:cntxtAlts/>
        </w:rPr>
        <w:t xml:space="preserve"> </w:t>
      </w:r>
      <w:r w:rsidR="00A20C0A">
        <w:t>п</w:t>
      </w:r>
      <w:r w:rsidR="0013775B" w:rsidRPr="00325272">
        <w:t xml:space="preserve">ерехода от одного к другому. Каждый </w:t>
      </w:r>
      <w:r w:rsidRPr="00325272">
        <w:t>раздел (</w:t>
      </w:r>
      <w:r w:rsidR="0013775B" w:rsidRPr="00325272">
        <w:t>главу) рекомендуется заканчивать кратким выводом;</w:t>
      </w:r>
    </w:p>
    <w:p w:rsidR="0013775B" w:rsidRPr="00325272" w:rsidRDefault="003D624A" w:rsidP="003D624A">
      <w:pPr>
        <w:pStyle w:val="a3"/>
        <w:numPr>
          <w:ilvl w:val="0"/>
          <w:numId w:val="3"/>
        </w:numPr>
        <w:spacing w:line="276" w:lineRule="auto"/>
        <w:ind w:left="0" w:firstLine="0"/>
        <w:jc w:val="both"/>
      </w:pPr>
      <w:r w:rsidRPr="00325272">
        <w:t>З</w:t>
      </w:r>
      <w:r w:rsidR="0013775B" w:rsidRPr="00325272">
        <w:t>аключение. В заключении приводится оценка полученных результатов работы, обобщается изложенный в основной части материал, формулируются общие выводы, указывается, что нового лично для себя вынес автор реферата из работы над ним. Делая выводы, необходимо учитывать опубликованные в литературе различные точки зрения на изложенную в работе проблему, сопоставить их и отметить, какая из них больше импонирует автору реферата. Во всей работе, особенно во введении и заключении, должно присутствовать личное отношение автора к раскрываемым вопросам. Заключение по объему, как правило, не превышает введения;</w:t>
      </w:r>
    </w:p>
    <w:p w:rsidR="0013775B" w:rsidRPr="00325272" w:rsidRDefault="003D624A" w:rsidP="003D624A">
      <w:pPr>
        <w:pStyle w:val="a3"/>
        <w:numPr>
          <w:ilvl w:val="0"/>
          <w:numId w:val="3"/>
        </w:numPr>
        <w:spacing w:line="276" w:lineRule="auto"/>
        <w:ind w:left="0" w:firstLine="0"/>
        <w:jc w:val="both"/>
      </w:pPr>
      <w:r w:rsidRPr="00325272">
        <w:t>Б</w:t>
      </w:r>
      <w:r w:rsidR="0013775B" w:rsidRPr="00325272">
        <w:t>иблиография (содержит перечень источников, на которые ссылаются в основной части реферата)</w:t>
      </w:r>
      <w:r w:rsidR="00A20C0A">
        <w:t xml:space="preserve"> (см. П</w:t>
      </w:r>
      <w:r w:rsidRPr="00325272">
        <w:t>риложение №3)</w:t>
      </w:r>
      <w:r w:rsidR="0013775B" w:rsidRPr="00325272">
        <w:t>.</w:t>
      </w:r>
    </w:p>
    <w:p w:rsidR="0013775B" w:rsidRPr="00325272" w:rsidRDefault="003D624A" w:rsidP="0013775B">
      <w:pPr>
        <w:spacing w:line="276" w:lineRule="auto"/>
        <w:ind w:firstLine="709"/>
        <w:jc w:val="both"/>
      </w:pPr>
      <w:r w:rsidRPr="00325272">
        <w:t>Напротив,</w:t>
      </w:r>
      <w:r w:rsidR="0013775B" w:rsidRPr="00325272">
        <w:t xml:space="preserve"> каждого из перечисленных пунктов указывается страница, с которой данный пункт начинается в тексте реферата.</w:t>
      </w:r>
    </w:p>
    <w:p w:rsidR="00A20C0A" w:rsidRPr="00A20C0A" w:rsidRDefault="00A20C0A" w:rsidP="00A20C0A">
      <w:pPr>
        <w:spacing w:line="276" w:lineRule="auto"/>
        <w:ind w:firstLine="709"/>
        <w:jc w:val="center"/>
        <w:rPr>
          <w:b/>
        </w:rPr>
      </w:pPr>
      <w:r w:rsidRPr="00A20C0A">
        <w:rPr>
          <w:b/>
        </w:rPr>
        <w:t>Процесс написания реферата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t xml:space="preserve"> Выбрав тему, сделав выписки из литературы и составив план, можно приступать непосредственно к написанию реферата. 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t>Написав черновой вариант работы, нужно отредактировать весь написанный текст. Приступать к редактированию работы лучше спустя 2-3 дня. Взглянув на написанный текст свежим взглядом, легче увидеть свои ошибки и выбрать путь для улучшения содержания работы.</w:t>
      </w:r>
    </w:p>
    <w:p w:rsidR="00953C15" w:rsidRPr="00325272" w:rsidRDefault="0013775B" w:rsidP="003D624A">
      <w:pPr>
        <w:spacing w:line="276" w:lineRule="auto"/>
        <w:ind w:firstLine="709"/>
        <w:jc w:val="both"/>
      </w:pPr>
      <w:r w:rsidRPr="00325272">
        <w:t>Излагать материал в реферате рекомендуется своими словами, не допуская дословного переписывания литературных источников. Работа должна быть написана грамотным литературным языком, при этом важно соблюдать научный стиль изложения. Бытовые речевые формулир</w:t>
      </w:r>
      <w:r w:rsidR="003D624A" w:rsidRPr="00325272">
        <w:t>овки в реферате не допускаются.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t>Сокращение слов в тексте не допускается. Исключения составляют общеизвестные сокращения и аббревиатуры.</w:t>
      </w:r>
    </w:p>
    <w:p w:rsidR="003D624A" w:rsidRDefault="0013775B" w:rsidP="00325272">
      <w:pPr>
        <w:spacing w:line="276" w:lineRule="auto"/>
        <w:ind w:firstLine="709"/>
        <w:jc w:val="both"/>
      </w:pPr>
      <w:r w:rsidRPr="00325272">
        <w:t xml:space="preserve">Реферат должен быть правильно и аккуратно оформлен, текст в компьютерном исполнении, без стилистических и грамматических ошибок. </w:t>
      </w:r>
    </w:p>
    <w:p w:rsidR="00325272" w:rsidRDefault="00325272" w:rsidP="00325272">
      <w:pPr>
        <w:spacing w:line="276" w:lineRule="auto"/>
        <w:ind w:firstLine="709"/>
        <w:jc w:val="both"/>
      </w:pPr>
    </w:p>
    <w:p w:rsidR="00325272" w:rsidRDefault="00325272" w:rsidP="00325272">
      <w:pPr>
        <w:spacing w:line="276" w:lineRule="auto"/>
        <w:ind w:firstLine="709"/>
        <w:jc w:val="both"/>
      </w:pPr>
    </w:p>
    <w:p w:rsidR="00325272" w:rsidRPr="00325272" w:rsidRDefault="00325272" w:rsidP="00325272">
      <w:pPr>
        <w:spacing w:line="276" w:lineRule="auto"/>
        <w:ind w:firstLine="709"/>
        <w:jc w:val="both"/>
      </w:pPr>
    </w:p>
    <w:p w:rsidR="0013775B" w:rsidRPr="00325272" w:rsidRDefault="003D624A" w:rsidP="003D624A">
      <w:pPr>
        <w:spacing w:line="276" w:lineRule="auto"/>
        <w:ind w:left="709"/>
        <w:jc w:val="center"/>
        <w:rPr>
          <w:b/>
        </w:rPr>
      </w:pPr>
      <w:r w:rsidRPr="00325272">
        <w:rPr>
          <w:b/>
        </w:rPr>
        <w:t>6.ТРЕБОВАНИЯ К ВЫПОЛНЕНИЮ РЕФЕРАТА</w:t>
      </w:r>
    </w:p>
    <w:p w:rsidR="0013775B" w:rsidRPr="00325272" w:rsidRDefault="003D624A" w:rsidP="003D624A">
      <w:pPr>
        <w:pStyle w:val="a3"/>
        <w:numPr>
          <w:ilvl w:val="0"/>
          <w:numId w:val="4"/>
        </w:numPr>
        <w:spacing w:line="276" w:lineRule="auto"/>
        <w:ind w:left="0" w:firstLine="0"/>
        <w:jc w:val="both"/>
      </w:pPr>
      <w:r w:rsidRPr="00325272">
        <w:t>И</w:t>
      </w:r>
      <w:r w:rsidR="0013775B" w:rsidRPr="00325272">
        <w:t>ндивидуальное задание должно быть выполнено самостоятельно, как собственное рассуждение автора на основе информации, полученной из различных источников;</w:t>
      </w:r>
    </w:p>
    <w:p w:rsidR="0013775B" w:rsidRPr="00325272" w:rsidRDefault="001D5BC5" w:rsidP="003D624A">
      <w:pPr>
        <w:pStyle w:val="a3"/>
        <w:numPr>
          <w:ilvl w:val="0"/>
          <w:numId w:val="4"/>
        </w:numPr>
        <w:spacing w:line="276" w:lineRule="auto"/>
        <w:ind w:left="0" w:firstLine="0"/>
        <w:jc w:val="both"/>
      </w:pPr>
      <w:r w:rsidRPr="00325272">
        <w:t>С</w:t>
      </w:r>
      <w:r w:rsidR="0013775B" w:rsidRPr="00325272">
        <w:t>одержание индивидуального задания должно быть изложено от имени автора;</w:t>
      </w:r>
    </w:p>
    <w:p w:rsidR="0013775B" w:rsidRPr="00325272" w:rsidRDefault="001D5BC5" w:rsidP="003D624A">
      <w:pPr>
        <w:pStyle w:val="a3"/>
        <w:numPr>
          <w:ilvl w:val="0"/>
          <w:numId w:val="4"/>
        </w:numPr>
        <w:spacing w:line="276" w:lineRule="auto"/>
        <w:ind w:left="0" w:firstLine="0"/>
        <w:jc w:val="both"/>
      </w:pPr>
      <w:r w:rsidRPr="00325272">
        <w:t>Ц</w:t>
      </w:r>
      <w:r w:rsidR="0013775B" w:rsidRPr="00325272">
        <w:t>ель и задачи реферата должны быть четкими и отображать суть исследуемой проблемы;</w:t>
      </w:r>
    </w:p>
    <w:p w:rsidR="0013775B" w:rsidRPr="00325272" w:rsidRDefault="001D5BC5" w:rsidP="003D624A">
      <w:pPr>
        <w:pStyle w:val="a3"/>
        <w:numPr>
          <w:ilvl w:val="0"/>
          <w:numId w:val="4"/>
        </w:numPr>
        <w:spacing w:line="276" w:lineRule="auto"/>
        <w:ind w:left="0" w:firstLine="0"/>
        <w:jc w:val="both"/>
      </w:pPr>
      <w:r w:rsidRPr="00325272">
        <w:t>С</w:t>
      </w:r>
      <w:r w:rsidR="0013775B" w:rsidRPr="00325272">
        <w:t>одержимое индивидуального задания должно соответствовать теме задания и отображать состояния проблемы, степень раскрытия сути проблемы в работе должна быть приемлемой;</w:t>
      </w:r>
    </w:p>
    <w:p w:rsidR="0013775B" w:rsidRPr="00325272" w:rsidRDefault="001D5BC5" w:rsidP="003D624A">
      <w:pPr>
        <w:pStyle w:val="a3"/>
        <w:numPr>
          <w:ilvl w:val="0"/>
          <w:numId w:val="4"/>
        </w:numPr>
        <w:spacing w:line="276" w:lineRule="auto"/>
        <w:ind w:left="0" w:firstLine="0"/>
        <w:jc w:val="both"/>
      </w:pPr>
      <w:r w:rsidRPr="00325272">
        <w:t>П</w:t>
      </w:r>
      <w:r w:rsidR="0013775B" w:rsidRPr="00325272">
        <w:t>ри разработке индивидуального задания должны быть использованы не менее 7 различных источников;</w:t>
      </w:r>
    </w:p>
    <w:p w:rsidR="0013775B" w:rsidRPr="00325272" w:rsidRDefault="001D5BC5" w:rsidP="003D624A">
      <w:pPr>
        <w:pStyle w:val="a3"/>
        <w:numPr>
          <w:ilvl w:val="0"/>
          <w:numId w:val="4"/>
        </w:numPr>
        <w:spacing w:line="276" w:lineRule="auto"/>
        <w:ind w:left="0" w:firstLine="0"/>
        <w:jc w:val="both"/>
      </w:pPr>
      <w:r w:rsidRPr="00325272">
        <w:t>Р</w:t>
      </w:r>
      <w:r w:rsidR="0013775B" w:rsidRPr="00325272">
        <w:t>абота должна содержать обобщенные выводы и рекомендации;</w:t>
      </w:r>
    </w:p>
    <w:p w:rsidR="0013775B" w:rsidRPr="00325272" w:rsidRDefault="001D5BC5" w:rsidP="003D624A">
      <w:pPr>
        <w:pStyle w:val="a3"/>
        <w:numPr>
          <w:ilvl w:val="0"/>
          <w:numId w:val="4"/>
        </w:numPr>
        <w:spacing w:line="276" w:lineRule="auto"/>
        <w:ind w:left="0" w:firstLine="0"/>
        <w:jc w:val="both"/>
      </w:pPr>
      <w:r w:rsidRPr="00325272">
        <w:t>О</w:t>
      </w:r>
      <w:r w:rsidR="0013775B" w:rsidRPr="00325272">
        <w:t>бъем реферата 1</w:t>
      </w:r>
      <w:r w:rsidRPr="00325272">
        <w:t>0-12</w:t>
      </w:r>
      <w:r w:rsidR="0013775B" w:rsidRPr="00325272">
        <w:t xml:space="preserve"> </w:t>
      </w:r>
      <w:r w:rsidRPr="00325272">
        <w:t>страниц</w:t>
      </w:r>
      <w:r w:rsidR="0013775B" w:rsidRPr="00325272">
        <w:t>.</w:t>
      </w:r>
    </w:p>
    <w:p w:rsidR="00A20C0A" w:rsidRPr="00A20C0A" w:rsidRDefault="0013775B" w:rsidP="00A20C0A">
      <w:pPr>
        <w:spacing w:line="276" w:lineRule="auto"/>
        <w:ind w:firstLine="709"/>
        <w:jc w:val="center"/>
        <w:rPr>
          <w:b/>
        </w:rPr>
      </w:pPr>
      <w:r w:rsidRPr="00A20C0A">
        <w:rPr>
          <w:b/>
        </w:rPr>
        <w:t>Сод</w:t>
      </w:r>
      <w:r w:rsidR="00A20C0A" w:rsidRPr="00A20C0A">
        <w:rPr>
          <w:b/>
        </w:rPr>
        <w:t>ержание и оформление приложений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t xml:space="preserve"> В приложения рекомендуется включать материал, который по разным причинам не приведен в основном тексте работы: заимствованные из литературы или самостоятельно составленные автором реферата таблицы, схемы, графики, диаграммы, карты, именной, тематический указатель, словарь терминов, фотографии, ксерокопии, рисунки. </w:t>
      </w:r>
    </w:p>
    <w:p w:rsidR="00953C15" w:rsidRPr="00325272" w:rsidRDefault="0013775B" w:rsidP="001D5BC5">
      <w:pPr>
        <w:spacing w:line="276" w:lineRule="auto"/>
        <w:ind w:firstLine="709"/>
        <w:jc w:val="both"/>
      </w:pPr>
      <w:r w:rsidRPr="00325272">
        <w:t xml:space="preserve">Страницы приложения продолжают сквозную нумерацию реферата. Само приложение нумеруется арабскими цифрами, чтобы на него можно было сослаться в конце соответствующей фразы текста. </w:t>
      </w:r>
    </w:p>
    <w:p w:rsidR="00953C15" w:rsidRPr="00325272" w:rsidRDefault="0013775B" w:rsidP="0013775B">
      <w:pPr>
        <w:spacing w:line="276" w:lineRule="auto"/>
        <w:ind w:firstLine="709"/>
        <w:jc w:val="both"/>
      </w:pPr>
      <w:r w:rsidRPr="00325272">
        <w:t xml:space="preserve">Защита реферата. Защита предусматривает выступление с объяснительным словом к своей работе, в котором должно быть продемонстрировано умение кратко изложить научную концепцию исследования. Отвечая на вопросы присутствующих, автор должен обнаружить глубину знаний по избранной проблематике, умение обосновывать и защищать свою точку зрения, продемонстрировать общую культуру и эрудицию. Продолжительность защиты – не более </w:t>
      </w:r>
      <w:r w:rsidR="001D5BC5" w:rsidRPr="00325272">
        <w:t>6</w:t>
      </w:r>
      <w:r w:rsidRPr="00325272">
        <w:t xml:space="preserve"> минут.</w:t>
      </w: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13775B" w:rsidRDefault="0013775B" w:rsidP="001D5BC5">
      <w:pPr>
        <w:spacing w:line="276" w:lineRule="auto"/>
        <w:jc w:val="both"/>
      </w:pPr>
    </w:p>
    <w:p w:rsidR="00325272" w:rsidRDefault="00325272" w:rsidP="001D5BC5">
      <w:pPr>
        <w:spacing w:line="276" w:lineRule="auto"/>
        <w:jc w:val="both"/>
      </w:pPr>
    </w:p>
    <w:p w:rsidR="00325272" w:rsidRDefault="00325272" w:rsidP="001D5BC5">
      <w:pPr>
        <w:spacing w:line="276" w:lineRule="auto"/>
        <w:jc w:val="both"/>
      </w:pPr>
    </w:p>
    <w:p w:rsidR="00325272" w:rsidRDefault="00325272" w:rsidP="001D5BC5">
      <w:pPr>
        <w:spacing w:line="276" w:lineRule="auto"/>
        <w:jc w:val="both"/>
      </w:pPr>
    </w:p>
    <w:p w:rsidR="00325272" w:rsidRDefault="00325272" w:rsidP="001D5BC5">
      <w:pPr>
        <w:spacing w:line="276" w:lineRule="auto"/>
        <w:jc w:val="both"/>
      </w:pPr>
    </w:p>
    <w:p w:rsidR="00325272" w:rsidRDefault="00325272" w:rsidP="001D5BC5">
      <w:pPr>
        <w:spacing w:line="276" w:lineRule="auto"/>
        <w:jc w:val="both"/>
      </w:pPr>
    </w:p>
    <w:p w:rsidR="00325272" w:rsidRPr="00325272" w:rsidRDefault="00325272" w:rsidP="001D5BC5">
      <w:pPr>
        <w:spacing w:line="276" w:lineRule="auto"/>
        <w:jc w:val="both"/>
      </w:pPr>
    </w:p>
    <w:p w:rsidR="001D5BC5" w:rsidRPr="00325272" w:rsidRDefault="001D5BC5" w:rsidP="001D5BC5">
      <w:pPr>
        <w:spacing w:line="276" w:lineRule="auto"/>
        <w:jc w:val="both"/>
      </w:pPr>
    </w:p>
    <w:p w:rsidR="0013775B" w:rsidRPr="00325272" w:rsidRDefault="001D5BC5" w:rsidP="001D5BC5">
      <w:pPr>
        <w:spacing w:line="276" w:lineRule="auto"/>
        <w:ind w:firstLine="709"/>
        <w:jc w:val="center"/>
        <w:rPr>
          <w:b/>
        </w:rPr>
      </w:pPr>
      <w:r w:rsidRPr="00325272">
        <w:rPr>
          <w:b/>
        </w:rPr>
        <w:t>7. ТРЕБОВАНИЯ К ОФОРМЛЕНИЮ РЕФЕРАТА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t>Оформляется реферат в соответствии со следующими   правилами: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 xml:space="preserve">рефераты оформляют на стандартных листах белой бумаги формата А4 (210х297), текст </w:t>
      </w:r>
      <w:r w:rsidR="001D5BC5" w:rsidRPr="00325272">
        <w:t>печатается на</w:t>
      </w:r>
      <w:r w:rsidRPr="00325272">
        <w:t xml:space="preserve"> одной стороне листа через полтора интервала, ориентация книжная;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 xml:space="preserve">параметры шрифта: гарнитура шрифта - </w:t>
      </w:r>
      <w:proofErr w:type="spellStart"/>
      <w:r w:rsidRPr="00325272">
        <w:t>Times</w:t>
      </w:r>
      <w:proofErr w:type="spellEnd"/>
      <w:r w:rsidRPr="00325272">
        <w:t xml:space="preserve"> </w:t>
      </w:r>
      <w:proofErr w:type="spellStart"/>
      <w:r w:rsidRPr="00325272">
        <w:t>New</w:t>
      </w:r>
      <w:proofErr w:type="spellEnd"/>
      <w:r w:rsidRPr="00325272">
        <w:t xml:space="preserve"> </w:t>
      </w:r>
      <w:proofErr w:type="spellStart"/>
      <w:r w:rsidRPr="00325272">
        <w:t>Roman</w:t>
      </w:r>
      <w:proofErr w:type="spellEnd"/>
      <w:r w:rsidRPr="00325272">
        <w:t>, начертание – обычный, кегль шрифта – 14 пунктов, цвет текста – авто (черный);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параметры абзаца: выравнивание текста – по ширине страницы, отступ первой строки –1,25 см, межстрочный интервал – полуторный;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поля всех страниц: верхнее и нижнее поля – 20 мм, размер левого поля 30 мм, правого – 15 мм;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 xml:space="preserve">на титульном листе указывается название образовательного учреждения, тема реферата, вид работы, ФИО автора, код и </w:t>
      </w:r>
      <w:r w:rsidR="001D5BC5" w:rsidRPr="00325272">
        <w:t>название специальности, курс</w:t>
      </w:r>
      <w:r w:rsidRPr="00325272">
        <w:t xml:space="preserve"> </w:t>
      </w:r>
      <w:r w:rsidR="001D5BC5" w:rsidRPr="00325272">
        <w:t>и группа, форма обучения (</w:t>
      </w:r>
      <w:r w:rsidRPr="00325272">
        <w:t xml:space="preserve">для заочников), ФИО преподавателя, место и год выполнения работы (приложение </w:t>
      </w:r>
      <w:r w:rsidR="001D5BC5" w:rsidRPr="00325272">
        <w:t>№</w:t>
      </w:r>
      <w:r w:rsidRPr="00325272">
        <w:t>1);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каждую структурную часть необходимо начинать с нового раздела со следующей страницы (Вставка/Разрыв/Новый раздел, со следующей страницы);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страницы нумеруют арабскими цифрами, соблюдая сквозную нумерацию по всему тексту. Порядковый номер ставят вверху страницы, по центру;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 xml:space="preserve">нумерация страниц начинается с титульного листа, но на титульном листе и на странице «Оглавление» номер страницы не </w:t>
      </w:r>
      <w:r w:rsidR="001D5BC5" w:rsidRPr="00325272">
        <w:t>указывается, нумерация</w:t>
      </w:r>
      <w:r w:rsidRPr="00325272">
        <w:t xml:space="preserve"> указывается с цифры 3 (с третьей страницы);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текст основной части индивидуальных заданий разбивают на разделы (главы), подразделы, пункты (параграфы) и подпункты;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разделы, подразделы, пункты, подпункты нумеруют арабскими цифрами;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разделы должны иметь порядковую нумерацию в пределах излагаемого материала и обозначаться арабскими цифрами, в конце номера раздела ставят точку (например, 1.);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 xml:space="preserve">подразделы нумеруют в пределах каждого раздела. Номер подраздела состоит из номера раздела и порядкового номера подраздела, разделенных точкой. В конце номера подраздела ставят точку, </w:t>
      </w:r>
      <w:proofErr w:type="gramStart"/>
      <w:r w:rsidR="001D5BC5" w:rsidRPr="00325272">
        <w:t>например</w:t>
      </w:r>
      <w:proofErr w:type="gramEnd"/>
      <w:r w:rsidRPr="00325272">
        <w:t>: «1.1.»;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 xml:space="preserve">пункты нумеруют в пределах каждого подраздела. Номер пункта состоит из порядкового номера раздела, подраздела, </w:t>
      </w:r>
      <w:r w:rsidR="001D5BC5" w:rsidRPr="00325272">
        <w:t>пункта, и</w:t>
      </w:r>
      <w:r w:rsidRPr="00325272">
        <w:t xml:space="preserve"> в конце номера ставят </w:t>
      </w:r>
      <w:r w:rsidR="00A20C0A">
        <w:t xml:space="preserve">точку, </w:t>
      </w:r>
      <w:proofErr w:type="gramStart"/>
      <w:r w:rsidR="00A20C0A">
        <w:t>например</w:t>
      </w:r>
      <w:proofErr w:type="gramEnd"/>
      <w:r w:rsidRPr="00325272">
        <w:t xml:space="preserve">: «1.1.2.»; 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оглавление (содержание) печатается прописными буквами по центру (кегль шрифта – 12 пунктов);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названия глав (разделов) основной части следует писать с абзаца, выравнивать по ширине и печатать прописными буквами без подчеркивания и без точки в конце (кегль шрифта – 12);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при оформлении приложения слово «приложение» пишется прописными буквами (кегль-12) и выравнивается по правому краю.  Приложение имеет номер и название. В тексте должна быть ссылка на приложение;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введение, заключение и библиография печатаются с заглавной буквы с абзаца;</w:t>
      </w:r>
    </w:p>
    <w:p w:rsidR="00953C15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заголовки подразделов, пунктов и подпунктов следует начинать с абзацного отступа и печатать строчными буквами, кроме первой. Точка в конце заголовка не ставится;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lastRenderedPageBreak/>
        <w:t xml:space="preserve">нельзя начинать пункт, если на странице осталось менее 5 строк. В этом случае пункт начинается с новой страницы; 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иллюстрации (рисунки, схемы, графики) и таблицы, которые размещаются на отдельных страницах, включают в общую нумерацию страниц;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иллюстрации необходимо помещать непосредственно после первого упоминания о них в тексте или на следующей странице;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таблица располагается непосредственно после текста, в котором она упоминается в первый раз или на следующей странице;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таблицы нумеруют арабскими цифрами по порядку (нумерация сквозная). Слово «Таблица» выравнивается по правому краю. Таблица должна иметь название (выравнивание по центру). В тексте должна быть ссылка на таблицу. В таблице допускается кегль шрифта —12 пунктов;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формулы и уравнения располагают непосредственно после их упоминания в тексте, посередине страницы;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в реферате указываются ссылки на используемую литературу;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ссылки на источники следует указывать в квадратных скобках, например:</w:t>
      </w:r>
      <w:r w:rsidR="001D5BC5" w:rsidRPr="00325272">
        <w:rPr>
          <w:rStyle w:val="a6"/>
        </w:rPr>
        <w:footnoteReference w:id="1"/>
      </w:r>
      <w:r w:rsidR="001D5BC5" w:rsidRPr="00325272">
        <w:t xml:space="preserve">, где  1 </w:t>
      </w:r>
      <w:r w:rsidRPr="00325272">
        <w:t>порядковый номер электронного источн</w:t>
      </w:r>
      <w:r w:rsidR="001D5BC5" w:rsidRPr="00325272">
        <w:t>ика, указанного в  библиографии</w:t>
      </w:r>
      <w:r w:rsidRPr="00325272">
        <w:t>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цитаты приводятся в кавычках. Ссылка на источник при использовании цитаты обязательна;</w:t>
      </w:r>
    </w:p>
    <w:p w:rsidR="0013775B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список источников информации в библиографии размещаются в алфавитном порядке фамилий авторов или заголовков;</w:t>
      </w:r>
    </w:p>
    <w:p w:rsidR="00953C15" w:rsidRPr="00325272" w:rsidRDefault="0013775B" w:rsidP="001D5BC5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325272">
        <w:t>переносы не допускаются.</w:t>
      </w: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Default="0013775B" w:rsidP="0013775B">
      <w:pPr>
        <w:spacing w:line="276" w:lineRule="auto"/>
        <w:ind w:firstLine="709"/>
        <w:jc w:val="both"/>
      </w:pPr>
    </w:p>
    <w:p w:rsidR="00325272" w:rsidRDefault="00325272" w:rsidP="0013775B">
      <w:pPr>
        <w:spacing w:line="276" w:lineRule="auto"/>
        <w:ind w:firstLine="709"/>
        <w:jc w:val="both"/>
      </w:pPr>
    </w:p>
    <w:p w:rsidR="00325272" w:rsidRDefault="00325272" w:rsidP="0013775B">
      <w:pPr>
        <w:spacing w:line="276" w:lineRule="auto"/>
        <w:ind w:firstLine="709"/>
        <w:jc w:val="both"/>
      </w:pPr>
    </w:p>
    <w:p w:rsidR="00325272" w:rsidRDefault="00325272" w:rsidP="0013775B">
      <w:pPr>
        <w:spacing w:line="276" w:lineRule="auto"/>
        <w:ind w:firstLine="709"/>
        <w:jc w:val="both"/>
      </w:pPr>
    </w:p>
    <w:p w:rsidR="00325272" w:rsidRDefault="00325272" w:rsidP="0013775B">
      <w:pPr>
        <w:spacing w:line="276" w:lineRule="auto"/>
        <w:ind w:firstLine="709"/>
        <w:jc w:val="both"/>
      </w:pPr>
    </w:p>
    <w:p w:rsid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17067" w:rsidRDefault="00117067" w:rsidP="00117067">
      <w:pPr>
        <w:spacing w:line="276" w:lineRule="auto"/>
        <w:jc w:val="both"/>
      </w:pPr>
    </w:p>
    <w:p w:rsidR="00325272" w:rsidRDefault="00325272" w:rsidP="00117067">
      <w:pPr>
        <w:spacing w:line="276" w:lineRule="auto"/>
        <w:jc w:val="both"/>
      </w:pPr>
    </w:p>
    <w:p w:rsidR="00325272" w:rsidRPr="00325272" w:rsidRDefault="00325272" w:rsidP="00117067">
      <w:pPr>
        <w:spacing w:line="276" w:lineRule="auto"/>
        <w:jc w:val="both"/>
      </w:pPr>
    </w:p>
    <w:p w:rsidR="0013775B" w:rsidRPr="00325272" w:rsidRDefault="0013775B" w:rsidP="0013775B">
      <w:pPr>
        <w:spacing w:line="276" w:lineRule="auto"/>
        <w:ind w:firstLine="709"/>
        <w:jc w:val="both"/>
      </w:pPr>
    </w:p>
    <w:p w:rsidR="0013775B" w:rsidRPr="00325272" w:rsidRDefault="00117067" w:rsidP="00117067">
      <w:pPr>
        <w:pStyle w:val="a3"/>
        <w:numPr>
          <w:ilvl w:val="0"/>
          <w:numId w:val="4"/>
        </w:numPr>
        <w:spacing w:line="276" w:lineRule="auto"/>
        <w:jc w:val="center"/>
        <w:rPr>
          <w:b/>
        </w:rPr>
      </w:pPr>
      <w:r w:rsidRPr="00325272">
        <w:rPr>
          <w:b/>
        </w:rPr>
        <w:t>КРИТЕРИИ ОЦЕНКИ РЕФЕРАТА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t xml:space="preserve">  </w:t>
      </w:r>
      <w:r w:rsidRPr="00325272">
        <w:tab/>
        <w:t>Изложенное понимание реферата как целостного авторского текста определяет критерии его оценки: новизна текста, обоснованность выбора источника, степень раскрытия сущности вопроса, соблюдения требований к оформлению.</w:t>
      </w:r>
    </w:p>
    <w:p w:rsidR="00117067" w:rsidRPr="00325272" w:rsidRDefault="00117067" w:rsidP="0013775B">
      <w:pPr>
        <w:spacing w:line="276" w:lineRule="auto"/>
        <w:ind w:firstLine="709"/>
        <w:jc w:val="both"/>
      </w:pPr>
      <w:r w:rsidRPr="00325272">
        <w:t xml:space="preserve">  </w:t>
      </w:r>
      <w:r w:rsidR="0013775B" w:rsidRPr="00325272">
        <w:t xml:space="preserve">Новизна текста: </w:t>
      </w:r>
    </w:p>
    <w:p w:rsidR="00117067" w:rsidRPr="00325272" w:rsidRDefault="0013775B" w:rsidP="00117067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>актуальность темы исследования;</w:t>
      </w:r>
    </w:p>
    <w:p w:rsidR="00117067" w:rsidRPr="00325272" w:rsidRDefault="0013775B" w:rsidP="00117067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>новизна и самостоятельность в постановке проблемы, формулирование нового аспекта известной проблемы в установлении новых связей (</w:t>
      </w:r>
      <w:proofErr w:type="spellStart"/>
      <w:r w:rsidRPr="00325272">
        <w:t>межпредметных</w:t>
      </w:r>
      <w:proofErr w:type="spellEnd"/>
      <w:r w:rsidRPr="00325272">
        <w:t xml:space="preserve">, </w:t>
      </w:r>
      <w:proofErr w:type="spellStart"/>
      <w:r w:rsidRPr="00325272">
        <w:t>внутрипредметных</w:t>
      </w:r>
      <w:proofErr w:type="spellEnd"/>
      <w:r w:rsidRPr="00325272">
        <w:t xml:space="preserve">, интеграционных); </w:t>
      </w:r>
    </w:p>
    <w:p w:rsidR="00117067" w:rsidRPr="00325272" w:rsidRDefault="0013775B" w:rsidP="00117067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 xml:space="preserve">умение работать с исследованиями, критической литературой, систематизировать и структурировать материал; </w:t>
      </w:r>
    </w:p>
    <w:p w:rsidR="00117067" w:rsidRPr="00325272" w:rsidRDefault="0013775B" w:rsidP="00117067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 xml:space="preserve">выраженная авторская позиция, самостоятельность оценок и суждений; </w:t>
      </w:r>
    </w:p>
    <w:p w:rsidR="0013775B" w:rsidRPr="00325272" w:rsidRDefault="0013775B" w:rsidP="00117067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>стилевое единство текста, единство жанровых черт.</w:t>
      </w:r>
    </w:p>
    <w:p w:rsidR="00117067" w:rsidRPr="00325272" w:rsidRDefault="00117067" w:rsidP="0013775B">
      <w:pPr>
        <w:spacing w:line="276" w:lineRule="auto"/>
        <w:ind w:firstLine="709"/>
        <w:jc w:val="both"/>
      </w:pPr>
      <w:r w:rsidRPr="00325272">
        <w:t xml:space="preserve">  </w:t>
      </w:r>
      <w:r w:rsidR="0013775B" w:rsidRPr="00325272">
        <w:t xml:space="preserve">Степень раскрытия сущности вопроса: </w:t>
      </w:r>
    </w:p>
    <w:p w:rsidR="00117067" w:rsidRPr="00325272" w:rsidRDefault="0013775B" w:rsidP="0011706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 xml:space="preserve">соответствие плана теме реферата; </w:t>
      </w:r>
    </w:p>
    <w:p w:rsidR="00117067" w:rsidRPr="00325272" w:rsidRDefault="0013775B" w:rsidP="0011706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 xml:space="preserve">соответствие содержания теме и плану реферата; </w:t>
      </w:r>
    </w:p>
    <w:p w:rsidR="00117067" w:rsidRPr="00325272" w:rsidRDefault="0013775B" w:rsidP="0011706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>полнота и глубина знаний по теме;</w:t>
      </w:r>
    </w:p>
    <w:p w:rsidR="00117067" w:rsidRPr="00325272" w:rsidRDefault="0013775B" w:rsidP="0011706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 xml:space="preserve">обоснованность способов и методов работы с материалом; </w:t>
      </w:r>
    </w:p>
    <w:p w:rsidR="0013775B" w:rsidRPr="00325272" w:rsidRDefault="0013775B" w:rsidP="00117067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>умение обобщать, делать выводы, сопоставлять различные точки зрения по одному вопросу (проблеме).</w:t>
      </w:r>
    </w:p>
    <w:p w:rsidR="00117067" w:rsidRPr="00325272" w:rsidRDefault="00117067" w:rsidP="0013775B">
      <w:pPr>
        <w:spacing w:line="276" w:lineRule="auto"/>
        <w:ind w:firstLine="709"/>
        <w:jc w:val="both"/>
      </w:pPr>
      <w:r w:rsidRPr="00325272">
        <w:t xml:space="preserve"> </w:t>
      </w:r>
      <w:r w:rsidR="0013775B" w:rsidRPr="00325272">
        <w:t xml:space="preserve">Обоснованность выбора источников: </w:t>
      </w:r>
    </w:p>
    <w:p w:rsidR="0013775B" w:rsidRPr="00325272" w:rsidRDefault="0013775B" w:rsidP="0011706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 xml:space="preserve">оценка использованной литературы: привлечены ли наиболее известные работы по теме исследования (в </w:t>
      </w:r>
      <w:proofErr w:type="spellStart"/>
      <w:r w:rsidRPr="00325272">
        <w:t>т.ч</w:t>
      </w:r>
      <w:proofErr w:type="spellEnd"/>
      <w:r w:rsidRPr="00325272">
        <w:t>. журнальные публикации последних лет, последние статистические данные, сводки, справки и т.д.).</w:t>
      </w:r>
    </w:p>
    <w:p w:rsidR="00117067" w:rsidRPr="00325272" w:rsidRDefault="0013775B" w:rsidP="0013775B">
      <w:pPr>
        <w:spacing w:line="276" w:lineRule="auto"/>
        <w:ind w:firstLine="709"/>
        <w:jc w:val="both"/>
      </w:pPr>
      <w:r w:rsidRPr="00325272">
        <w:t xml:space="preserve">  </w:t>
      </w:r>
      <w:r w:rsidRPr="00325272">
        <w:tab/>
        <w:t xml:space="preserve">Соблюдение требований к оформлению: </w:t>
      </w:r>
    </w:p>
    <w:p w:rsidR="00117067" w:rsidRPr="00325272" w:rsidRDefault="0013775B" w:rsidP="00117067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 xml:space="preserve">насколько верно оформлены ссылки на используемую литературу, список литературы; </w:t>
      </w:r>
    </w:p>
    <w:p w:rsidR="00117067" w:rsidRPr="00325272" w:rsidRDefault="0013775B" w:rsidP="00117067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 xml:space="preserve">оценка грамотности и культуры изложения (в </w:t>
      </w:r>
      <w:proofErr w:type="spellStart"/>
      <w:r w:rsidRPr="00325272">
        <w:t>т.ч</w:t>
      </w:r>
      <w:proofErr w:type="spellEnd"/>
      <w:r w:rsidRPr="00325272">
        <w:t xml:space="preserve">. орфографической, пунктуационной, стилистической культуры), владение терминологией; </w:t>
      </w:r>
    </w:p>
    <w:p w:rsidR="0013775B" w:rsidRPr="00325272" w:rsidRDefault="0013775B" w:rsidP="00117067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325272">
        <w:t>соблюдение требований к объёму реферата.</w:t>
      </w:r>
    </w:p>
    <w:p w:rsidR="0013775B" w:rsidRPr="00325272" w:rsidRDefault="00117067" w:rsidP="00117067">
      <w:pPr>
        <w:spacing w:line="276" w:lineRule="auto"/>
        <w:ind w:firstLine="709"/>
        <w:jc w:val="both"/>
      </w:pPr>
      <w:r w:rsidRPr="00325272">
        <w:t xml:space="preserve"> </w:t>
      </w:r>
      <w:r w:rsidR="0013775B" w:rsidRPr="00325272">
        <w:t xml:space="preserve">Обучающийся представляет реферат на проверку не позднее указанного срока. 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t xml:space="preserve">Оценка </w:t>
      </w:r>
      <w:r w:rsidR="00A20C0A" w:rsidRPr="00A20C0A">
        <w:t>5 (отлично)</w:t>
      </w:r>
      <w:r w:rsidRPr="00325272">
        <w:t xml:space="preserve"> ставится, если выполнены все требования к написанию и защите реферата: обозначена проблема и </w:t>
      </w:r>
      <w:r w:rsidR="00117067" w:rsidRPr="00325272">
        <w:t>обоснована её</w:t>
      </w:r>
      <w:r w:rsidRPr="00325272">
        <w:t xml:space="preserve">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t>Оценка</w:t>
      </w:r>
      <w:r w:rsidR="00A20C0A">
        <w:t xml:space="preserve"> 4</w:t>
      </w:r>
      <w:r w:rsidRPr="00A20C0A">
        <w:t xml:space="preserve"> </w:t>
      </w:r>
      <w:r w:rsidR="00A20C0A" w:rsidRPr="00A20C0A">
        <w:t>(хорошо)</w:t>
      </w:r>
      <w:r w:rsidRPr="00A20C0A">
        <w:t xml:space="preserve"> </w:t>
      </w:r>
      <w:r w:rsidRPr="00325272">
        <w:t>– основные требования к реферату и его защите выполнены, но при этом допущены недочёты: имеются неточности в изложении материала, отсутствует логическая последовательность в суждениях, не выдержан объём реферата, имеются упущения в оформлении, на дополнительные вопросы при защите даны неполные ответы.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t xml:space="preserve">Оценка </w:t>
      </w:r>
      <w:r w:rsidR="00A20C0A">
        <w:t xml:space="preserve">3 </w:t>
      </w:r>
      <w:r w:rsidR="00A20C0A" w:rsidRPr="00A20C0A">
        <w:t>(удовлетворительно)</w:t>
      </w:r>
      <w:r w:rsidRPr="00325272">
        <w:rPr>
          <w:b/>
        </w:rPr>
        <w:t xml:space="preserve"> </w:t>
      </w:r>
      <w:r w:rsidRPr="00325272">
        <w:t xml:space="preserve">– имеются существенные отступления от требований к реферированию: тема освещена лишь частично; допущены фактические ошибки в содержании реферата.  Оформление реферата не в полной мере соответствует требованиям.  </w:t>
      </w:r>
    </w:p>
    <w:p w:rsidR="0013775B" w:rsidRPr="00325272" w:rsidRDefault="0013775B" w:rsidP="0013775B">
      <w:pPr>
        <w:spacing w:line="276" w:lineRule="auto"/>
        <w:ind w:firstLine="709"/>
        <w:jc w:val="both"/>
      </w:pPr>
      <w:r w:rsidRPr="00325272">
        <w:lastRenderedPageBreak/>
        <w:t xml:space="preserve">Оценка </w:t>
      </w:r>
      <w:r w:rsidR="00A20C0A">
        <w:t>2 (неудовлетворительно)</w:t>
      </w:r>
      <w:r w:rsidRPr="00325272">
        <w:rPr>
          <w:b/>
        </w:rPr>
        <w:t xml:space="preserve"> </w:t>
      </w:r>
      <w:r w:rsidRPr="00325272">
        <w:t>– тема реферата не раскрыта, обнаруживается существенное непонимание проблемы. Оформление реферата не соответствует требованиям.  Реферат не представлен.</w:t>
      </w: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325272" w:rsidRPr="00325272" w:rsidRDefault="00325272" w:rsidP="0013775B">
      <w:pPr>
        <w:spacing w:line="276" w:lineRule="auto"/>
        <w:ind w:firstLine="709"/>
        <w:jc w:val="both"/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25272">
        <w:rPr>
          <w:b/>
          <w:sz w:val="28"/>
          <w:szCs w:val="28"/>
        </w:rPr>
        <w:lastRenderedPageBreak/>
        <w:t>ПРИЛОЖЕНИЕ №1</w:t>
      </w: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25272">
        <w:rPr>
          <w:b/>
          <w:sz w:val="28"/>
          <w:szCs w:val="28"/>
        </w:rPr>
        <w:t>ОБРАЗЕЦ ОФОРМЛЕНИЯ ТИТУЛЬНЫХ ЛИСТОВ</w:t>
      </w:r>
    </w:p>
    <w:p w:rsidR="00B44859" w:rsidRPr="00B44859" w:rsidRDefault="00B44859" w:rsidP="00B44859">
      <w:pPr>
        <w:jc w:val="center"/>
        <w:rPr>
          <w:rFonts w:eastAsiaTheme="minorHAnsi"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 xml:space="preserve">АВТОНОМНАЯ НЕКОММЕРЧЕСКАЯ ПРОФЕССИОНАЛЬНАЯ </w:t>
      </w:r>
      <w:r w:rsidR="00AC5FE0">
        <w:rPr>
          <w:rFonts w:eastAsiaTheme="minorHAnsi"/>
          <w:szCs w:val="22"/>
          <w:lang w:eastAsia="en-US"/>
        </w:rPr>
        <w:t xml:space="preserve">ОБРАЗОВАТЕЛЬНАЯ </w:t>
      </w:r>
      <w:r w:rsidRPr="00B44859">
        <w:rPr>
          <w:rFonts w:eastAsiaTheme="minorHAnsi"/>
          <w:szCs w:val="22"/>
          <w:lang w:eastAsia="en-US"/>
        </w:rPr>
        <w:t>ОРГАНИЗАЦИЯ</w:t>
      </w:r>
    </w:p>
    <w:p w:rsidR="00B44859" w:rsidRPr="00B44859" w:rsidRDefault="00B57C3B" w:rsidP="00AC5FE0">
      <w:pPr>
        <w:jc w:val="center"/>
        <w:rPr>
          <w:rFonts w:eastAsiaTheme="minorHAnsi"/>
          <w:szCs w:val="22"/>
          <w:lang w:eastAsia="en-US"/>
        </w:rPr>
      </w:pPr>
      <w:r w:rsidRPr="00325272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BE4B5" wp14:editId="2891A402">
                <wp:simplePos x="0" y="0"/>
                <wp:positionH relativeFrom="column">
                  <wp:posOffset>5006340</wp:posOffset>
                </wp:positionH>
                <wp:positionV relativeFrom="paragraph">
                  <wp:posOffset>100965</wp:posOffset>
                </wp:positionV>
                <wp:extent cx="762000" cy="361950"/>
                <wp:effectExtent l="38100" t="38100" r="190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E28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94.2pt;margin-top:7.95pt;width:60pt;height:28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JbBwIAABYEAAAOAAAAZHJzL2Uyb0RvYy54bWysU0uOEzEQ3SNxB8t70p1EBIjSmUWGzwJB&#10;xG/vcdtpC/9UNvnsBi4wR+AKbFjw0Zyh+0aU3UmDAM0CsSmVXfXK9V6VF2d7o8lWQFDOVnQ8KikR&#10;lrta2U1FX796dOc+JSEyWzPtrKjoQQR6trx9a7HzczFxjdO1AIJFbJjvfEWbGP28KAJvhGFh5Lyw&#10;GJQODIt4hE1RA9thdaOLSVnOip2D2oPjIgS8Pe+DdJnrSyl4fC5lEJHoimJvMVvI9iLZYrlg8w0w&#10;3yh+bIP9QxeGKYuPDqXOWWTkHag/ShnFwQUn44g7UzgpFReZA7IZl7+xedkwLzIXFCf4Qabw/8ry&#10;Z9s1EFVXdEqJZQZH1H7sLrur9nv7qbsi3fv2Gk33obtsP7ff2q/tdfuFTJNuOx/mCF/ZNRxPwa8h&#10;ibCXYIjUyj/BlaDZe5O8FEPKZJ/1Pwz6i30kHC/vzXCkOCWOoels/OBunk/RF0xgDyE+Fs6Q5FQ0&#10;RGBq08SVsxYn7aB/gm2fhogtIfAESGBtk41M6Ye2JvHgkWsExexGi8QH01NKkXj1TLIXD1r08BdC&#10;olLY5zQzyTsqVhrIluF21W/HQxXMTBCptB5A5c2gY26Ciby3A3ByM3DIzi86GwegUdbB38Bxf2pV&#10;9vkn1j3XRPvC1Yc81ywHLl/W5/hR0nb/es7wn995+QMAAP//AwBQSwMEFAAGAAgAAAAhABxr7qzg&#10;AAAACQEAAA8AAABkcnMvZG93bnJldi54bWxMj8tOwzAQRfdI/IM1SGxQ6zTikYQ4FQ8VCSEWtFmw&#10;dONpYjUeR7Hbhr9nuoLlzLm6c6ZcTq4XRxyD9aRgMU9AIDXeWGoV1JvVLAMRoiaje0+o4AcDLKvL&#10;i1IXxp/oC4/r2AouoVBoBV2MQyFlaDp0Osz9gMRs50enI49jK82oT1zuepkmyb102hJf6PSALx02&#10;+/XBKbA2WTzX3/XbKr0Zso/31+ZzvwtKXV9NT48gIk7xLwxnfVaHip22/kAmiF7BQ5bdcpTBXQ6C&#10;A3lyXmyZpDnIqpT/P6h+AQAA//8DAFBLAQItABQABgAIAAAAIQC2gziS/gAAAOEBAAATAAAAAAAA&#10;AAAAAAAAAAAAAABbQ29udGVudF9UeXBlc10ueG1sUEsBAi0AFAAGAAgAAAAhADj9If/WAAAAlAEA&#10;AAsAAAAAAAAAAAAAAAAALwEAAF9yZWxzLy5yZWxzUEsBAi0AFAAGAAgAAAAhAGPZQlsHAgAAFgQA&#10;AA4AAAAAAAAAAAAAAAAALgIAAGRycy9lMm9Eb2MueG1sUEsBAi0AFAAGAAgAAAAhABxr7qzgAAAA&#10;CQEAAA8AAAAAAAAAAAAAAAAAYQ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  <w:r w:rsidR="00B44859" w:rsidRPr="00B44859">
        <w:rPr>
          <w:rFonts w:eastAsiaTheme="minorHAnsi"/>
          <w:szCs w:val="22"/>
          <w:lang w:eastAsia="en-US"/>
        </w:rPr>
        <w:t>«ТОМСКИЙ ЭКОНОМИКО-ЮРИДИЧЕСКИЙ ИНСТИТУТ»</w:t>
      </w:r>
    </w:p>
    <w:p w:rsidR="00B44859" w:rsidRPr="00B44859" w:rsidRDefault="00B44859" w:rsidP="00B44859">
      <w:pPr>
        <w:jc w:val="center"/>
        <w:rPr>
          <w:rFonts w:eastAsiaTheme="minorHAnsi"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>(АНПОО ТЭЮИ)</w:t>
      </w:r>
      <w:r w:rsidRPr="00325272">
        <w:rPr>
          <w:rFonts w:eastAsiaTheme="minorHAnsi"/>
          <w:b/>
          <w:noProof/>
          <w:sz w:val="28"/>
          <w:szCs w:val="22"/>
        </w:rPr>
        <w:t xml:space="preserve"> </w:t>
      </w:r>
    </w:p>
    <w:p w:rsidR="00B44859" w:rsidRPr="00B44859" w:rsidRDefault="00B57C3B" w:rsidP="00B44859">
      <w:pPr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86AC1" wp14:editId="3A7421AA">
                <wp:simplePos x="0" y="0"/>
                <wp:positionH relativeFrom="column">
                  <wp:posOffset>3244215</wp:posOffset>
                </wp:positionH>
                <wp:positionV relativeFrom="paragraph">
                  <wp:posOffset>112395</wp:posOffset>
                </wp:positionV>
                <wp:extent cx="2762250" cy="3048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C3B" w:rsidRPr="000D2FB9" w:rsidRDefault="00B57C3B" w:rsidP="00B57C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0D2FB9">
                              <w:rPr>
                                <w:sz w:val="16"/>
                                <w:szCs w:val="16"/>
                              </w:rPr>
                              <w:t xml:space="preserve"> шрифт, прописные буквы, выравнивание по центру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86AC1" id="Скругленный прямоугольник 2" o:spid="_x0000_s1026" style="position:absolute;left:0;text-align:left;margin-left:255.45pt;margin-top:8.85pt;width:21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m5wgIAAE0FAAAOAAAAZHJzL2Uyb0RvYy54bWysVM1uEzEQviPxDpbvNMmS/hB1U0WtgpCq&#10;tqJFPTteb7KS1za288cJiSNIPAPPgJCgpeUVNm/EZ++2TX9OiD14ZzzjGc8333h3b1FKMhPWFVql&#10;tLPRpkQorrNCjVP67mz4YocS55nKmNRKpHQpHN3rP3+2Ozc9keiJlpmwBEGU681NSifem16r5fhE&#10;lMxtaCMUjLm2JfNQ7biVWTZH9FK2knZ7qzXXNjNWc+Ecdg9qI+3H+HkuuD/Ocyc8kSnF3XxcbVxH&#10;YW31d1lvbJmZFLy5BvuHW5SsUEh6G+qAeUamtngUqiy41U7nfoPrsqXzvOAi1oBqOu0H1ZxOmBGx&#10;FoDjzC1M7v+F5UezE0uKLKUJJYqVaFH1rbpYfVx9qr5Xl9WP6qq6Wn2ufpHqDza/Vr+r62i6ri5X&#10;X2D8WV2QJMA4N66HaKfmxDaagxgwWeS2DH9USxYR+uUt9GLhCcdmsr2VJJvoEIftZbu70469ad2d&#10;Ntb510KXJAgptXqqsrfob4SdzQ6dR1r43/iFjE7LIhsWUkZl6falJTMGKoBBmZ5TIpnz2EzpMH6h&#10;DoS4d0wqMgezk23ciHAGjuaSeYilAWpOjSlhcgzyc2/jXe6ddo+SnqHktcTt+D2VOBRywNykvnGM&#10;GtxYryw8ZkYWZUoBE77mtFTBKiLrGzhCU+o2BMkvRoumNyOdLdF4q+uJcIYPC+Q7BB4nzGIEUCzG&#10;2h9jyaUGArqRKJlo++Gp/eAPZsJKyRwjBXTeT5kVqPaNAmdfdbrdMINR6W5uJ1DsumW0blHTcl+j&#10;VR08IIZHMfh7eSPmVpfnmP5ByAoTUxy56z40yr6vRx3vBxeDQXTD3BnmD9Wp4SF4gCwgfbY4Z9Y0&#10;5PLo0ZG+GT/We0Cv2jecVHow9TovIvcCxDWuYFFQMLORT837Eh6FdT163b2C/b8AAAD//wMAUEsD&#10;BBQABgAIAAAAIQCgLC2O3wAAAAkBAAAPAAAAZHJzL2Rvd25yZXYueG1sTI+xTsMwEIZ3JN7BOiQ2&#10;areQpglxKlQJMZSlgYXtErtJaGwH22nD23NMMN79n/77rtjOZmBn7UPvrITlQgDTtnGqt62E97fn&#10;uw2wENEqHJzVEr51gG15fVVgrtzFHvS5ii2jEhtylNDFOOach6bTBsPCjdpSdnTeYKTRt1x5vFC5&#10;GfhKiDU32Fu60OGod51uTtVkJHw1bdqv7j9OIvOvLzh97qt6t5fy9mZ+egQW9Rz/YPjVJ3Uoyal2&#10;k1WBDRKSpcgIpSBNgRGQPSS0qCWskxR4WfD/H5Q/AAAA//8DAFBLAQItABQABgAIAAAAIQC2gziS&#10;/gAAAOEBAAATAAAAAAAAAAAAAAAAAAAAAABbQ29udGVudF9UeXBlc10ueG1sUEsBAi0AFAAGAAgA&#10;AAAhADj9If/WAAAAlAEAAAsAAAAAAAAAAAAAAAAALwEAAF9yZWxzLy5yZWxzUEsBAi0AFAAGAAgA&#10;AAAhAK+AabnCAgAATQUAAA4AAAAAAAAAAAAAAAAALgIAAGRycy9lMm9Eb2MueG1sUEsBAi0AFAAG&#10;AAgAAAAhAKAsLY7fAAAACQEAAA8AAAAAAAAAAAAAAAAAHAUAAGRycy9kb3ducmV2LnhtbFBLBQYA&#10;AAAABAAEAPMAAAAoBgAAAAA=&#10;" fillcolor="window" strokecolor="windowText" strokeweight="1pt">
                <v:stroke joinstyle="miter"/>
                <v:textbox>
                  <w:txbxContent>
                    <w:p w:rsidR="00B57C3B" w:rsidRPr="000D2FB9" w:rsidRDefault="00B57C3B" w:rsidP="00B57C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  <w:r w:rsidRPr="000D2FB9">
                        <w:rPr>
                          <w:sz w:val="16"/>
                          <w:szCs w:val="16"/>
                        </w:rPr>
                        <w:t xml:space="preserve"> шрифт, прописные буквы, выравнивание по центру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4859" w:rsidRPr="00B44859" w:rsidRDefault="00B44859" w:rsidP="00B44859">
      <w:pPr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:rsidR="00B44859" w:rsidRPr="00B44859" w:rsidRDefault="00B44859" w:rsidP="00B44859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44859" w:rsidRPr="00B44859" w:rsidRDefault="00B44859" w:rsidP="00B44859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44859" w:rsidRPr="00B44859" w:rsidRDefault="00B57C3B" w:rsidP="00B44859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C4F67" wp14:editId="68BED152">
                <wp:simplePos x="0" y="0"/>
                <wp:positionH relativeFrom="column">
                  <wp:posOffset>3701415</wp:posOffset>
                </wp:positionH>
                <wp:positionV relativeFrom="paragraph">
                  <wp:posOffset>174625</wp:posOffset>
                </wp:positionV>
                <wp:extent cx="2371725" cy="3619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C3B" w:rsidRPr="000D2FB9" w:rsidRDefault="00B57C3B" w:rsidP="00B57C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0D2FB9">
                              <w:rPr>
                                <w:sz w:val="16"/>
                                <w:szCs w:val="16"/>
                              </w:rPr>
                              <w:t xml:space="preserve"> шрифт, прописные буквы, выравнивание по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центру, жирный шрифт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C4F67" id="Скругленный прямоугольник 5" o:spid="_x0000_s1027" style="position:absolute;left:0;text-align:left;margin-left:291.45pt;margin-top:13.75pt;width:186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PyxAIAAFQFAAAOAAAAZHJzL2Uyb0RvYy54bWysVM1OGzEQvlfqO1i+l00CIRCxQREoVSUE&#10;qFBxdrzeZCWv7dpONumpUo+t1GfoM1SVWij0FTZv1M9OgPBzqroH74xnPOP55hvv7c9KSabCukKr&#10;lDY3GpQIxXVWqFFK350PXu1Q4jxTGZNaiZTOhaP7vZcv9irTFS091jITliCIct3KpHTsvekmieNj&#10;UTK3oY1QMObalsxDtaMks6xC9FImrUZjO6m0zYzVXDiH3cOlkfZi/DwX3J/kuROeyJTibj6uNq7D&#10;sCa9PdYdWWbGBV9dg/3DLUpWKCS9C3XIPCMTWzwJVRbcaqdzv8F1meg8L7iINaCaZuNRNWdjZkSs&#10;BeA4cweT+39h+fH01JIiS2mbEsVKtKj+Vl8uPi4+1d/rq/pHfV1fLz7Xv0j9B5tf69/1TTTd1FeL&#10;LzD+rC9JO8BYGddFtDNzaleagxgwmeW2DH9US2YR+vkd9GLmCcdma7PT7LRwBw7b5nZztx17k9yf&#10;Ntb510KXJAgptXqisrfob4SdTY+cR1r43/qFjE7LIhsUUkZl7g6kJVMGKoBBma4okcx5bKZ0EL9Q&#10;B0I8OCYVqcDsVqcB/nAGjuaSeYilAWpOjShhcgTyc2/jXR6cdk+SnqPktcSN+D2XOBRyyNx4eeMY&#10;Nbixbll4zIwsypTurJ+WKlhFZP0KjtCUZRuC5GfDWex1MwQKO0OdzdF/q5eD4QwfFEh7BFhOmcUk&#10;oGZMtz/BkksNIPRKomSs7Yfn9oM/CAorJRUmCyC9nzArUPQbBeruNre2wihGZavdaUGx65bhukVN&#10;ygONjjXxjhgexeDv5a2YW11e4BHoh6wwMcWRe9mOlXLglxOPZ4SLfj+6YfwM80fqzPAQPCAXAD+f&#10;XTBrVhzzaNWxvp1C1n3EsqVvOKl0f+J1XkQK3uMKMgUFoxtptXpmwtuwrkev+8ew9xcAAP//AwBQ&#10;SwMEFAAGAAgAAAAhAHbX5fffAAAACQEAAA8AAABkcnMvZG93bnJldi54bWxMj0FPg0AQhe8m/ofN&#10;mHizi1haQIbGNDEe6kX04m1gR8Cyu8guLf5715MeJ+/Le98Uu0UP4sST661BuF1FINg0VvWmRXh7&#10;fbxJQThPRtFgDSN8s4NdeXlRUK7s2bzwqfKtCCXG5YTQeT/mUrqmY01uZUc2IfuwkyYfzqmVaqJz&#10;KNeDjKNoIzX1Jix0NPK+4+ZYzRrhq2m3fXz3foyy6fmJ5s9DVe8PiNdXy8M9CM+L/4PhVz+oQxmc&#10;ajsb5cSAkKRxFlCEeJuACECWbNYgaoR0nYAsC/n/g/IHAAD//wMAUEsBAi0AFAAGAAgAAAAhALaD&#10;OJL+AAAA4QEAABMAAAAAAAAAAAAAAAAAAAAAAFtDb250ZW50X1R5cGVzXS54bWxQSwECLQAUAAYA&#10;CAAAACEAOP0h/9YAAACUAQAACwAAAAAAAAAAAAAAAAAvAQAAX3JlbHMvLnJlbHNQSwECLQAUAAYA&#10;CAAAACEAM3zD8sQCAABUBQAADgAAAAAAAAAAAAAAAAAuAgAAZHJzL2Uyb0RvYy54bWxQSwECLQAU&#10;AAYACAAAACEAdtfl998AAAAJAQAADwAAAAAAAAAAAAAAAAAeBQAAZHJzL2Rvd25yZXYueG1sUEsF&#10;BgAAAAAEAAQA8wAAACoGAAAAAA==&#10;" fillcolor="window" strokecolor="windowText" strokeweight="1pt">
                <v:stroke joinstyle="miter"/>
                <v:textbox>
                  <w:txbxContent>
                    <w:p w:rsidR="00B57C3B" w:rsidRPr="000D2FB9" w:rsidRDefault="00B57C3B" w:rsidP="00B57C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  <w:r w:rsidRPr="000D2FB9">
                        <w:rPr>
                          <w:sz w:val="16"/>
                          <w:szCs w:val="16"/>
                        </w:rPr>
                        <w:t xml:space="preserve"> шрифт, прописные буквы, выравнивание по </w:t>
                      </w:r>
                      <w:r>
                        <w:rPr>
                          <w:sz w:val="16"/>
                          <w:szCs w:val="16"/>
                        </w:rPr>
                        <w:t>центру, жирный шрифт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4859" w:rsidRPr="00B44859" w:rsidRDefault="00B57C3B" w:rsidP="00B44859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12BC0" wp14:editId="3FA85358">
                <wp:simplePos x="0" y="0"/>
                <wp:positionH relativeFrom="column">
                  <wp:posOffset>-641985</wp:posOffset>
                </wp:positionH>
                <wp:positionV relativeFrom="paragraph">
                  <wp:posOffset>120015</wp:posOffset>
                </wp:positionV>
                <wp:extent cx="2371725" cy="2857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C3B" w:rsidRPr="000D2FB9" w:rsidRDefault="00B57C3B" w:rsidP="00B57C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 шрифт</w:t>
                            </w:r>
                            <w:r w:rsidRPr="000D2FB9">
                              <w:rPr>
                                <w:sz w:val="16"/>
                                <w:szCs w:val="16"/>
                              </w:rPr>
                              <w:t xml:space="preserve">, выравнивание по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центру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12BC0" id="Скругленный прямоугольник 7" o:spid="_x0000_s1028" style="position:absolute;left:0;text-align:left;margin-left:-50.55pt;margin-top:9.45pt;width:186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r9xAIAAFQFAAAOAAAAZHJzL2Uyb0RvYy54bWysVM1u1DAQviPxDpbvNLuhS0rUbLVqtQip&#10;aita1LPXcTaR/Ift3WQ5IXEEiWfgGRAStLS8QvaNGDtpuy09IXJwZjzjGc8333h3rxEcLZmxlZIZ&#10;Hm4NMGKSqryS8wy/PZs+28HIOiJzwpVkGV4xi/fGT5/s1jplsSoVz5lBEETatNYZLp3TaRRZWjJB&#10;7JbSTIKxUEYQB6qZR7khNUQXPIoHgxdRrUyujaLMWtg96Ix4HOIXBaPuuCgsc4hnGO7mwmrCOvNr&#10;NN4l6dwQXVa0vwb5h1sIUklIehvqgDiCFqb6K5SoqFFWFW6LKhGpoqgoCzVANcPBg2pOS6JZqAXA&#10;sfoWJvv/wtKj5YlBVZ7hBCNJBLSo/dperD+sP7bf2sv2e3vVXq0/tT9R+xs2v7S/2utgum4v15/B&#10;+KO9QImHsdY2hWin+sT0mgXRY9IURvg/VIuaAP3qFnrWOERhM36eDJN4hBEFW7wzSkahN9HdaW2s&#10;e8WUQF7IsFELmb+B/gbYyfLQOkgL/jd+PqNVvMqnFedBWdl9btCSABWAQbmqMeLEOtjM8DR8vg4I&#10;ce8Yl6gGZsfJAPhDCXC04MSBKDSgZuUcI8LnQH7qTLjLvdP2r6RnUPJG4kH4HkvsCzkgtuxuHKJ6&#10;N5KKysHM8EpkeGfzNJfeygLrezh8U7o2eMk1syb0OvaB/M5M5Svov1HdYFhNpxWkPQRYToiBSYCa&#10;YbrdMSwFVwCE6iWMSmXeP7bv/YGgYMWohskCkN4tiGFQ9GsJ1H053N72oxiU7VESg2I2LbNNi1yI&#10;fQUdG8I7omkQvb/jN2JhlDiHR2Dis4KJSAq5u3b0yr7rJh6eEcomk+AG46eJO5SnmvrgHjkP+Flz&#10;TozuOeagVUfqZgpJ+oBlna8/KdVk4VRRBQre4Qpk8gqMbqBV/8z4t2FTD153j+H4DwAAAP//AwBQ&#10;SwMEFAAGAAgAAAAhAJ7ia2fgAAAACgEAAA8AAABkcnMvZG93bnJldi54bWxMjzFPwzAQhXck/oN1&#10;SGytnRS1TYhToUqIoSwEFjYnPpLQ+Bxspw3/Hncq4+l9eu+7YjebgZ3Q+d6ShGQpgCE1VvfUSvh4&#10;f15sgfmgSKvBEkr4RQ+78vamULm2Z3rDUxVaFkvI50pCF8KYc+6bDo3ySzsixezLOqNCPF3LtVPn&#10;WG4Gngqx5kb1FBc6NeK+w+ZYTUbCT9Nu+nT1eRSZe31R0/ehqvcHKe/v5qdHYAHncIXhoh/VoYxO&#10;tZ1IezZIWCQiSSIbk20GLBLpJn0AVktYrzLgZcH/v1D+AQAA//8DAFBLAQItABQABgAIAAAAIQC2&#10;gziS/gAAAOEBAAATAAAAAAAAAAAAAAAAAAAAAABbQ29udGVudF9UeXBlc10ueG1sUEsBAi0AFAAG&#10;AAgAAAAhADj9If/WAAAAlAEAAAsAAAAAAAAAAAAAAAAALwEAAF9yZWxzLy5yZWxzUEsBAi0AFAAG&#10;AAgAAAAhAKkPWv3EAgAAVAUAAA4AAAAAAAAAAAAAAAAALgIAAGRycy9lMm9Eb2MueG1sUEsBAi0A&#10;FAAGAAgAAAAhAJ7ia2fgAAAACgEAAA8AAAAAAAAAAAAAAAAAHgUAAGRycy9kb3ducmV2LnhtbFBL&#10;BQYAAAAABAAEAPMAAAArBgAAAAA=&#10;" fillcolor="window" strokecolor="windowText" strokeweight="1pt">
                <v:stroke joinstyle="miter"/>
                <v:textbox>
                  <w:txbxContent>
                    <w:p w:rsidR="00B57C3B" w:rsidRPr="000D2FB9" w:rsidRDefault="00B57C3B" w:rsidP="00B57C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 шрифт</w:t>
                      </w:r>
                      <w:r w:rsidRPr="000D2FB9">
                        <w:rPr>
                          <w:sz w:val="16"/>
                          <w:szCs w:val="16"/>
                        </w:rPr>
                        <w:t xml:space="preserve">, выравнивание по </w:t>
                      </w:r>
                      <w:r>
                        <w:rPr>
                          <w:sz w:val="16"/>
                          <w:szCs w:val="16"/>
                        </w:rPr>
                        <w:t>центру</w:t>
                      </w:r>
                    </w:p>
                  </w:txbxContent>
                </v:textbox>
              </v:roundrect>
            </w:pict>
          </mc:Fallback>
        </mc:AlternateContent>
      </w: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234B4" wp14:editId="7EFCC025">
                <wp:simplePos x="0" y="0"/>
                <wp:positionH relativeFrom="column">
                  <wp:posOffset>3301365</wp:posOffset>
                </wp:positionH>
                <wp:positionV relativeFrom="paragraph">
                  <wp:posOffset>120015</wp:posOffset>
                </wp:positionV>
                <wp:extent cx="400050" cy="161925"/>
                <wp:effectExtent l="38100" t="0" r="190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8A52D" id="Прямая со стрелкой 6" o:spid="_x0000_s1026" type="#_x0000_t32" style="position:absolute;margin-left:259.95pt;margin-top:9.45pt;width:31.5pt;height:12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R8AgIAAAwEAAAOAAAAZHJzL2Uyb0RvYy54bWysU0uOEzEQ3SNxB8t70p3AREyUziwyfBYI&#10;IgYO4HHbaQv/VDb57AYuMEfgCrNhwUdzhu4bUXYnDQI0C8Sm5E+953qvyvOzndFkIyAoZys6HpWU&#10;CMtdrey6om/fPH3wmJIQma2ZdlZUdC8CPVvcvzff+pmYuMbpWgBBEhtmW1/RJkY/K4rAG2FYGDkv&#10;LF5KB4ZF3MK6qIFtkd3oYlKW02LroPbguAgBT8/7S7rI/FIKHl9JGUQkuqJYW8wRcrxMsVjM2WwN&#10;zDeKH8pg/1CFYcriowPVOYuMvAf1B5VRHFxwMo64M4WTUnGRNaCacfmbmouGeZG1oDnBDzaF/0fL&#10;X25WQFRd0SkllhlsUfupu+qu2+/tTXdNug/tLYbuY3fVfm6/tV/b2/YLmSbftj7MEL60Kzjsgl9B&#10;MmEnwRCplX+OI5FtQaFkl13fD66LXSQcDx+VZXmCveF4NZ6OTycnib3oaRKdhxCfCWdIWlQ0RGBq&#10;3cSlsxb766B/gm1ehNgDj4AE1jbFyJR+YmsS9x4VRlDMrrU4vJNSiqSmrz+v4l6LHv5aSPQH63yY&#10;leTJFEsNZMNwpup344EFMxNEKq0HUHk36JCbYCJP6wCc3A0csvOLzsYBaJR18Ddw3B1LlX3+UXWv&#10;Ncm+dPU+dzPbgSOX+3D4Hmmmf91n+M9PvPgBAAD//wMAUEsDBBQABgAIAAAAIQC+llV93gAAAAkB&#10;AAAPAAAAZHJzL2Rvd25yZXYueG1sTI9BT8MwDIXvSPyHyEhcEEtX0qkrTScEQpO4baCds8ZrKxqn&#10;NFlX/j3mBCfbek/P3ys3s+vFhGPoPGlYLhIQSLW3HTUaPt5f73MQIRqypveEGr4xwKa6vipNYf2F&#10;djjtYyM4hEJhNLQxDoWUoW7RmbDwAxJrJz86E/kcG2lHc+Fw18s0SVbSmY74Q2sGfG6x/tyfnYbD&#10;9pSpnT00X+mdets+WDO9DCutb2/mp0cQEef4Z4ZffEaHipmO/kw2iF5Dtlyv2cpCzpMNWZ7yctSg&#10;lAJZlfJ/g+oHAAD//wMAUEsBAi0AFAAGAAgAAAAhALaDOJL+AAAA4QEAABMAAAAAAAAAAAAAAAAA&#10;AAAAAFtDb250ZW50X1R5cGVzXS54bWxQSwECLQAUAAYACAAAACEAOP0h/9YAAACUAQAACwAAAAAA&#10;AAAAAAAAAAAvAQAAX3JlbHMvLnJlbHNQSwECLQAUAAYACAAAACEAdwDEfAICAAAMBAAADgAAAAAA&#10;AAAAAAAAAAAuAgAAZHJzL2Uyb0RvYy54bWxQSwECLQAUAAYACAAAACEAvpZVfd4AAAAJAQAADwAA&#10;AAAAAAAAAAAAAABc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</w:p>
    <w:p w:rsidR="00B57C3B" w:rsidRPr="00325272" w:rsidRDefault="00B57C3B" w:rsidP="00B44859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325272"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434B7" wp14:editId="3C473243">
                <wp:simplePos x="0" y="0"/>
                <wp:positionH relativeFrom="column">
                  <wp:posOffset>43814</wp:posOffset>
                </wp:positionH>
                <wp:positionV relativeFrom="paragraph">
                  <wp:posOffset>151130</wp:posOffset>
                </wp:positionV>
                <wp:extent cx="1247775" cy="228600"/>
                <wp:effectExtent l="0" t="0" r="6667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15261" id="Прямая со стрелкой 8" o:spid="_x0000_s1026" type="#_x0000_t32" style="position:absolute;margin-left:3.45pt;margin-top:11.9pt;width:98.2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KE/gEAAAMEAAAOAAAAZHJzL2Uyb0RvYy54bWysU0uOEzEQ3SNxB8t70p0GJlGUziwywAZB&#10;xOcAHredtvBPZZPPbuACcwSuwIYFH80Zum9E2Ul6EKBZIDblX72qeq/K8/Od0WQjIChnazoelZQI&#10;y12j7Lqmb988fTClJERmG6adFTXdi0DPF/fvzbd+JirXOt0IIBjEhtnW17SN0c+KIvBWGBZGzguL&#10;j9KBYRGPsC4aYFuMbnRRleVZsXXQeHBchIC3F4dHusjxpRQ8vpQyiEh0TbG2mC1ke5lssZiz2RqY&#10;bxU/lsH+oQrDlMWkQ6gLFhl5D+qPUEZxcMHJOOLOFE5KxUXmgGzG5W9sXrfMi8wFxQl+kCn8v7D8&#10;xWYFRDU1xUZZZrBF3af+qr/ufnSf+2vSf+hu0PQf+6vuS/e9+9bddF/JNOm29WGG8KVdwfEU/AqS&#10;CDsJJq1Ij+yy1vtBa7GLhOPluHo0mUweU8LxraqmZ2VuRnGL9hDiM+EMSZuahghMrdu4dNZiWx2M&#10;s+Bs8zxEzI/AEyCl1jbZyJR+YhsS9x6JRVDMrrVIxaN7cikSiUPZeRf3Whzgr4REWbDQhzlNHkix&#10;1EA2DEepeTceoqBngkil9QAq7wYdfRNM5CEdgNXdwME7Z3Q2DkCjrIO/gePuVKo8+J9YH7gm2peu&#10;2ecmZjlw0rI+x1+RRvnXc4bf/t3FTwAAAP//AwBQSwMEFAAGAAgAAAAhAHYRvnPdAAAABwEAAA8A&#10;AABkcnMvZG93bnJldi54bWxMj8FOwzAQRO9I/IO1SNyo3RRCG+JUQEECcaLtpbdtvI0j4nUUu234&#10;e8wJjqMZzbwpl6PrxImG0HrWMJ0oEMS1Ny03Grab15s5iBCRDXaeScM3BVhWlxclFsaf+ZNO69iI&#10;VMKhQA02xr6QMtSWHIaJ74mTd/CDw5jk0Egz4DmVu05mSuXSYctpwWJPz5bqr/XRaThYpNW2Y1z1&#10;9/n042n39qLevdbXV+PjA4hIY/wLwy9+QocqMe39kU0QnYZ8kYIaslk6kOxMzW5B7DXcLeYgq1L+&#10;569+AAAA//8DAFBLAQItABQABgAIAAAAIQC2gziS/gAAAOEBAAATAAAAAAAAAAAAAAAAAAAAAABb&#10;Q29udGVudF9UeXBlc10ueG1sUEsBAi0AFAAGAAgAAAAhADj9If/WAAAAlAEAAAsAAAAAAAAAAAAA&#10;AAAALwEAAF9yZWxzLy5yZWxzUEsBAi0AFAAGAAgAAAAhAGqQsoT+AQAAAwQAAA4AAAAAAAAAAAAA&#10;AAAALgIAAGRycy9lMm9Eb2MueG1sUEsBAi0AFAAGAAgAAAAhAHYRvnPdAAAABwEAAA8AAAAAAAAA&#10;AAAAAAAAWA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 w:rsidR="00B44859" w:rsidRPr="00B44859">
        <w:rPr>
          <w:rFonts w:eastAsiaTheme="minorHAnsi"/>
          <w:b/>
          <w:lang w:eastAsia="en-US"/>
        </w:rPr>
        <w:t>РЕФЕРАТ</w:t>
      </w:r>
      <w:r w:rsidR="00B44859" w:rsidRPr="00325272">
        <w:t xml:space="preserve"> </w:t>
      </w:r>
    </w:p>
    <w:p w:rsidR="00B44859" w:rsidRPr="00B44859" w:rsidRDefault="00B57C3B" w:rsidP="00B57C3B">
      <w:pPr>
        <w:tabs>
          <w:tab w:val="center" w:pos="4677"/>
        </w:tabs>
        <w:spacing w:after="200" w:line="276" w:lineRule="auto"/>
        <w:rPr>
          <w:rFonts w:eastAsiaTheme="minorHAnsi"/>
          <w:lang w:eastAsia="en-US"/>
        </w:rPr>
      </w:pPr>
      <w:r w:rsidRPr="00325272">
        <w:rPr>
          <w:rFonts w:eastAsiaTheme="minorHAnsi"/>
          <w:lang w:eastAsia="en-US"/>
        </w:rPr>
        <w:tab/>
      </w:r>
      <w:r w:rsidR="00B44859" w:rsidRPr="00B44859">
        <w:rPr>
          <w:rFonts w:eastAsiaTheme="minorHAnsi"/>
          <w:lang w:eastAsia="en-US"/>
        </w:rPr>
        <w:t>по дисциплине «Право социального обеспечения»</w:t>
      </w:r>
    </w:p>
    <w:p w:rsidR="00B44859" w:rsidRPr="00B44859" w:rsidRDefault="00B44859" w:rsidP="00B44859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44859" w:rsidRPr="00B44859" w:rsidRDefault="00B44859" w:rsidP="00B44859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44859" w:rsidRPr="00B44859" w:rsidRDefault="00B57C3B" w:rsidP="00B4485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00FC1" wp14:editId="0A4929AC">
                <wp:simplePos x="0" y="0"/>
                <wp:positionH relativeFrom="column">
                  <wp:posOffset>3244215</wp:posOffset>
                </wp:positionH>
                <wp:positionV relativeFrom="paragraph">
                  <wp:posOffset>213360</wp:posOffset>
                </wp:positionV>
                <wp:extent cx="638175" cy="295275"/>
                <wp:effectExtent l="38100" t="38100" r="2857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E0460" id="Прямая со стрелкой 11" o:spid="_x0000_s1026" type="#_x0000_t32" style="position:absolute;margin-left:255.45pt;margin-top:16.8pt;width:50.25pt;height:23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UPCgIAABgEAAAOAAAAZHJzL2Uyb0RvYy54bWysU0tuFDEQ3SNxB8t7pnsmSkhG05PFhM8C&#10;wYjf3nHb0xb+qWzmswtcIEfgCmxYEFDO0H0jyu6ZBgHKArEple16r+pVlWfnW6PJWkBQzlZ0PCop&#10;EZa7WtlVRd+8fvzglJIQma2ZdlZUdCcCPZ/fvzfb+KmYuMbpWgBBEhumG1/RJkY/LYrAG2FYGDkv&#10;LD5KB4ZFPMKqqIFtkN3oYlKWJ8XGQe3BcREC3l70j3Se+aUUPL6QMohIdEWxtpgtZHuZbDGfsekK&#10;mG8U35fB/qEKw5TFpAPVBYuMvAf1B5VRHFxwMo64M4WTUnGRNaCacfmbmlcN8yJrweYEP7Qp/D9a&#10;/ny9BKJqnN2YEssMzqj91F111+339nN3TboP7S2a7mN31X5pv7U37W37lWAwdm7jwxQJFnYJ+1Pw&#10;S0ht2EowRGrlnyIxzd7b5KU3FE22eQK7YQJiGwnHy5Oj0/HDY0o4Pk3OjifoI3PREyawhxCfCGdI&#10;cioaIjC1auLCWYuzdtCnYOtnIfbAAyCBtU02MqUf2ZrEnUexERSzKy32eVJIkXT1SrIXd1r08JdC&#10;Yq+wzqOsJG+pWGgga4b7Vb/LXcFqtcXIBJFK6wFU3g3axyaYyJs7ACd3A4fonNHZOACNsg7+Bo7b&#10;Q6myjz+o7rUm2Zeu3uW55nbg+uU57L9K2u9fzxn+80PPfwAAAP//AwBQSwMEFAAGAAgAAAAhAI71&#10;pGjhAAAACQEAAA8AAABkcnMvZG93bnJldi54bWxMj8tOwzAQRfdI/IM1SGwQtd1CFEKcioeKhBAL&#10;2iy6dONpYjUeR7Hbhr/HrGA5ukf3nimXk+vZCcdgPSmQMwEMqfHGUqug3qxuc2AhajK694QKvjHA&#10;srq8KHVh/Jm+8LSOLUslFAqtoItxKDgPTYdOh5kfkFK296PTMZ1jy82oz6nc9XwuRMadtpQWOj3g&#10;S4fNYX10CqwV8rne1m+r+c2Qf7y/Np+HfVDq+mp6egQWcYp/MPzqJ3WoktPOH8kE1iu4l+IhoQoW&#10;iwxYAjIp74DtFORCAq9K/v+D6gcAAP//AwBQSwECLQAUAAYACAAAACEAtoM4kv4AAADhAQAAEwAA&#10;AAAAAAAAAAAAAAAAAAAAW0NvbnRlbnRfVHlwZXNdLnhtbFBLAQItABQABgAIAAAAIQA4/SH/1gAA&#10;AJQBAAALAAAAAAAAAAAAAAAAAC8BAABfcmVscy8ucmVsc1BLAQItABQABgAIAAAAIQB7G9UPCgIA&#10;ABgEAAAOAAAAAAAAAAAAAAAAAC4CAABkcnMvZTJvRG9jLnhtbFBLAQItABQABgAIAAAAIQCO9aRo&#10;4QAAAAkBAAAPAAAAAAAAAAAAAAAAAGQEAABkcnMvZG93bnJldi54bWxQSwUGAAAAAAQABADzAAAA&#10;cgUAAAAA&#10;" strokecolor="black [3200]" strokeweight="1.5pt">
                <v:stroke endarrow="block" joinstyle="miter"/>
              </v:shape>
            </w:pict>
          </mc:Fallback>
        </mc:AlternateContent>
      </w: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054B2" wp14:editId="5A4E06C1">
                <wp:simplePos x="0" y="0"/>
                <wp:positionH relativeFrom="column">
                  <wp:posOffset>3949065</wp:posOffset>
                </wp:positionH>
                <wp:positionV relativeFrom="paragraph">
                  <wp:posOffset>270510</wp:posOffset>
                </wp:positionV>
                <wp:extent cx="2371725" cy="3619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C3B" w:rsidRPr="000D2FB9" w:rsidRDefault="00B57C3B" w:rsidP="00B57C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  <w:r w:rsidRPr="000D2FB9">
                              <w:rPr>
                                <w:sz w:val="16"/>
                                <w:szCs w:val="16"/>
                              </w:rPr>
                              <w:t xml:space="preserve"> шрифт, выравнивание по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центру, жирный шрифт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054B2" id="Скругленный прямоугольник 10" o:spid="_x0000_s1029" style="position:absolute;left:0;text-align:left;margin-left:310.95pt;margin-top:21.3pt;width:186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+exQIAAFYFAAAOAAAAZHJzL2Uyb0RvYy54bWysVM1uEzEQviPxDpbvdJP0J23UTRW1CkKq&#10;2ogW9ex4vclKXtvYTjbhhMQRJJ6BZ0BI0NLyCps34rOTtunPCbEH74xnPOP55hvvH8xKSabCukKr&#10;lDY3GpQIxXVWqFFK3533X+1S4jxTGZNaiZTOhaMH3Zcv9ivTES091jITliCIcp3KpHTsvekkieNj&#10;UTK3oY1QMObalsxDtaMks6xC9FImrUZjJ6m0zYzVXDiH3aOlkXZj/DwX3J/muROeyJTibj6uNq7D&#10;sCbdfdYZWWbGBV9dg/3DLUpWKCS9C3XEPCMTWzwJVRbcaqdzv8F1meg8L7iINaCaZuNRNWdjZkSs&#10;BeA4cweT+39h+cl0YEmRoXeAR7ESPaq/1ZeLj4tP9ff6qv5RX9fXi8/1L1L/webX+nd9E0039dXi&#10;C4w/60uCswCyMq6DeGdmYFeagxhQmeW2DH/US2YR/Pkd+GLmCcdma7PdbLe2KeGwbe4097Zj0OT+&#10;tLHOvxa6JEFIqdUTlb1FhyPwbHrsPNLC/9YvZHRaFlm/kDIqc3coLZkykAEcynRFiWTOYzOl/fiF&#10;OhDiwTGpSAV8Wu0GIOIMLM0l8xBLA9ycGlHC5Aj0597Guzw47Z4kPUfJa4kb8XsucSjkiLnx8sYx&#10;anBjnbLwmBpZlCndXT8tVbCKyPsVHKEpyzYEyc+Gs9jtzRAo7Ax1NgcDrF6OhjO8XyDtMWAZMItZ&#10;QM2Yb3+KJZcaQOiVRMlY2w/P7Qd/UBRWSirMFkB6P2FWoOg3CuTda25thWGMytZ2uwXFrluG6xY1&#10;KQ81OtbES2J4FIO/l7dibnV5gWegF7LCxBRH7mU7VsqhX848HhIuer3ohgE0zB+rM8ND8IBcAPx8&#10;dsGsWXHMo1Un+nYOWecRy5a+4aTSvYnXeREpeI8ryBQUDG+k1eqhCa/Duh697p/D7l8AAAD//wMA&#10;UEsDBBQABgAIAAAAIQAuyrqk3wAAAAkBAAAPAAAAZHJzL2Rvd25yZXYueG1sTI/BToNAEIbvJr7D&#10;Zky82aVYsSBLY5oYD/VS9NLbwI6AZWeRXVp8e7cnvc1kvvzz/flmNr040eg6ywqWiwgEcW11x42C&#10;j/eXuzUI55E19pZJwQ852BTXVzlm2p55T6fSNyKEsMtQQev9kEnp6pYMuoUdiMPt044GfVjHRuoR&#10;zyHc9DKOokQa7Dh8aHGgbUv1sZyMgu+6eezi+8MxSse3V5y+dmW13Sl1ezM/P4HwNPs/GC76QR2K&#10;4FTZibUTvYIkXqYBVbCKExABSNOHFYjqMiQgi1z+b1D8AgAA//8DAFBLAQItABQABgAIAAAAIQC2&#10;gziS/gAAAOEBAAATAAAAAAAAAAAAAAAAAAAAAABbQ29udGVudF9UeXBlc10ueG1sUEsBAi0AFAAG&#10;AAgAAAAhADj9If/WAAAAlAEAAAsAAAAAAAAAAAAAAAAALwEAAF9yZWxzLy5yZWxzUEsBAi0AFAAG&#10;AAgAAAAhAJo8L57FAgAAVgUAAA4AAAAAAAAAAAAAAAAALgIAAGRycy9lMm9Eb2MueG1sUEsBAi0A&#10;FAAGAAgAAAAhAC7KuqTfAAAACQEAAA8AAAAAAAAAAAAAAAAAHwUAAGRycy9kb3ducmV2LnhtbFBL&#10;BQYAAAAABAAEAPMAAAArBgAAAAA=&#10;" fillcolor="window" strokecolor="windowText" strokeweight="1pt">
                <v:stroke joinstyle="miter"/>
                <v:textbox>
                  <w:txbxContent>
                    <w:p w:rsidR="00B57C3B" w:rsidRPr="000D2FB9" w:rsidRDefault="00B57C3B" w:rsidP="00B57C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</w:t>
                      </w:r>
                      <w:r w:rsidRPr="000D2FB9">
                        <w:rPr>
                          <w:sz w:val="16"/>
                          <w:szCs w:val="16"/>
                        </w:rPr>
                        <w:t xml:space="preserve"> шрифт, выравнивание по </w:t>
                      </w:r>
                      <w:r>
                        <w:rPr>
                          <w:sz w:val="16"/>
                          <w:szCs w:val="16"/>
                        </w:rPr>
                        <w:t>центру, жирный шрифт</w:t>
                      </w:r>
                    </w:p>
                  </w:txbxContent>
                </v:textbox>
              </v:roundrect>
            </w:pict>
          </mc:Fallback>
        </mc:AlternateContent>
      </w:r>
      <w:r w:rsidR="00B44859" w:rsidRPr="00B44859">
        <w:rPr>
          <w:rFonts w:eastAsiaTheme="minorHAnsi"/>
          <w:b/>
          <w:sz w:val="28"/>
          <w:szCs w:val="28"/>
          <w:lang w:eastAsia="en-US"/>
        </w:rPr>
        <w:t>Пенсионное обеспечение муниципальных служащих</w:t>
      </w:r>
    </w:p>
    <w:p w:rsidR="00B44859" w:rsidRPr="00B44859" w:rsidRDefault="00B44859" w:rsidP="00B44859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44859" w:rsidRPr="00B44859" w:rsidRDefault="00B57C3B" w:rsidP="00B44859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60EFF" wp14:editId="2C5A5AA1">
                <wp:simplePos x="0" y="0"/>
                <wp:positionH relativeFrom="column">
                  <wp:posOffset>1463040</wp:posOffset>
                </wp:positionH>
                <wp:positionV relativeFrom="paragraph">
                  <wp:posOffset>158750</wp:posOffset>
                </wp:positionV>
                <wp:extent cx="590550" cy="314325"/>
                <wp:effectExtent l="0" t="38100" r="57150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D4023" id="Прямая со стрелкой 13" o:spid="_x0000_s1026" type="#_x0000_t32" style="position:absolute;margin-left:115.2pt;margin-top:12.5pt;width:46.5pt;height:24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jjAgIAAA4EAAAOAAAAZHJzL2Uyb0RvYy54bWysU0uOEzEQ3SNxB8t70p2EIIjSmUUG2CCI&#10;+O09bjtt4Z/KJp/dwAXmCFxhNiz4aM7QfSPK7qRBgGaB2JT8qfdc71V5cbY3mmwFBOVsRcejkhJh&#10;uauV3VT0zesn9x5SEiKzNdPOiooeRKBny7t3Fjs/FxPXOF0LIEhiw3znK9rE6OdFEXgjDAsj54XF&#10;S+nAsIhb2BQ1sB2yG11MyvJBsXNQe3BchICn5/0lXWZ+KQWPL6QMIhJdUawt5gg5XqRYLBdsvgHm&#10;G8WPZbB/qMIwZfHRgeqcRUbeg/qDyigOLjgZR9yZwkmpuMgaUM24/E3Nq4Z5kbWgOcEPNoX/R8uf&#10;b9dAVI29m1JimcEetZ+6y+6q/d5ed1ek+9DeYOg+dpft5/Zb+7W9ab8QTEbndj7MkWBl13DcBb+G&#10;ZMNegiFSK/8WibMxKJXss++HwXexj4Tj4exROZthdzheTcf3p5NZYi96mkTnIcSnwhmSFhUNEZja&#10;NHHlrMUOO+ifYNtnIfbAEyCBtU0xMqUf25rEg0eJERSzGy2O76SUIqnp68+reNCih78UEh3COqdZ&#10;SZ5NsdJAtgynqn43HlgwM0Gk0noAlbeDjrkJJvK8DsDJ7cAhO7/obByARlkHfwPH/alU2eefVPda&#10;k+wLVx9yN7MdOHS5D8cPkqb6132G//zGyx8AAAD//wMAUEsDBBQABgAIAAAAIQBCH7rr3gAAAAkB&#10;AAAPAAAAZHJzL2Rvd25yZXYueG1sTI/NTsNADITvSLzDykhcEN2Qn4JCNhUCoUrcWlDPbtZNIrLe&#10;kN2m5e0xJ7jZntH4m2p1doOaaQq9ZwN3iwQUceNtz62Bj/fX2wdQISJbHDyTgW8KsKovLyosrT/x&#10;huZtbJWEcCjRQBfjWGodmo4choUfiUU7+MlhlHVqtZ3wJOFu0GmSLLXDnuVDhyM9d9R8bo/OwG59&#10;KPKN3bVf6U3+ts4szi/j0pjrq/PTI6hI5/hnhl98QYdamPb+yDaowUCaJblYZSikkxiyNJPD3sB9&#10;XoCuK/2/Qf0DAAD//wMAUEsBAi0AFAAGAAgAAAAhALaDOJL+AAAA4QEAABMAAAAAAAAAAAAAAAAA&#10;AAAAAFtDb250ZW50X1R5cGVzXS54bWxQSwECLQAUAAYACAAAACEAOP0h/9YAAACUAQAACwAAAAAA&#10;AAAAAAAAAAAvAQAAX3JlbHMvLnJlbHNQSwECLQAUAAYACAAAACEA/ocI4wICAAAOBAAADgAAAAAA&#10;AAAAAAAAAAAuAgAAZHJzL2Uyb0RvYy54bWxQSwECLQAUAAYACAAAACEAQh+6694AAAAJAQAADwAA&#10;AAAAAAAAAAAAAABc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38E0F" wp14:editId="1D7D9870">
                <wp:simplePos x="0" y="0"/>
                <wp:positionH relativeFrom="column">
                  <wp:posOffset>-908685</wp:posOffset>
                </wp:positionH>
                <wp:positionV relativeFrom="paragraph">
                  <wp:posOffset>368300</wp:posOffset>
                </wp:positionV>
                <wp:extent cx="2371725" cy="27622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C3B" w:rsidRPr="000D2FB9" w:rsidRDefault="00B57C3B" w:rsidP="00B57C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0D2FB9">
                              <w:rPr>
                                <w:sz w:val="16"/>
                                <w:szCs w:val="16"/>
                              </w:rPr>
                              <w:t xml:space="preserve"> шрифт, выравнивание по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центру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38E0F" id="Скругленный прямоугольник 12" o:spid="_x0000_s1030" style="position:absolute;left:0;text-align:left;margin-left:-71.55pt;margin-top:29pt;width:186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i+wQIAAFYFAAAOAAAAZHJzL2Uyb0RvYy54bWysVM1u1DAQviPxDpbvNLth2y1Rs9Wq1SKk&#10;ql3Rop69jrOJ5D9s7ybLCYkjSDwDz4CQoKXlFbJvxNhJ2+3PCZGDM+MZz3i++cZ7+7XgaMmMLZVM&#10;cX+rhxGTVGWlnKf43dnkxS5G1hGZEa4kS/GKWbw/ev5sr9IJi1WheMYMgiDSJpVOceGcTqLI0oIJ&#10;YreUZhKMuTKCOFDNPMoMqSC64FHc6+1ElTKZNooya2H3sDXiUYif54y6kzy3zCGeYribC6sJ68yv&#10;0WiPJHNDdFHS7hrkH24hSCkh6W2oQ+IIWpjyUShRUqOsyt0WVSJSeV5SFmqAavq9B9WcFkSzUAuA&#10;Y/UtTPb/haXHy6lBZQa9izGSRECPmm/Nxfrj+lPzvblsfjRXzdX6c/MLNX9g82vzu7kOpuvmcv0F&#10;jD+bCwRnAchK2wTineqp6TQLokelzo3wf6gX1QH81S34rHaIwmb8ctgfxtsYUbDFw50YZAgT3Z3W&#10;xrrXTAnkhRQbtZDZW+hwAJ4sj6xr/W/8fEareJlNSs6DsrIH3KAlATIAhzJVYcSJdbCZ4kn4upT3&#10;jnGJKo/PsAcMogRYmnPiQBQacLNyjhHhc6A/dSbc5d5p+yjpGZS8kbgXvqcS+0IOiS3aG4eo3o0k&#10;onQwNbwUKd7dPM2lt7LA+w4O35S2DV5y9awO3R74QH5nprIVMMCodjSsppMS0h4BLFNiYBagZphv&#10;dwJLzhUAoToJo0KZD0/te3+gKFgxqmC2AKT3C2IYFP1GAnlf9QcDP4xBGWwPY1DMpmW2aZELcaCg&#10;Y314STQNovd3/EbMjRLn8AyMfVYwEUkhd9uOTjlw7czDQ0LZeBzcYAA1cUfyVFMf3CPnAT+rz4nR&#10;HccctOpY3cwhSR6wrPX1J6UaL5zKy0DBO1yBv16B4Q1M7h4a/zps6sHr7jkc/QUAAP//AwBQSwME&#10;FAAGAAgAAAAhAJdwkLngAAAACwEAAA8AAABkcnMvZG93bnJldi54bWxMjzFPwzAQhXck/oN1SGyt&#10;naSFNsSpUCXEUBYCS7dLbJLQ2A6204Z/zzHBeLpP732v2M1mYGftQ++shGQpgGnbONXbVsL729Ni&#10;AyxEtAoHZ7WEbx1gV15fFZgrd7Gv+lzFllGIDTlK6GIcc85D02mDYelGben34bzBSKdvufJ4oXAz&#10;8FSIO26wt9TQ4aj3nW5O1WQkfDXtfZ9mx5PY+pdnnD4PVb0/SHl7Mz8+AIt6jn8w/OqTOpTkVLvJ&#10;qsAGCYtklSXESlhvaBQRaSZWwGpCRbIGXhb8/4byBwAA//8DAFBLAQItABQABgAIAAAAIQC2gziS&#10;/gAAAOEBAAATAAAAAAAAAAAAAAAAAAAAAABbQ29udGVudF9UeXBlc10ueG1sUEsBAi0AFAAGAAgA&#10;AAAhADj9If/WAAAAlAEAAAsAAAAAAAAAAAAAAAAALwEAAF9yZWxzLy5yZWxzUEsBAi0AFAAGAAgA&#10;AAAhANREiL7BAgAAVgUAAA4AAAAAAAAAAAAAAAAALgIAAGRycy9lMm9Eb2MueG1sUEsBAi0AFAAG&#10;AAgAAAAhAJdwkLngAAAACwEAAA8AAAAAAAAAAAAAAAAAGwUAAGRycy9kb3ducmV2LnhtbFBLBQYA&#10;AAAABAAEAPMAAAAoBgAAAAA=&#10;" fillcolor="window" strokecolor="windowText" strokeweight="1pt">
                <v:stroke joinstyle="miter"/>
                <v:textbox>
                  <w:txbxContent>
                    <w:p w:rsidR="00B57C3B" w:rsidRPr="000D2FB9" w:rsidRDefault="00B57C3B" w:rsidP="00B57C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  <w:r w:rsidRPr="000D2FB9">
                        <w:rPr>
                          <w:sz w:val="16"/>
                          <w:szCs w:val="16"/>
                        </w:rPr>
                        <w:t xml:space="preserve"> шрифт, выравнивание по </w:t>
                      </w:r>
                      <w:r>
                        <w:rPr>
                          <w:sz w:val="16"/>
                          <w:szCs w:val="16"/>
                        </w:rPr>
                        <w:t>центру</w:t>
                      </w:r>
                    </w:p>
                  </w:txbxContent>
                </v:textbox>
              </v:roundrect>
            </w:pict>
          </mc:Fallback>
        </mc:AlternateContent>
      </w:r>
      <w:r w:rsidR="00B44859" w:rsidRPr="00B44859">
        <w:rPr>
          <w:rFonts w:eastAsiaTheme="minorHAnsi"/>
          <w:sz w:val="22"/>
          <w:szCs w:val="22"/>
          <w:lang w:eastAsia="en-US"/>
        </w:rPr>
        <w:t>специальность 40.02.01 Право и организация социального обеспечения</w:t>
      </w:r>
    </w:p>
    <w:p w:rsidR="00B44859" w:rsidRPr="00B44859" w:rsidRDefault="00B44859" w:rsidP="00B44859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B44859" w:rsidRPr="00B44859" w:rsidRDefault="00B44859" w:rsidP="00B44859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B44859" w:rsidRPr="00B44859" w:rsidRDefault="00B44859" w:rsidP="00B44859">
      <w:pPr>
        <w:jc w:val="right"/>
        <w:rPr>
          <w:rFonts w:eastAsiaTheme="minorHAnsi"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 xml:space="preserve">                                                                              Проверил</w:t>
      </w:r>
    </w:p>
    <w:p w:rsidR="00B44859" w:rsidRPr="00B44859" w:rsidRDefault="00B44859" w:rsidP="00B44859">
      <w:pPr>
        <w:jc w:val="right"/>
        <w:rPr>
          <w:rFonts w:eastAsiaTheme="minorHAnsi"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>преподаватель</w:t>
      </w:r>
    </w:p>
    <w:p w:rsidR="00B44859" w:rsidRPr="00B44859" w:rsidRDefault="00B44859" w:rsidP="00B44859">
      <w:pPr>
        <w:jc w:val="right"/>
        <w:rPr>
          <w:rFonts w:eastAsiaTheme="minorHAnsi"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>__________ / __________________</w:t>
      </w:r>
    </w:p>
    <w:p w:rsidR="00B44859" w:rsidRPr="00B44859" w:rsidRDefault="00B44859" w:rsidP="00B44859">
      <w:pPr>
        <w:ind w:left="5664"/>
        <w:rPr>
          <w:rFonts w:eastAsiaTheme="minorHAnsi"/>
          <w:i/>
          <w:sz w:val="20"/>
          <w:szCs w:val="20"/>
          <w:lang w:eastAsia="en-US"/>
        </w:rPr>
      </w:pPr>
      <w:r w:rsidRPr="00B44859">
        <w:rPr>
          <w:rFonts w:eastAsiaTheme="minorHAnsi"/>
          <w:i/>
          <w:szCs w:val="22"/>
          <w:lang w:eastAsia="en-US"/>
        </w:rPr>
        <w:t xml:space="preserve">          </w:t>
      </w:r>
      <w:r w:rsidRPr="00B44859">
        <w:rPr>
          <w:rFonts w:eastAsiaTheme="minorHAnsi"/>
          <w:i/>
          <w:sz w:val="20"/>
          <w:szCs w:val="20"/>
          <w:lang w:eastAsia="en-US"/>
        </w:rPr>
        <w:t>(</w:t>
      </w:r>
      <w:proofErr w:type="gramStart"/>
      <w:r w:rsidR="00B57C3B" w:rsidRPr="00325272">
        <w:rPr>
          <w:rFonts w:eastAsiaTheme="minorHAnsi"/>
          <w:i/>
          <w:sz w:val="20"/>
          <w:szCs w:val="20"/>
          <w:lang w:eastAsia="en-US"/>
        </w:rPr>
        <w:t xml:space="preserve">подпись)  </w:t>
      </w:r>
      <w:r w:rsidRPr="00B44859">
        <w:rPr>
          <w:rFonts w:eastAsiaTheme="minorHAnsi"/>
          <w:i/>
          <w:sz w:val="20"/>
          <w:szCs w:val="20"/>
          <w:lang w:eastAsia="en-US"/>
        </w:rPr>
        <w:t xml:space="preserve"> </w:t>
      </w:r>
      <w:proofErr w:type="gramEnd"/>
      <w:r w:rsidRPr="00B44859">
        <w:rPr>
          <w:rFonts w:eastAsiaTheme="minorHAnsi"/>
          <w:i/>
          <w:sz w:val="20"/>
          <w:szCs w:val="20"/>
          <w:lang w:eastAsia="en-US"/>
        </w:rPr>
        <w:t xml:space="preserve">               (ФИО)</w:t>
      </w:r>
    </w:p>
    <w:p w:rsidR="00B44859" w:rsidRPr="00B44859" w:rsidRDefault="00B44859" w:rsidP="00B44859">
      <w:pPr>
        <w:jc w:val="right"/>
        <w:rPr>
          <w:rFonts w:eastAsiaTheme="minorHAnsi"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>«____»_____________</w:t>
      </w:r>
    </w:p>
    <w:p w:rsidR="00B57C3B" w:rsidRPr="00325272" w:rsidRDefault="00B44859" w:rsidP="00B57C3B">
      <w:pPr>
        <w:ind w:left="6372" w:firstLine="708"/>
        <w:jc w:val="center"/>
        <w:rPr>
          <w:rFonts w:eastAsiaTheme="minorHAnsi"/>
          <w:sz w:val="20"/>
          <w:szCs w:val="20"/>
          <w:lang w:eastAsia="en-US"/>
        </w:rPr>
      </w:pPr>
      <w:r w:rsidRPr="00B44859">
        <w:rPr>
          <w:rFonts w:eastAsiaTheme="minorHAnsi"/>
          <w:i/>
          <w:sz w:val="20"/>
          <w:szCs w:val="20"/>
          <w:lang w:eastAsia="en-US"/>
        </w:rPr>
        <w:t xml:space="preserve">          (дата)</w:t>
      </w:r>
      <w:r w:rsidRPr="00B44859">
        <w:rPr>
          <w:rFonts w:eastAsiaTheme="minorHAnsi"/>
          <w:sz w:val="20"/>
          <w:szCs w:val="20"/>
          <w:lang w:eastAsia="en-US"/>
        </w:rPr>
        <w:t xml:space="preserve"> </w:t>
      </w:r>
    </w:p>
    <w:p w:rsidR="00B44859" w:rsidRPr="00B44859" w:rsidRDefault="00B44859" w:rsidP="00B57C3B">
      <w:pPr>
        <w:ind w:left="6372" w:firstLine="708"/>
        <w:jc w:val="center"/>
        <w:rPr>
          <w:rFonts w:eastAsiaTheme="minorHAnsi"/>
          <w:i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 xml:space="preserve">Выполнил      </w:t>
      </w:r>
    </w:p>
    <w:p w:rsidR="00B44859" w:rsidRPr="00B44859" w:rsidRDefault="00B44859" w:rsidP="00B44859">
      <w:pPr>
        <w:jc w:val="right"/>
        <w:rPr>
          <w:rFonts w:eastAsiaTheme="minorHAnsi"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>студент группы № _______</w:t>
      </w:r>
    </w:p>
    <w:p w:rsidR="00B44859" w:rsidRPr="00B44859" w:rsidRDefault="00B44859" w:rsidP="00B44859">
      <w:pPr>
        <w:jc w:val="right"/>
        <w:rPr>
          <w:rFonts w:eastAsiaTheme="minorHAnsi"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 xml:space="preserve">_______________ формы обучения                                                                                         </w:t>
      </w:r>
    </w:p>
    <w:p w:rsidR="00B44859" w:rsidRPr="00B44859" w:rsidRDefault="00B44859" w:rsidP="00B44859">
      <w:pPr>
        <w:jc w:val="right"/>
        <w:rPr>
          <w:rFonts w:eastAsiaTheme="minorHAnsi"/>
          <w:szCs w:val="22"/>
          <w:lang w:eastAsia="en-US"/>
        </w:rPr>
      </w:pPr>
      <w:r w:rsidRPr="00B44859">
        <w:rPr>
          <w:rFonts w:eastAsiaTheme="minorHAnsi"/>
          <w:szCs w:val="22"/>
          <w:lang w:eastAsia="en-US"/>
        </w:rPr>
        <w:t>__________ / __________________</w:t>
      </w:r>
    </w:p>
    <w:p w:rsidR="00B44859" w:rsidRPr="00B44859" w:rsidRDefault="00B57C3B" w:rsidP="00B44859">
      <w:pPr>
        <w:ind w:left="5664"/>
        <w:rPr>
          <w:rFonts w:eastAsiaTheme="minorHAnsi"/>
          <w:i/>
          <w:sz w:val="20"/>
          <w:szCs w:val="20"/>
          <w:lang w:eastAsia="en-US"/>
        </w:rPr>
      </w:pPr>
      <w:r w:rsidRPr="00325272">
        <w:rPr>
          <w:rFonts w:eastAsia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DC2FF" wp14:editId="203EA753">
                <wp:simplePos x="0" y="0"/>
                <wp:positionH relativeFrom="column">
                  <wp:posOffset>4853940</wp:posOffset>
                </wp:positionH>
                <wp:positionV relativeFrom="paragraph">
                  <wp:posOffset>44450</wp:posOffset>
                </wp:positionV>
                <wp:extent cx="352425" cy="1581150"/>
                <wp:effectExtent l="57150" t="38100" r="28575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158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0D5BA" id="Прямая со стрелкой 20" o:spid="_x0000_s1026" type="#_x0000_t32" style="position:absolute;margin-left:382.2pt;margin-top:3.5pt;width:27.75pt;height:124.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73CgIAABkEAAAOAAAAZHJzL2Uyb0RvYy54bWysU0uOEzEQ3SNxB8t70umGoFGUziwyfBYI&#10;Rvz2HredtvBPZZPPbuACcwSuMBsWfDRn6L4RZXfSIECzQGxKZbveq3pV5cXpzmiyERCUszUtJ1NK&#10;hOWuUXZd0zevH987oSREZhumnRU13YtAT5d37yy2fi4q1zrdCCBIYsN862vaxujnRRF4KwwLE+eF&#10;xUfpwLCIR1gXDbAtshtdVNPpw2LroPHguAgBb8+GR7rM/FIKHl9IGUQkuqZYW8wWsr1Itlgu2HwN&#10;zLeKH8pg/1CFYcpi0pHqjEVG3oP6g8ooDi44GSfcmcJJqbjIGlBNOf1NzauWeZG1YHOCH9sU/h8t&#10;f745B6KamlbYHssMzqj71F/2V9337rq/Iv2H7gZN/7G/7D5337qv3U33hWAwdm7rwxwJVvYcDqfg&#10;zyG1YSfBEKmVf4pLQbP3NnnpDUWTXZ7AfpyA2EXC8fL+rHpQzSjh+FTOTspylhMVA2NCewjxiXCG&#10;JKemIQJT6zaunLU4bAdDDrZ5FiLWhMAjIIG1TTYypR/ZhsS9R7URFLNrLZIgDE8hRRI2SMle3Gsx&#10;wF8Kic1KhWYpeU3FSgPZMFyw5l05smBkgkil9Qia3g46xCaYyKs7AqvbgWN0zuhsHIFGWQd/A8fd&#10;sVQ5xB9VD1qT7AvX7PNgcztw/3J/Dn8lLfiv5wz/+aOXPwAAAP//AwBQSwMEFAAGAAgAAAAhAK8x&#10;JTniAAAACQEAAA8AAABkcnMvZG93bnJldi54bWxMj81OwzAQhO9IvIO1SFxQaycqaRriVPyoSBXi&#10;QMmBoxu7idV4HcVuG96e5QS3Hc1o9ptyPbmenc0YrEcJyVwAM9h4bbGVUH9uZjmwEBVq1Xs0Er5N&#10;gHV1fVWqQvsLfpjzLraMSjAUSkIX41BwHprOOBXmfjBI3sGPTkWSY8v1qC5U7nqeCpFxpyzSh04N&#10;5rkzzXF3chKsFclT/VW/btK7IX/bvjTvx0OQ8vZmenwAFs0U/8Lwi0/oUBHT3p9QB9ZLWGaLBUXp&#10;oEnk58lqBWwvIb3PBPCq5P8XVD8AAAD//wMAUEsBAi0AFAAGAAgAAAAhALaDOJL+AAAA4QEAABMA&#10;AAAAAAAAAAAAAAAAAAAAAFtDb250ZW50X1R5cGVzXS54bWxQSwECLQAUAAYACAAAACEAOP0h/9YA&#10;AACUAQAACwAAAAAAAAAAAAAAAAAvAQAAX3JlbHMvLnJlbHNQSwECLQAUAAYACAAAACEA0bFu9woC&#10;AAAZBAAADgAAAAAAAAAAAAAAAAAuAgAAZHJzL2Uyb0RvYy54bWxQSwECLQAUAAYACAAAACEArzEl&#10;OeIAAAAJAQAADwAAAAAAAAAAAAAAAABkBAAAZHJzL2Rvd25yZXYueG1sUEsFBgAAAAAEAAQA8wAA&#10;AHMFAAAAAA==&#10;" strokecolor="black [3200]" strokeweight="1.5pt">
                <v:stroke endarrow="block" joinstyle="miter"/>
              </v:shape>
            </w:pict>
          </mc:Fallback>
        </mc:AlternateContent>
      </w:r>
      <w:r w:rsidR="00B44859" w:rsidRPr="00B44859">
        <w:rPr>
          <w:rFonts w:eastAsiaTheme="minorHAnsi"/>
          <w:i/>
          <w:sz w:val="20"/>
          <w:szCs w:val="20"/>
          <w:lang w:eastAsia="en-US"/>
        </w:rPr>
        <w:t xml:space="preserve">          (</w:t>
      </w:r>
      <w:proofErr w:type="gramStart"/>
      <w:r w:rsidRPr="00325272">
        <w:rPr>
          <w:rFonts w:eastAsiaTheme="minorHAnsi"/>
          <w:i/>
          <w:sz w:val="20"/>
          <w:szCs w:val="20"/>
          <w:lang w:eastAsia="en-US"/>
        </w:rPr>
        <w:t xml:space="preserve">подпись)  </w:t>
      </w:r>
      <w:r w:rsidR="00B44859" w:rsidRPr="00B44859">
        <w:rPr>
          <w:rFonts w:eastAsiaTheme="minorHAnsi"/>
          <w:i/>
          <w:sz w:val="20"/>
          <w:szCs w:val="20"/>
          <w:lang w:eastAsia="en-US"/>
        </w:rPr>
        <w:t xml:space="preserve"> </w:t>
      </w:r>
      <w:proofErr w:type="gramEnd"/>
      <w:r w:rsidR="00B44859" w:rsidRPr="00B44859">
        <w:rPr>
          <w:rFonts w:eastAsiaTheme="minorHAnsi"/>
          <w:i/>
          <w:sz w:val="20"/>
          <w:szCs w:val="20"/>
          <w:lang w:eastAsia="en-US"/>
        </w:rPr>
        <w:t xml:space="preserve">               (ФИО)</w:t>
      </w:r>
    </w:p>
    <w:p w:rsidR="00B44859" w:rsidRPr="00B44859" w:rsidRDefault="00B57C3B" w:rsidP="00B44859">
      <w:pPr>
        <w:spacing w:after="200" w:line="276" w:lineRule="auto"/>
        <w:rPr>
          <w:rFonts w:eastAsiaTheme="minorHAnsi"/>
          <w:i/>
          <w:szCs w:val="22"/>
          <w:lang w:eastAsia="en-US"/>
        </w:rPr>
      </w:pP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A5EA34" wp14:editId="5E169891">
                <wp:simplePos x="0" y="0"/>
                <wp:positionH relativeFrom="column">
                  <wp:posOffset>-533400</wp:posOffset>
                </wp:positionH>
                <wp:positionV relativeFrom="paragraph">
                  <wp:posOffset>414020</wp:posOffset>
                </wp:positionV>
                <wp:extent cx="2371725" cy="2762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C3B" w:rsidRPr="000D2FB9" w:rsidRDefault="00B57C3B" w:rsidP="00B57C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0D2FB9">
                              <w:rPr>
                                <w:sz w:val="16"/>
                                <w:szCs w:val="16"/>
                              </w:rPr>
                              <w:t xml:space="preserve"> шрифт, выравнивание по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центру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5EA34" id="Скругленный прямоугольник 14" o:spid="_x0000_s1031" style="position:absolute;margin-left:-42pt;margin-top:32.6pt;width:186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HrwQIAAFYFAAAOAAAAZHJzL2Uyb0RvYy54bWysVM1u1DAQviPxDpbvNLth2y1Rs9Wq1SKk&#10;ql3Rop69jrOJ5D9s7ybLCYkjSDwDz4CQoKXlFbJvxNhJ2+3PCZGDM+MZz3i++cZ7+7XgaMmMLZVM&#10;cX+rhxGTVGWlnKf43dnkxS5G1hGZEa4kS/GKWbw/ev5sr9IJi1WheMYMgiDSJpVOceGcTqLI0oIJ&#10;YreUZhKMuTKCOFDNPMoMqSC64FHc6+1ElTKZNooya2H3sDXiUYif54y6kzy3zCGeYribC6sJ68yv&#10;0WiPJHNDdFHS7hrkH24hSCkh6W2oQ+IIWpjyUShRUqOsyt0WVSJSeV5SFmqAavq9B9WcFkSzUAuA&#10;Y/UtTPb/haXHy6lBZQa9G2AkiYAeNd+ai/XH9afme3PZ/Giumqv15+YXav7A5tfmd3MdTNfN5foL&#10;GH82FwjOApCVtgnEO9VT02kWRI9KnRvh/1AvqgP4q1vwWe0Qhc345bA/jLcxomCLhzsxyBAmujut&#10;jXWvmRLICyk2aiGzt9DhADxZHlnX+t/4+YxW8TKblJwHZWUPuEFLAmQADmWqwogT62AzxZPwdSnv&#10;HeMSVYBPPOwBgygBluacOBCFBtysnGNE+BzoT50Jd7l32j5KegYlbyTuhe+pxL6QQ2KL9sYhqncj&#10;iSgdTA0vRYp3N09z6a0s8L6DwzelbYOXXD2rQ7cDtn5nprIVMMCodjSsppMS0h4BLFNiYBagZphv&#10;dwJLzhUAoToJo0KZD0/te3+gKFgxqmC2AKT3C2IYFP1GAnlf9QcDP4xBGWwPY1DMpmW2aZELcaCg&#10;Y314STQNovd3/EbMjRLn8AyMfVYwEUkhd9uOTjlw7czDQ0LZeBzcYAA1cUfyVFMf3CPnAT+rz4nR&#10;HccctOpY3cwhSR6wrPX1J6UaL5zKy0DBO1yBv16B4Q1M7h4a/zps6sHr7jkc/QUAAP//AwBQSwME&#10;FAAGAAgAAAAhAI0MDwfgAAAACgEAAA8AAABkcnMvZG93bnJldi54bWxMjzFPwzAQhXck/oN1SGyt&#10;Q6BtGuJUqBJiKAuBhe0SmyQ0PgfbacO/55hgPN2n975X7GY7iJPxoXek4GaZgDDUON1Tq+Dt9XGR&#10;gQgRSePgyCj4NgF25eVFgbl2Z3oxpyq2gkMo5Kigi3HMpQxNZyyGpRsN8e/DeYuRT99K7fHM4XaQ&#10;aZKspcWeuKHD0ew70xyrySr4atpNn96+H5Otf37C6fNQ1fuDUtdX88M9iGjm+AfDrz6rQ8lOtZtI&#10;BzEoWGR3vCUqWK9SEAyk2XYFomYyyTYgy0L+n1D+AAAA//8DAFBLAQItABQABgAIAAAAIQC2gziS&#10;/gAAAOEBAAATAAAAAAAAAAAAAAAAAAAAAABbQ29udGVudF9UeXBlc10ueG1sUEsBAi0AFAAGAAgA&#10;AAAhADj9If/WAAAAlAEAAAsAAAAAAAAAAAAAAAAALwEAAF9yZWxzLy5yZWxzUEsBAi0AFAAGAAgA&#10;AAAhAFiE4evBAgAAVgUAAA4AAAAAAAAAAAAAAAAALgIAAGRycy9lMm9Eb2MueG1sUEsBAi0AFAAG&#10;AAgAAAAhAI0MDwfgAAAACgEAAA8AAAAAAAAAAAAAAAAAGwUAAGRycy9kb3ducmV2LnhtbFBLBQYA&#10;AAAABAAEAPMAAAAoBgAAAAA=&#10;" fillcolor="window" strokecolor="windowText" strokeweight="1pt">
                <v:stroke joinstyle="miter"/>
                <v:textbox>
                  <w:txbxContent>
                    <w:p w:rsidR="00B57C3B" w:rsidRPr="000D2FB9" w:rsidRDefault="00B57C3B" w:rsidP="00B57C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  <w:r w:rsidRPr="000D2FB9">
                        <w:rPr>
                          <w:sz w:val="16"/>
                          <w:szCs w:val="16"/>
                        </w:rPr>
                        <w:t xml:space="preserve"> шрифт, выравнивание по </w:t>
                      </w:r>
                      <w:r>
                        <w:rPr>
                          <w:sz w:val="16"/>
                          <w:szCs w:val="16"/>
                        </w:rPr>
                        <w:t>центру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4859" w:rsidRPr="00B44859" w:rsidRDefault="00B57C3B" w:rsidP="00B57C3B">
      <w:pPr>
        <w:tabs>
          <w:tab w:val="left" w:pos="8520"/>
        </w:tabs>
        <w:spacing w:after="200" w:line="276" w:lineRule="auto"/>
        <w:rPr>
          <w:rFonts w:eastAsiaTheme="minorHAnsi"/>
          <w:i/>
          <w:szCs w:val="22"/>
          <w:lang w:eastAsia="en-US"/>
        </w:rPr>
      </w:pPr>
      <w:r w:rsidRPr="00325272">
        <w:rPr>
          <w:rFonts w:eastAsiaTheme="minorHAnsi"/>
          <w:i/>
          <w:szCs w:val="22"/>
          <w:lang w:eastAsia="en-US"/>
        </w:rPr>
        <w:tab/>
      </w:r>
    </w:p>
    <w:p w:rsidR="00B44859" w:rsidRPr="00B44859" w:rsidRDefault="00B57C3B" w:rsidP="00B44859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325272">
        <w:rPr>
          <w:rFonts w:eastAsia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E7DE0D" wp14:editId="113E575E">
                <wp:simplePos x="0" y="0"/>
                <wp:positionH relativeFrom="column">
                  <wp:posOffset>843914</wp:posOffset>
                </wp:positionH>
                <wp:positionV relativeFrom="paragraph">
                  <wp:posOffset>31750</wp:posOffset>
                </wp:positionV>
                <wp:extent cx="1743075" cy="361950"/>
                <wp:effectExtent l="0" t="0" r="47625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21DCE" id="Прямая со стрелкой 17" o:spid="_x0000_s1026" type="#_x0000_t32" style="position:absolute;margin-left:66.45pt;margin-top:2.5pt;width:137.2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DvAQIAAAUEAAAOAAAAZHJzL2Uyb0RvYy54bWysU0uS0zAQ3VPFHVTaE9sJM4FUnFlkgA0F&#10;U3wOoJGlWIV+1RL57AYuMEfgCmxY8Kk5g30jWkrioYCaBcWmbVn9Xvd73Z6fbY0mawFBOVvTalRS&#10;Iix3jbKrmr598/TBI0pCZLZh2llR050I9Gxx/95842di7FqnGwEESWyYbXxN2xj9rCgCb4VhYeS8&#10;sHgpHRgW8QirogG2QXaji3FZnhYbB40Hx0UI+PV8f0kXmV9KweNLKYOIRNcUe4s5Qo6XKRaLOZut&#10;gPlW8UMb7B+6MExZLDpQnbPIyHtQf1AZxcEFJ+OIO1M4KRUXWQOqqcrf1LxumRdZC5oT/GBT+H+0&#10;/MX6AohqcHZTSiwzOKPuU3/VX3c/us/9Nek/dDcY+o/9Vfel+9596266rwST0bmNDzMkWNoLOJyC&#10;v4Bkw1aCSU8USLbZ7d3gtthGwvFjNX04KacnlHC8m5xWj0/yOIpbtIcQnwlnSHqpaYjA1KqNS2ct&#10;DtZBlS1n6+chYn0EHgGptLYpRqb0E9uQuPOoLIJidqVFah7TU0qRROzbzm9xp8Ue/kpINAYbneQy&#10;eSXFUgNZM1ym5l01sGBmgkil9QAq7wYdchNM5DUdgOO7gUN2ruhsHIBGWQd/A8ftsVW5zz+q3mtN&#10;si9ds8tDzHbgrmV/Dv9FWuZfzxl++/cufgIAAP//AwBQSwMEFAAGAAgAAAAhAMtDuxrdAAAACAEA&#10;AA8AAABkcnMvZG93bnJldi54bWxMj8FOwzAQRO9I/IO1SNyo3VDSEuJUQEEq4kTbC7dtsk0i4nUU&#10;u234e5YTHEczmnmTL0fXqRMNofVsYToxoIhLX7VcW9htX28WoEJErrDzTBa+KcCyuLzIMav8mT/o&#10;tIm1khIOGVpoYuwzrUPZkMMw8T2xeAc/OIwih1pXA56l3HU6MSbVDluWhQZ7em6o/NocnYVDg7Ta&#10;dYyrfp5O358+1y/mzVt7fTU+PoCKNMa/MPziCzoUwrT3R66C6kTfJvcStXAnl8SfmfkM1N5CmhjQ&#10;Ra7/Hyh+AAAA//8DAFBLAQItABQABgAIAAAAIQC2gziS/gAAAOEBAAATAAAAAAAAAAAAAAAAAAAA&#10;AABbQ29udGVudF9UeXBlc10ueG1sUEsBAi0AFAAGAAgAAAAhADj9If/WAAAAlAEAAAsAAAAAAAAA&#10;AAAAAAAALwEAAF9yZWxzLy5yZWxzUEsBAi0AFAAGAAgAAAAhAEy+kO8BAgAABQQAAA4AAAAAAAAA&#10;AAAAAAAALgIAAGRycy9lMm9Eb2MueG1sUEsBAi0AFAAGAAgAAAAhAMtDuxrdAAAACAEAAA8AAAAA&#10;AAAAAAAAAAAAWw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</w:p>
    <w:p w:rsidR="00B44859" w:rsidRPr="00B44859" w:rsidRDefault="00B57C3B" w:rsidP="00B44859">
      <w:pPr>
        <w:spacing w:after="200" w:line="276" w:lineRule="auto"/>
        <w:jc w:val="center"/>
        <w:rPr>
          <w:rFonts w:eastAsiaTheme="minorHAnsi"/>
          <w:szCs w:val="22"/>
          <w:lang w:eastAsia="en-US"/>
        </w:rPr>
      </w:pPr>
      <w:r w:rsidRPr="003252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A5EEF" wp14:editId="6608A9A0">
                <wp:simplePos x="0" y="0"/>
                <wp:positionH relativeFrom="column">
                  <wp:posOffset>3886200</wp:posOffset>
                </wp:positionH>
                <wp:positionV relativeFrom="paragraph">
                  <wp:posOffset>597535</wp:posOffset>
                </wp:positionV>
                <wp:extent cx="2371725" cy="276225"/>
                <wp:effectExtent l="0" t="0" r="28575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C3B" w:rsidRPr="000D2FB9" w:rsidRDefault="00B57C3B" w:rsidP="00B57C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0D2FB9">
                              <w:rPr>
                                <w:sz w:val="16"/>
                                <w:szCs w:val="16"/>
                              </w:rPr>
                              <w:t xml:space="preserve"> шрифт, выравнивание по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правому краю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A5EEF" id="Скругленный прямоугольник 19" o:spid="_x0000_s1032" style="position:absolute;left:0;text-align:left;margin-left:306pt;margin-top:47.05pt;width:186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rowgIAAFYFAAAOAAAAZHJzL2Uyb0RvYy54bWysVM1uEzEQviPxDpbvdJOlbdpVN1XUKgip&#10;KhUt6tnxerOW/IftZBNOSBxB4hl4BoQELS2vsHkjxt5tm/6cEHvwznjGM55vvvHe/kIKNGfWca1y&#10;3N/oYcQU1QVX0xy/Oxu/2MHIeaIKIrRiOV4yh/eHz5/t1SZjqa60KJhFEES5rDY5rrw3WZI4WjFJ&#10;3IY2TIGx1FYSD6qdJoUlNUSXIkl7ve2k1rYwVlPmHOwetkY8jPHLklH/piwd80jkGO7m42rjOglr&#10;Mtwj2dQSU3HaXYP8wy0k4QqS3oY6JJ6gmeWPQklOrXa69BtUy0SXJacs1gDV9HsPqjmtiGGxFgDH&#10;mVuY3P8LS4/nJxbxAnq3i5EiEnrUfGsuVh9Xn5rvzWXzo7lqrlafm1+o+QObX5vfzXU0XTeXqy9g&#10;/NlcIDgLQNbGZRDv1JzYTnMgBlQWpZXhD/WiRQR/eQs+W3hEYTN9OegP0i2MKNjSwXYKMoRJ7k4b&#10;6/wrpiUKQo6tnqniLXQ4Ak/mR863/jd+IaPTghdjLkRUlu5AWDQnQAbgUKFrjARxHjZzPI5fl/Le&#10;MaFQDfikgx4wiBJgaSmIB1EawM2pKUZETIH+1Nt4l3un3aOkZ1DyWuJe/J5KHAo5JK5qbxyjBjeS&#10;Se5hagSXOd5ZPy1UsLLI+w6O0JS2DUHyi8kidns7BAo7E10sgQFWt6PhDB1zSHsEsJwQC7MANcN8&#10;+zewlEIDELqTMKq0/fDUfvAHioIVoxpmC0B6PyOWQdGvFZB3t7+5GYYxKptbgxQUu26ZrFvUTB5o&#10;6FgfXhJDoxj8vbgRS6vlOTwDo5AVTERRyN22o1MOfDvz8JBQNhpFNxhAQ/yROjU0BA/IBcDPFufE&#10;mo5jHlp1rG/mkGQPWNb6hpNKj2ZelzxS8A5X4G9QYHgjk7uHJrwO63r0unsOh38BAAD//wMAUEsD&#10;BBQABgAIAAAAIQDrkHLk4QAAAAoBAAAPAAAAZHJzL2Rvd25yZXYueG1sTI8xT8MwEIV3JP6DdUhs&#10;1ElK0yaNU6FKiKEsDSxsTuwmofE52E4b/j3HBOPpPr33vWI3m4FdtPO9RQHxIgKmsbGqx1bA+9vz&#10;wwaYDxKVHCxqAd/aw668vSlkruwVj/pShZZRCPpcCuhCGHPOfdNpI/3Cjhrpd7LOyECna7ly8krh&#10;ZuBJFKXcyB6poZOj3ne6OVeTEfDVtOs+WX6co8y9vsjp81DV+4MQ93fz0xZY0HP4g+FXn9ShJKfa&#10;Tqg8GwSkcUJbgoDsMQZGQLZZrYDVRC7XKfCy4P8nlD8AAAD//wMAUEsBAi0AFAAGAAgAAAAhALaD&#10;OJL+AAAA4QEAABMAAAAAAAAAAAAAAAAAAAAAAFtDb250ZW50X1R5cGVzXS54bWxQSwECLQAUAAYA&#10;CAAAACEAOP0h/9YAAACUAQAACwAAAAAAAAAAAAAAAAAvAQAAX3JlbHMvLnJlbHNQSwECLQAUAAYA&#10;CAAAACEAjSjK6MICAABWBQAADgAAAAAAAAAAAAAAAAAuAgAAZHJzL2Uyb0RvYy54bWxQSwECLQAU&#10;AAYACAAAACEA65By5OEAAAAKAQAADwAAAAAAAAAAAAAAAAAcBQAAZHJzL2Rvd25yZXYueG1sUEsF&#10;BgAAAAAEAAQA8wAAACoGAAAAAA==&#10;" fillcolor="window" strokecolor="windowText" strokeweight="1pt">
                <v:stroke joinstyle="miter"/>
                <v:textbox>
                  <w:txbxContent>
                    <w:p w:rsidR="00B57C3B" w:rsidRPr="000D2FB9" w:rsidRDefault="00B57C3B" w:rsidP="00B57C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  <w:r w:rsidRPr="000D2FB9">
                        <w:rPr>
                          <w:sz w:val="16"/>
                          <w:szCs w:val="16"/>
                        </w:rPr>
                        <w:t xml:space="preserve"> шрифт, выравнивание по </w:t>
                      </w:r>
                      <w:r>
                        <w:rPr>
                          <w:sz w:val="16"/>
                          <w:szCs w:val="16"/>
                        </w:rPr>
                        <w:t>правому краю</w:t>
                      </w:r>
                    </w:p>
                  </w:txbxContent>
                </v:textbox>
              </v:roundrect>
            </w:pict>
          </mc:Fallback>
        </mc:AlternateContent>
      </w:r>
      <w:r w:rsidR="00B44859" w:rsidRPr="00B44859">
        <w:rPr>
          <w:rFonts w:eastAsiaTheme="minorHAnsi"/>
          <w:szCs w:val="22"/>
          <w:lang w:eastAsia="en-US"/>
        </w:rPr>
        <w:t>Томск 2020</w:t>
      </w:r>
    </w:p>
    <w:p w:rsidR="00B57C3B" w:rsidRPr="00325272" w:rsidRDefault="00B57C3B" w:rsidP="00B57C3B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</w:rPr>
      </w:pPr>
      <w:r w:rsidRPr="00325272">
        <w:rPr>
          <w:b/>
        </w:rPr>
        <w:lastRenderedPageBreak/>
        <w:t>ПРИЛОЖЕНИЕ №2</w:t>
      </w:r>
    </w:p>
    <w:p w:rsidR="00B57C3B" w:rsidRPr="00325272" w:rsidRDefault="00B57C3B" w:rsidP="00B57C3B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</w:rPr>
      </w:pPr>
      <w:r w:rsidRPr="00325272">
        <w:rPr>
          <w:b/>
        </w:rPr>
        <w:t>ПРИМЕР ОФОРМЛЕНИЯ СОДЕРЖАНИЯ</w:t>
      </w:r>
    </w:p>
    <w:p w:rsidR="00B57C3B" w:rsidRPr="00325272" w:rsidRDefault="00B57C3B" w:rsidP="00B57C3B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</w:rPr>
      </w:pPr>
      <w:r w:rsidRPr="00325272">
        <w:rPr>
          <w:b/>
        </w:rPr>
        <w:t>СОДЕРЖАНИЕ</w:t>
      </w:r>
    </w:p>
    <w:p w:rsidR="00325272" w:rsidRPr="00325272" w:rsidRDefault="00B57C3B" w:rsidP="00B57C3B">
      <w:pPr>
        <w:tabs>
          <w:tab w:val="left" w:pos="284"/>
        </w:tabs>
        <w:spacing w:line="360" w:lineRule="auto"/>
        <w:jc w:val="both"/>
      </w:pPr>
      <w:r w:rsidRPr="00325272">
        <w:t>Введение ............................................................................................................</w:t>
      </w:r>
      <w:r w:rsidR="00325272" w:rsidRPr="00325272">
        <w:t>......</w:t>
      </w:r>
      <w:r w:rsidRPr="00325272">
        <w:t xml:space="preserve">..... 3 </w:t>
      </w:r>
    </w:p>
    <w:p w:rsidR="00325272" w:rsidRPr="00325272" w:rsidRDefault="00325272" w:rsidP="00325272">
      <w:pPr>
        <w:tabs>
          <w:tab w:val="left" w:pos="284"/>
        </w:tabs>
        <w:spacing w:line="360" w:lineRule="auto"/>
        <w:jc w:val="both"/>
      </w:pPr>
      <w:r w:rsidRPr="00325272">
        <w:t>Глава</w:t>
      </w:r>
      <w:r w:rsidR="00B57C3B" w:rsidRPr="00325272">
        <w:t>1. Проблема ..................................................................................</w:t>
      </w:r>
      <w:r w:rsidRPr="00325272">
        <w:t>.............</w:t>
      </w:r>
      <w:r w:rsidR="00B57C3B" w:rsidRPr="00325272">
        <w:t>...</w:t>
      </w:r>
      <w:r w:rsidRPr="00325272">
        <w:t>.....</w:t>
      </w:r>
      <w:r w:rsidR="00B57C3B" w:rsidRPr="00325272">
        <w:t xml:space="preserve">. 4 </w:t>
      </w:r>
    </w:p>
    <w:p w:rsidR="00325272" w:rsidRPr="00325272" w:rsidRDefault="00325272" w:rsidP="00325272">
      <w:pPr>
        <w:tabs>
          <w:tab w:val="left" w:pos="284"/>
        </w:tabs>
        <w:spacing w:line="360" w:lineRule="auto"/>
        <w:jc w:val="both"/>
      </w:pPr>
      <w:r w:rsidRPr="00325272">
        <w:t>1.1. Описание</w:t>
      </w:r>
      <w:r w:rsidR="00B57C3B" w:rsidRPr="00325272">
        <w:t xml:space="preserve"> проблемы. ......................................................................................</w:t>
      </w:r>
      <w:r w:rsidRPr="00325272">
        <w:t>.......</w:t>
      </w:r>
      <w:r w:rsidR="00B57C3B" w:rsidRPr="00325272">
        <w:t xml:space="preserve"> 5 </w:t>
      </w:r>
    </w:p>
    <w:p w:rsidR="00325272" w:rsidRPr="00325272" w:rsidRDefault="00B57C3B" w:rsidP="00325272">
      <w:pPr>
        <w:tabs>
          <w:tab w:val="left" w:pos="284"/>
        </w:tabs>
        <w:spacing w:line="360" w:lineRule="auto"/>
        <w:jc w:val="both"/>
      </w:pPr>
      <w:r w:rsidRPr="00325272">
        <w:t xml:space="preserve">1.2. Методы решения проблемы .......................................................................... </w:t>
      </w:r>
      <w:r w:rsidR="00325272" w:rsidRPr="00325272">
        <w:t>......</w:t>
      </w:r>
    </w:p>
    <w:p w:rsidR="00B57C3B" w:rsidRPr="00325272" w:rsidRDefault="00325272" w:rsidP="00325272">
      <w:pPr>
        <w:tabs>
          <w:tab w:val="left" w:pos="284"/>
        </w:tabs>
        <w:spacing w:line="360" w:lineRule="auto"/>
        <w:jc w:val="both"/>
      </w:pPr>
      <w:r w:rsidRPr="00325272">
        <w:t xml:space="preserve">Глава </w:t>
      </w:r>
      <w:r w:rsidR="00B57C3B" w:rsidRPr="00325272">
        <w:t>2.</w:t>
      </w:r>
      <w:r w:rsidRPr="00325272">
        <w:t xml:space="preserve"> </w:t>
      </w:r>
      <w:r w:rsidR="00B57C3B" w:rsidRPr="00325272">
        <w:t>Решение .....................................................................</w:t>
      </w:r>
      <w:r w:rsidRPr="00325272">
        <w:t>..................................</w:t>
      </w:r>
    </w:p>
    <w:p w:rsidR="00325272" w:rsidRPr="00325272" w:rsidRDefault="00B57C3B" w:rsidP="00B57C3B">
      <w:pPr>
        <w:tabs>
          <w:tab w:val="left" w:pos="284"/>
        </w:tabs>
        <w:spacing w:line="360" w:lineRule="auto"/>
        <w:jc w:val="both"/>
      </w:pPr>
      <w:r w:rsidRPr="00325272">
        <w:t xml:space="preserve">2.1. Описание решения проблемы ....................................................................... </w:t>
      </w:r>
    </w:p>
    <w:p w:rsidR="00325272" w:rsidRPr="00325272" w:rsidRDefault="00B57C3B" w:rsidP="00B57C3B">
      <w:pPr>
        <w:tabs>
          <w:tab w:val="left" w:pos="284"/>
        </w:tabs>
        <w:spacing w:line="360" w:lineRule="auto"/>
        <w:jc w:val="both"/>
      </w:pPr>
      <w:r w:rsidRPr="00325272">
        <w:t xml:space="preserve">2.2. Результаты работы ........................................................................................ </w:t>
      </w:r>
    </w:p>
    <w:p w:rsidR="00325272" w:rsidRPr="00325272" w:rsidRDefault="00B57C3B" w:rsidP="00B57C3B">
      <w:pPr>
        <w:tabs>
          <w:tab w:val="left" w:pos="284"/>
        </w:tabs>
        <w:spacing w:line="360" w:lineRule="auto"/>
        <w:jc w:val="both"/>
      </w:pPr>
      <w:r w:rsidRPr="00325272">
        <w:t xml:space="preserve">2.3. Анализ достигнутого результата .................................................................. </w:t>
      </w:r>
    </w:p>
    <w:p w:rsidR="00325272" w:rsidRPr="00325272" w:rsidRDefault="00B57C3B" w:rsidP="00B57C3B">
      <w:pPr>
        <w:tabs>
          <w:tab w:val="left" w:pos="284"/>
        </w:tabs>
        <w:spacing w:line="360" w:lineRule="auto"/>
        <w:jc w:val="both"/>
      </w:pPr>
      <w:r w:rsidRPr="00325272">
        <w:t xml:space="preserve">Заключение ............................................................................................................ </w:t>
      </w:r>
    </w:p>
    <w:p w:rsidR="00325272" w:rsidRPr="00325272" w:rsidRDefault="00B57C3B" w:rsidP="00B57C3B">
      <w:pPr>
        <w:tabs>
          <w:tab w:val="left" w:pos="284"/>
        </w:tabs>
        <w:spacing w:line="360" w:lineRule="auto"/>
        <w:jc w:val="both"/>
      </w:pPr>
      <w:r w:rsidRPr="00325272">
        <w:t xml:space="preserve">Список литературы ............................................................................................... </w:t>
      </w:r>
    </w:p>
    <w:p w:rsidR="00B57C3B" w:rsidRPr="00325272" w:rsidRDefault="00B57C3B" w:rsidP="00B57C3B">
      <w:pPr>
        <w:tabs>
          <w:tab w:val="left" w:pos="284"/>
        </w:tabs>
        <w:spacing w:line="360" w:lineRule="auto"/>
        <w:jc w:val="both"/>
      </w:pPr>
      <w:r w:rsidRPr="00325272">
        <w:t xml:space="preserve">Приложение ....................................................................................................... </w:t>
      </w:r>
    </w:p>
    <w:p w:rsidR="00B57C3B" w:rsidRPr="00325272" w:rsidRDefault="00B57C3B" w:rsidP="00B57C3B">
      <w:pPr>
        <w:pStyle w:val="a3"/>
        <w:tabs>
          <w:tab w:val="left" w:pos="284"/>
        </w:tabs>
        <w:spacing w:line="360" w:lineRule="auto"/>
        <w:ind w:firstLine="709"/>
        <w:jc w:val="both"/>
      </w:pPr>
      <w:r w:rsidRPr="00325272">
        <w:t xml:space="preserve">  </w:t>
      </w:r>
    </w:p>
    <w:p w:rsidR="00B57C3B" w:rsidRPr="00325272" w:rsidRDefault="00B57C3B" w:rsidP="00B57C3B">
      <w:pPr>
        <w:pStyle w:val="a3"/>
        <w:tabs>
          <w:tab w:val="left" w:pos="284"/>
        </w:tabs>
        <w:spacing w:line="360" w:lineRule="auto"/>
        <w:ind w:firstLine="709"/>
        <w:jc w:val="both"/>
      </w:pPr>
      <w:r w:rsidRPr="00325272">
        <w:t>* Название разделов вымышленные, и не могут быть использованы в работе без согласования с руководителем.</w:t>
      </w: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</w:rPr>
      </w:pPr>
    </w:p>
    <w:p w:rsidR="00B44859" w:rsidRPr="00325272" w:rsidRDefault="00B44859" w:rsidP="00325272">
      <w:pPr>
        <w:tabs>
          <w:tab w:val="left" w:pos="284"/>
        </w:tabs>
        <w:spacing w:line="360" w:lineRule="auto"/>
        <w:rPr>
          <w:b/>
        </w:rPr>
      </w:pPr>
    </w:p>
    <w:p w:rsidR="00325272" w:rsidRPr="00325272" w:rsidRDefault="00325272" w:rsidP="00325272">
      <w:pPr>
        <w:tabs>
          <w:tab w:val="left" w:pos="284"/>
        </w:tabs>
        <w:spacing w:line="360" w:lineRule="auto"/>
        <w:rPr>
          <w:b/>
        </w:rPr>
      </w:pPr>
    </w:p>
    <w:p w:rsidR="00325272" w:rsidRPr="00325272" w:rsidRDefault="00325272" w:rsidP="00325272">
      <w:pPr>
        <w:tabs>
          <w:tab w:val="left" w:pos="284"/>
        </w:tabs>
        <w:spacing w:line="360" w:lineRule="auto"/>
        <w:rPr>
          <w:b/>
        </w:rPr>
      </w:pPr>
    </w:p>
    <w:p w:rsidR="00325272" w:rsidRPr="00325272" w:rsidRDefault="00325272" w:rsidP="00325272">
      <w:pPr>
        <w:tabs>
          <w:tab w:val="left" w:pos="284"/>
        </w:tabs>
        <w:spacing w:line="360" w:lineRule="auto"/>
        <w:rPr>
          <w:b/>
        </w:rPr>
      </w:pPr>
    </w:p>
    <w:p w:rsidR="00325272" w:rsidRPr="00325272" w:rsidRDefault="00325272" w:rsidP="00325272">
      <w:pPr>
        <w:tabs>
          <w:tab w:val="left" w:pos="284"/>
        </w:tabs>
        <w:spacing w:line="360" w:lineRule="auto"/>
        <w:rPr>
          <w:b/>
        </w:rPr>
      </w:pPr>
    </w:p>
    <w:p w:rsidR="00325272" w:rsidRPr="00325272" w:rsidRDefault="00325272" w:rsidP="00325272">
      <w:pPr>
        <w:tabs>
          <w:tab w:val="left" w:pos="284"/>
        </w:tabs>
        <w:spacing w:line="360" w:lineRule="auto"/>
        <w:rPr>
          <w:b/>
        </w:rPr>
      </w:pPr>
    </w:p>
    <w:p w:rsidR="00325272" w:rsidRPr="00325272" w:rsidRDefault="00325272" w:rsidP="00325272">
      <w:pPr>
        <w:tabs>
          <w:tab w:val="left" w:pos="284"/>
        </w:tabs>
        <w:spacing w:line="360" w:lineRule="auto"/>
        <w:rPr>
          <w:b/>
        </w:rPr>
      </w:pPr>
    </w:p>
    <w:p w:rsidR="00325272" w:rsidRPr="00325272" w:rsidRDefault="00325272" w:rsidP="00325272">
      <w:pPr>
        <w:tabs>
          <w:tab w:val="left" w:pos="284"/>
        </w:tabs>
        <w:spacing w:line="360" w:lineRule="auto"/>
        <w:rPr>
          <w:b/>
        </w:rPr>
      </w:pPr>
    </w:p>
    <w:p w:rsidR="00325272" w:rsidRPr="00325272" w:rsidRDefault="00325272" w:rsidP="00325272">
      <w:pPr>
        <w:tabs>
          <w:tab w:val="left" w:pos="284"/>
        </w:tabs>
        <w:spacing w:line="360" w:lineRule="auto"/>
        <w:rPr>
          <w:b/>
        </w:rPr>
      </w:pPr>
    </w:p>
    <w:p w:rsidR="00B44859" w:rsidRPr="00325272" w:rsidRDefault="00B44859" w:rsidP="00325272">
      <w:pPr>
        <w:tabs>
          <w:tab w:val="left" w:pos="284"/>
        </w:tabs>
        <w:spacing w:line="360" w:lineRule="auto"/>
        <w:rPr>
          <w:b/>
        </w:rPr>
      </w:pPr>
    </w:p>
    <w:p w:rsidR="00B44859" w:rsidRPr="00325272" w:rsidRDefault="00325272" w:rsidP="00325272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</w:rPr>
      </w:pPr>
      <w:r w:rsidRPr="00325272">
        <w:rPr>
          <w:b/>
        </w:rPr>
        <w:lastRenderedPageBreak/>
        <w:t>ПРИЛОЖЕНИЕ №3</w:t>
      </w: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</w:rPr>
      </w:pPr>
      <w:r w:rsidRPr="00325272">
        <w:rPr>
          <w:b/>
        </w:rPr>
        <w:t>СХЕМЫ БИБЛИОГРАФИЧЕСКОГО ОПИСАНИЯ ДОКУМЕНТОВ</w:t>
      </w:r>
    </w:p>
    <w:p w:rsidR="00B44859" w:rsidRPr="00325272" w:rsidRDefault="00B44859" w:rsidP="00B44859">
      <w:pPr>
        <w:spacing w:line="360" w:lineRule="auto"/>
        <w:ind w:firstLine="709"/>
        <w:jc w:val="both"/>
        <w:rPr>
          <w:b/>
        </w:rPr>
      </w:pPr>
      <w:r w:rsidRPr="00325272">
        <w:rPr>
          <w:b/>
        </w:rPr>
        <w:t>Примеры библиографических записей различных видов печатных изданий</w:t>
      </w:r>
    </w:p>
    <w:p w:rsidR="00B44859" w:rsidRPr="00325272" w:rsidRDefault="00B44859" w:rsidP="00B44859">
      <w:pPr>
        <w:spacing w:line="360" w:lineRule="auto"/>
        <w:ind w:firstLine="709"/>
        <w:jc w:val="both"/>
      </w:pPr>
      <w:r w:rsidRPr="00325272">
        <w:rPr>
          <w:b/>
          <w:bCs/>
        </w:rPr>
        <w:t>Описание книг 1 автора</w:t>
      </w:r>
    </w:p>
    <w:p w:rsidR="00B44859" w:rsidRPr="00325272" w:rsidRDefault="00B44859" w:rsidP="00B44859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325272">
        <w:rPr>
          <w:bCs/>
        </w:rPr>
        <w:t xml:space="preserve">Романова, Г.И. </w:t>
      </w:r>
      <w:r w:rsidRPr="00325272">
        <w:t xml:space="preserve">Русские писатели ХХ века [Текст]: </w:t>
      </w:r>
      <w:proofErr w:type="spellStart"/>
      <w:r w:rsidRPr="00325272">
        <w:t>cловарь</w:t>
      </w:r>
      <w:proofErr w:type="spellEnd"/>
      <w:r w:rsidRPr="00325272">
        <w:t xml:space="preserve">-справочник / Г.И. Романова. – М.: Флинта: Наука, 2013. – 252 с. </w:t>
      </w:r>
    </w:p>
    <w:p w:rsidR="00B44859" w:rsidRPr="00325272" w:rsidRDefault="00B44859" w:rsidP="00B44859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325272">
        <w:rPr>
          <w:bCs/>
        </w:rPr>
        <w:t>Трофимова, Т.И.</w:t>
      </w:r>
      <w:r w:rsidRPr="00325272">
        <w:rPr>
          <w:b/>
          <w:bCs/>
        </w:rPr>
        <w:t xml:space="preserve"> </w:t>
      </w:r>
      <w:r w:rsidRPr="00325272">
        <w:t xml:space="preserve">Курс физики [Текст]: учеб. пособие для </w:t>
      </w:r>
      <w:proofErr w:type="spellStart"/>
      <w:r w:rsidRPr="00325272">
        <w:t>техн</w:t>
      </w:r>
      <w:proofErr w:type="spellEnd"/>
      <w:r w:rsidRPr="00325272">
        <w:t xml:space="preserve">. спец. вузов / Т.И. Трофимова. – 7-е изд., стер. – М.: </w:t>
      </w:r>
      <w:proofErr w:type="spellStart"/>
      <w:r w:rsidRPr="00325272">
        <w:t>Высш</w:t>
      </w:r>
      <w:proofErr w:type="spellEnd"/>
      <w:r w:rsidRPr="00325272">
        <w:t xml:space="preserve">. школа, 2013. – 542 с. </w:t>
      </w:r>
    </w:p>
    <w:p w:rsidR="00B44859" w:rsidRPr="00325272" w:rsidRDefault="00B44859" w:rsidP="00B44859">
      <w:pPr>
        <w:spacing w:line="360" w:lineRule="auto"/>
        <w:ind w:firstLine="709"/>
        <w:jc w:val="both"/>
      </w:pPr>
      <w:r w:rsidRPr="00325272">
        <w:rPr>
          <w:b/>
          <w:bCs/>
        </w:rPr>
        <w:t>Описание книг 2 и 3 авторов</w:t>
      </w:r>
    </w:p>
    <w:p w:rsidR="00B44859" w:rsidRPr="00325272" w:rsidRDefault="00B44859" w:rsidP="00B44859">
      <w:pPr>
        <w:numPr>
          <w:ilvl w:val="0"/>
          <w:numId w:val="11"/>
        </w:numPr>
        <w:spacing w:line="360" w:lineRule="auto"/>
        <w:ind w:left="0" w:firstLine="709"/>
        <w:jc w:val="both"/>
      </w:pPr>
      <w:proofErr w:type="spellStart"/>
      <w:r w:rsidRPr="00325272">
        <w:rPr>
          <w:bCs/>
        </w:rPr>
        <w:t>Буглай</w:t>
      </w:r>
      <w:proofErr w:type="spellEnd"/>
      <w:r w:rsidRPr="00325272">
        <w:rPr>
          <w:bCs/>
        </w:rPr>
        <w:t xml:space="preserve">, В.Б. </w:t>
      </w:r>
      <w:r w:rsidRPr="00325272">
        <w:t xml:space="preserve">Международные экономические отношения [Текст]: учеб. пособие для </w:t>
      </w:r>
      <w:proofErr w:type="spellStart"/>
      <w:r w:rsidRPr="00325272">
        <w:t>экон</w:t>
      </w:r>
      <w:proofErr w:type="spellEnd"/>
      <w:r w:rsidRPr="00325272">
        <w:t xml:space="preserve">. спец. вузов / В.Б. </w:t>
      </w:r>
      <w:proofErr w:type="spellStart"/>
      <w:r w:rsidRPr="00325272">
        <w:t>Буглай</w:t>
      </w:r>
      <w:proofErr w:type="spellEnd"/>
      <w:r w:rsidRPr="00325272">
        <w:t xml:space="preserve">, Н.Н. Ливенцев; под ред. Н.Н. Ливенцева. – 2-е изд., </w:t>
      </w:r>
      <w:proofErr w:type="spellStart"/>
      <w:r w:rsidRPr="00325272">
        <w:t>перераб</w:t>
      </w:r>
      <w:proofErr w:type="spellEnd"/>
      <w:r w:rsidRPr="00325272">
        <w:t xml:space="preserve">. и доп. – </w:t>
      </w:r>
      <w:proofErr w:type="gramStart"/>
      <w:r w:rsidRPr="00325272">
        <w:t>М. :</w:t>
      </w:r>
      <w:proofErr w:type="gramEnd"/>
      <w:r w:rsidRPr="00325272">
        <w:t xml:space="preserve"> Финансы и статистика, 2013. – 255 с. </w:t>
      </w:r>
    </w:p>
    <w:p w:rsidR="00B44859" w:rsidRPr="00325272" w:rsidRDefault="00B44859" w:rsidP="00B44859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325272">
        <w:rPr>
          <w:bCs/>
        </w:rPr>
        <w:t>Бердичевский, А.Е</w:t>
      </w:r>
      <w:r w:rsidRPr="00325272">
        <w:rPr>
          <w:b/>
          <w:bCs/>
        </w:rPr>
        <w:t xml:space="preserve">. </w:t>
      </w:r>
      <w:r w:rsidRPr="00325272">
        <w:t xml:space="preserve">Оборудование для электрической контактной сварки [Текст] / А.Е. Бердичевский, Е.Н. </w:t>
      </w:r>
      <w:proofErr w:type="spellStart"/>
      <w:r w:rsidRPr="00325272">
        <w:t>Холмянский</w:t>
      </w:r>
      <w:proofErr w:type="spellEnd"/>
      <w:r w:rsidRPr="00325272">
        <w:t xml:space="preserve">. – СПб.: Наука, 2012. – 172 с. </w:t>
      </w:r>
    </w:p>
    <w:p w:rsidR="00B44859" w:rsidRPr="00325272" w:rsidRDefault="00B44859" w:rsidP="00B44859">
      <w:pPr>
        <w:spacing w:line="360" w:lineRule="auto"/>
        <w:ind w:firstLine="709"/>
        <w:jc w:val="both"/>
        <w:rPr>
          <w:b/>
          <w:bCs/>
        </w:rPr>
      </w:pPr>
      <w:r w:rsidRPr="00325272">
        <w:rPr>
          <w:b/>
          <w:bCs/>
        </w:rPr>
        <w:t xml:space="preserve">Описание книг под заглавием </w:t>
      </w:r>
    </w:p>
    <w:p w:rsidR="00B44859" w:rsidRPr="00325272" w:rsidRDefault="00B44859" w:rsidP="00B44859">
      <w:pPr>
        <w:spacing w:line="360" w:lineRule="auto"/>
        <w:ind w:firstLine="709"/>
        <w:jc w:val="both"/>
        <w:rPr>
          <w:b/>
          <w:bCs/>
        </w:rPr>
      </w:pPr>
      <w:r w:rsidRPr="00325272">
        <w:rPr>
          <w:b/>
          <w:bCs/>
        </w:rPr>
        <w:t>Книга четырех и более авторов</w:t>
      </w:r>
    </w:p>
    <w:p w:rsidR="00B44859" w:rsidRPr="00325272" w:rsidRDefault="00B44859" w:rsidP="00B44859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325272">
        <w:t xml:space="preserve">Психология и этика делового общения [Текст]: учеб. для вузов / под ред. В.Н. Лавриненко. – 3-е изд., </w:t>
      </w:r>
      <w:proofErr w:type="spellStart"/>
      <w:r w:rsidRPr="00325272">
        <w:t>перераб</w:t>
      </w:r>
      <w:proofErr w:type="spellEnd"/>
      <w:r w:rsidRPr="00325272">
        <w:t xml:space="preserve">. и доп. – </w:t>
      </w:r>
      <w:proofErr w:type="gramStart"/>
      <w:r w:rsidRPr="00325272">
        <w:t>М. :</w:t>
      </w:r>
      <w:proofErr w:type="gramEnd"/>
      <w:r w:rsidRPr="00325272">
        <w:t xml:space="preserve"> ЮНИТИ, 2012. – 326 с. </w:t>
      </w:r>
    </w:p>
    <w:p w:rsidR="00B44859" w:rsidRPr="00325272" w:rsidRDefault="00B44859" w:rsidP="00B44859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325272">
        <w:t xml:space="preserve">Практикум по эконометрике [Текст]: учеб. пособие для </w:t>
      </w:r>
      <w:proofErr w:type="spellStart"/>
      <w:r w:rsidRPr="00325272">
        <w:t>экон</w:t>
      </w:r>
      <w:proofErr w:type="spellEnd"/>
      <w:r w:rsidRPr="00325272">
        <w:t xml:space="preserve">. вузов / И.И. Елисеева [и др.]; под ред. И.И. Елисеевой. – М.: Финансы и статистика, 2013. – 191 с. </w:t>
      </w:r>
    </w:p>
    <w:p w:rsidR="00B44859" w:rsidRPr="00325272" w:rsidRDefault="00B44859" w:rsidP="00B44859">
      <w:pPr>
        <w:spacing w:line="360" w:lineRule="auto"/>
        <w:ind w:firstLine="709"/>
        <w:jc w:val="both"/>
      </w:pPr>
      <w:r w:rsidRPr="00325272">
        <w:rPr>
          <w:b/>
          <w:bCs/>
        </w:rPr>
        <w:t>Описание диссертации</w:t>
      </w:r>
    </w:p>
    <w:p w:rsidR="00B44859" w:rsidRPr="00325272" w:rsidRDefault="00B44859" w:rsidP="00B44859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325272">
        <w:rPr>
          <w:bCs/>
        </w:rPr>
        <w:t>Вишняков, И.В.</w:t>
      </w:r>
      <w:r w:rsidRPr="00325272">
        <w:t xml:space="preserve"> Модели и методы оценки коммерческих банков в условиях неопределенности [Текст]: </w:t>
      </w:r>
      <w:proofErr w:type="spellStart"/>
      <w:r w:rsidRPr="00325272">
        <w:t>дис</w:t>
      </w:r>
      <w:proofErr w:type="spellEnd"/>
      <w:r w:rsidRPr="00325272">
        <w:t xml:space="preserve">. …канд. </w:t>
      </w:r>
      <w:proofErr w:type="spellStart"/>
      <w:r w:rsidRPr="00325272">
        <w:t>экон</w:t>
      </w:r>
      <w:proofErr w:type="spellEnd"/>
      <w:r w:rsidRPr="00325272">
        <w:t>. наук: / И.В. Вишняков. – М., 2012. – 234 с.</w:t>
      </w:r>
    </w:p>
    <w:p w:rsidR="00B44859" w:rsidRPr="00325272" w:rsidRDefault="00B44859" w:rsidP="00B44859">
      <w:pPr>
        <w:spacing w:line="360" w:lineRule="auto"/>
        <w:ind w:firstLine="709"/>
        <w:jc w:val="both"/>
      </w:pPr>
      <w:r w:rsidRPr="00325272">
        <w:rPr>
          <w:b/>
          <w:bCs/>
        </w:rPr>
        <w:t>Описание автореферата диссертации</w:t>
      </w:r>
      <w:r w:rsidRPr="00325272">
        <w:t xml:space="preserve"> </w:t>
      </w:r>
    </w:p>
    <w:p w:rsidR="00B44859" w:rsidRPr="00325272" w:rsidRDefault="00B44859" w:rsidP="00B44859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325272">
        <w:rPr>
          <w:bCs/>
        </w:rPr>
        <w:t xml:space="preserve">Бесстрашнова, Я.К. </w:t>
      </w:r>
      <w:r w:rsidRPr="00325272">
        <w:t xml:space="preserve">Модели и методы управления надежностью коммерческого кредитования [Электронный ресурс]: </w:t>
      </w:r>
      <w:proofErr w:type="spellStart"/>
      <w:r w:rsidRPr="00325272">
        <w:t>автореф</w:t>
      </w:r>
      <w:proofErr w:type="spellEnd"/>
      <w:r w:rsidRPr="00325272">
        <w:t xml:space="preserve">. </w:t>
      </w:r>
      <w:proofErr w:type="spellStart"/>
      <w:r w:rsidRPr="00325272">
        <w:t>дис</w:t>
      </w:r>
      <w:proofErr w:type="spellEnd"/>
      <w:r w:rsidRPr="00325272">
        <w:t xml:space="preserve">. канд. </w:t>
      </w:r>
      <w:proofErr w:type="spellStart"/>
      <w:r w:rsidRPr="00325272">
        <w:t>экон</w:t>
      </w:r>
      <w:proofErr w:type="spellEnd"/>
      <w:r w:rsidRPr="00325272">
        <w:t xml:space="preserve">. наук: 08.00.13 / Я.К. Бесстрашнова; - СПб., 2013. – Режим доступа: ftp://ftp.unilib.neva.ru/dl/491.pdf. </w:t>
      </w:r>
    </w:p>
    <w:p w:rsidR="00B44859" w:rsidRPr="00325272" w:rsidRDefault="00B44859" w:rsidP="00B44859">
      <w:pPr>
        <w:spacing w:before="240" w:after="240"/>
        <w:jc w:val="both"/>
      </w:pPr>
      <w:r w:rsidRPr="00325272">
        <w:rPr>
          <w:b/>
          <w:bCs/>
        </w:rPr>
        <w:t>Статья из журнала</w:t>
      </w:r>
    </w:p>
    <w:p w:rsidR="00B44859" w:rsidRPr="00325272" w:rsidRDefault="00B44859" w:rsidP="00B44859">
      <w:pPr>
        <w:numPr>
          <w:ilvl w:val="0"/>
          <w:numId w:val="15"/>
        </w:numPr>
        <w:ind w:left="0" w:firstLine="709"/>
        <w:jc w:val="both"/>
      </w:pPr>
      <w:proofErr w:type="spellStart"/>
      <w:r w:rsidRPr="00325272">
        <w:rPr>
          <w:bCs/>
        </w:rPr>
        <w:t>Племнек</w:t>
      </w:r>
      <w:proofErr w:type="spellEnd"/>
      <w:r w:rsidRPr="00325272">
        <w:rPr>
          <w:bCs/>
        </w:rPr>
        <w:t xml:space="preserve">, Н.К. </w:t>
      </w:r>
      <w:r w:rsidRPr="00325272">
        <w:t xml:space="preserve">Фундаментальная библиотека Санкт-Петербургского политехнического университета [Электронный ресурс] / Н.К. </w:t>
      </w:r>
      <w:proofErr w:type="spellStart"/>
      <w:r w:rsidRPr="00325272">
        <w:t>Племнек</w:t>
      </w:r>
      <w:proofErr w:type="spellEnd"/>
      <w:r w:rsidRPr="00325272">
        <w:t xml:space="preserve">, И.А. Брюханова, В.Б. </w:t>
      </w:r>
      <w:proofErr w:type="spellStart"/>
      <w:r w:rsidRPr="00325272">
        <w:t>Ступак</w:t>
      </w:r>
      <w:proofErr w:type="spellEnd"/>
      <w:r w:rsidRPr="00325272">
        <w:t xml:space="preserve"> // Научно-технические ведомости </w:t>
      </w:r>
      <w:proofErr w:type="spellStart"/>
      <w:r w:rsidRPr="00325272">
        <w:t>СПбГПУ</w:t>
      </w:r>
      <w:proofErr w:type="spellEnd"/>
      <w:r w:rsidRPr="00325272">
        <w:t>. – 2012. – № 2. – Режим доступа: ftp://ftp.unilib.neva.ru/dl/302.pdf.</w:t>
      </w:r>
    </w:p>
    <w:p w:rsidR="00B44859" w:rsidRPr="00325272" w:rsidRDefault="00B44859" w:rsidP="00B44859">
      <w:pPr>
        <w:numPr>
          <w:ilvl w:val="0"/>
          <w:numId w:val="15"/>
        </w:numPr>
        <w:ind w:left="0" w:firstLine="709"/>
        <w:jc w:val="both"/>
      </w:pPr>
      <w:r w:rsidRPr="00325272">
        <w:rPr>
          <w:bCs/>
        </w:rPr>
        <w:t>Шарапов, М.Г.</w:t>
      </w:r>
      <w:r w:rsidRPr="00325272">
        <w:rPr>
          <w:b/>
          <w:bCs/>
        </w:rPr>
        <w:t xml:space="preserve"> </w:t>
      </w:r>
      <w:r w:rsidRPr="00325272">
        <w:t>Оптимизация газовой защиты при плазменной сварке [Текст] / М.Г. Шарапов // Сварочное производство. – 2013. – № 6. – С. 3–6</w:t>
      </w:r>
    </w:p>
    <w:p w:rsidR="00B44859" w:rsidRPr="00325272" w:rsidRDefault="00B44859" w:rsidP="00B44859">
      <w:pPr>
        <w:spacing w:before="240" w:after="240"/>
        <w:jc w:val="both"/>
        <w:rPr>
          <w:b/>
        </w:rPr>
      </w:pPr>
      <w:r w:rsidRPr="00325272">
        <w:rPr>
          <w:b/>
        </w:rPr>
        <w:lastRenderedPageBreak/>
        <w:t>Нормативно-правовые акты</w:t>
      </w:r>
    </w:p>
    <w:p w:rsidR="00B44859" w:rsidRPr="00325272" w:rsidRDefault="00B44859" w:rsidP="00B44859">
      <w:pPr>
        <w:jc w:val="both"/>
        <w:rPr>
          <w:i/>
        </w:rPr>
      </w:pPr>
      <w:r w:rsidRPr="00325272">
        <w:rPr>
          <w:i/>
          <w:u w:val="single"/>
        </w:rPr>
        <w:t>Примечание:</w:t>
      </w:r>
      <w:r w:rsidRPr="00325272">
        <w:t xml:space="preserve"> </w:t>
      </w:r>
      <w:r w:rsidRPr="00325272">
        <w:rPr>
          <w:i/>
        </w:rPr>
        <w:t>Нормативные правовые акты располагаются в соответствии с их юридической силой:</w:t>
      </w:r>
    </w:p>
    <w:p w:rsidR="00B44859" w:rsidRPr="00325272" w:rsidRDefault="00B44859" w:rsidP="00B44859">
      <w:pPr>
        <w:numPr>
          <w:ilvl w:val="0"/>
          <w:numId w:val="16"/>
        </w:numPr>
        <w:ind w:left="375"/>
        <w:jc w:val="both"/>
        <w:rPr>
          <w:i/>
        </w:rPr>
      </w:pPr>
      <w:r w:rsidRPr="00325272">
        <w:rPr>
          <w:i/>
        </w:rPr>
        <w:t>международные законодательные акты – по хронологии;</w:t>
      </w:r>
    </w:p>
    <w:p w:rsidR="00B44859" w:rsidRPr="00325272" w:rsidRDefault="00B44859" w:rsidP="00B44859">
      <w:pPr>
        <w:numPr>
          <w:ilvl w:val="0"/>
          <w:numId w:val="16"/>
        </w:numPr>
        <w:ind w:left="375"/>
        <w:jc w:val="both"/>
        <w:rPr>
          <w:i/>
        </w:rPr>
      </w:pPr>
      <w:r w:rsidRPr="00325272">
        <w:rPr>
          <w:i/>
        </w:rPr>
        <w:t>Конституция РФ;</w:t>
      </w:r>
    </w:p>
    <w:p w:rsidR="00B44859" w:rsidRPr="00325272" w:rsidRDefault="00B44859" w:rsidP="00B44859">
      <w:pPr>
        <w:numPr>
          <w:ilvl w:val="0"/>
          <w:numId w:val="16"/>
        </w:numPr>
        <w:ind w:left="375"/>
        <w:jc w:val="both"/>
        <w:rPr>
          <w:i/>
        </w:rPr>
      </w:pPr>
      <w:r w:rsidRPr="00325272">
        <w:rPr>
          <w:i/>
        </w:rPr>
        <w:t>кодексы – по алфавиту;</w:t>
      </w:r>
    </w:p>
    <w:p w:rsidR="00B44859" w:rsidRPr="00325272" w:rsidRDefault="00B44859" w:rsidP="00B44859">
      <w:pPr>
        <w:numPr>
          <w:ilvl w:val="0"/>
          <w:numId w:val="16"/>
        </w:numPr>
        <w:ind w:left="375"/>
        <w:jc w:val="both"/>
        <w:rPr>
          <w:i/>
        </w:rPr>
      </w:pPr>
      <w:r w:rsidRPr="00325272">
        <w:rPr>
          <w:i/>
        </w:rPr>
        <w:t>законы РФ – по хронологии;</w:t>
      </w:r>
    </w:p>
    <w:p w:rsidR="00B44859" w:rsidRPr="00325272" w:rsidRDefault="00B44859" w:rsidP="00B44859">
      <w:pPr>
        <w:numPr>
          <w:ilvl w:val="0"/>
          <w:numId w:val="16"/>
        </w:numPr>
        <w:ind w:left="375"/>
        <w:jc w:val="both"/>
        <w:rPr>
          <w:i/>
        </w:rPr>
      </w:pPr>
      <w:r w:rsidRPr="00325272">
        <w:rPr>
          <w:i/>
        </w:rPr>
        <w:t> указы Президента РФ – по хронологии;</w:t>
      </w:r>
    </w:p>
    <w:p w:rsidR="00B44859" w:rsidRPr="00325272" w:rsidRDefault="00B44859" w:rsidP="00B44859">
      <w:pPr>
        <w:numPr>
          <w:ilvl w:val="0"/>
          <w:numId w:val="16"/>
        </w:numPr>
        <w:ind w:left="375"/>
        <w:jc w:val="both"/>
        <w:rPr>
          <w:i/>
        </w:rPr>
      </w:pPr>
      <w:r w:rsidRPr="00325272">
        <w:rPr>
          <w:i/>
        </w:rPr>
        <w:t>акты Правительства РФ – по хронологии;</w:t>
      </w:r>
    </w:p>
    <w:p w:rsidR="00B44859" w:rsidRPr="00325272" w:rsidRDefault="00B44859" w:rsidP="00B44859">
      <w:pPr>
        <w:numPr>
          <w:ilvl w:val="0"/>
          <w:numId w:val="16"/>
        </w:numPr>
        <w:ind w:left="375"/>
        <w:jc w:val="both"/>
        <w:rPr>
          <w:i/>
        </w:rPr>
      </w:pPr>
      <w:r w:rsidRPr="00325272">
        <w:rPr>
          <w:i/>
        </w:rPr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B44859" w:rsidRPr="00325272" w:rsidRDefault="00B44859" w:rsidP="00B44859">
      <w:pPr>
        <w:jc w:val="both"/>
      </w:pPr>
    </w:p>
    <w:p w:rsidR="00B44859" w:rsidRPr="00325272" w:rsidRDefault="00B44859" w:rsidP="00B44859">
      <w:pPr>
        <w:numPr>
          <w:ilvl w:val="1"/>
          <w:numId w:val="16"/>
        </w:numPr>
        <w:ind w:left="0" w:firstLine="709"/>
        <w:contextualSpacing/>
        <w:jc w:val="both"/>
      </w:pPr>
      <w:r w:rsidRPr="00325272">
        <w:t>Конституция Российской Федерации. [Текст]: [(принята всенародным голосованием 12.12.1993) (с учетом поправок, внесенных ФКЗ о поправках к Конституции РФ от 30.12.2008 N 6-ФКЗ, от 30.12.2008 N 7-ФКЗ)]. // Российская газета. - 21.01.2009</w:t>
      </w:r>
    </w:p>
    <w:p w:rsidR="00B44859" w:rsidRPr="00325272" w:rsidRDefault="00B44859" w:rsidP="00B44859">
      <w:pPr>
        <w:numPr>
          <w:ilvl w:val="1"/>
          <w:numId w:val="16"/>
        </w:numPr>
        <w:ind w:left="0" w:firstLine="709"/>
        <w:contextualSpacing/>
        <w:jc w:val="both"/>
      </w:pPr>
      <w:r w:rsidRPr="00325272">
        <w:t xml:space="preserve">Гражданский кодекс Российской Федерации. Часть 1. [Электронный ресурс]: [от 30.11.1994 N 51-ФЗ (принят ГД ФС РФ 21.10.1994) (ред. от 27.12.2009)]. // Российская газета. - 08.12.1994. - N 238-239. - Режим доступа: [Консультант плюс]. - </w:t>
      </w:r>
      <w:proofErr w:type="spellStart"/>
      <w:r w:rsidRPr="00325272">
        <w:t>Загл</w:t>
      </w:r>
      <w:proofErr w:type="spellEnd"/>
      <w:r w:rsidRPr="00325272">
        <w:t>. с экрана.</w:t>
      </w:r>
    </w:p>
    <w:p w:rsidR="00B44859" w:rsidRPr="00325272" w:rsidRDefault="00B44859" w:rsidP="00B44859">
      <w:pPr>
        <w:numPr>
          <w:ilvl w:val="1"/>
          <w:numId w:val="16"/>
        </w:numPr>
        <w:ind w:left="0" w:firstLine="709"/>
        <w:contextualSpacing/>
        <w:jc w:val="both"/>
      </w:pPr>
      <w:r w:rsidRPr="00325272">
        <w:t xml:space="preserve">Гражданский кодекс Российской Федерации. Часть 2. [Электронный ресурс]: [от 26.01.1996 N 14-ФЗ (принят ГД ФС РФ 22.12.1995) (ред. от 17.07.2009)]. // Российская газета. - 06.02.1996. - N 23, 07.02.1996. – N 24, 08.02.1996. – N 25, 10.02.1996. – N 27. - Режим доступа: [Консультант плюс]. - </w:t>
      </w:r>
      <w:proofErr w:type="spellStart"/>
      <w:r w:rsidRPr="00325272">
        <w:t>Загл</w:t>
      </w:r>
      <w:proofErr w:type="spellEnd"/>
      <w:r w:rsidRPr="00325272">
        <w:t>. с экрана.</w:t>
      </w:r>
    </w:p>
    <w:p w:rsidR="00B44859" w:rsidRPr="00325272" w:rsidRDefault="00B44859" w:rsidP="00B44859">
      <w:pPr>
        <w:numPr>
          <w:ilvl w:val="1"/>
          <w:numId w:val="16"/>
        </w:numPr>
        <w:ind w:left="0" w:firstLine="709"/>
        <w:contextualSpacing/>
        <w:jc w:val="both"/>
      </w:pPr>
      <w:r w:rsidRPr="00325272">
        <w:t xml:space="preserve">О борьбе с международным терроризмом [Текст]: постановление Гос. Думы </w:t>
      </w:r>
      <w:proofErr w:type="spellStart"/>
      <w:r w:rsidRPr="00325272">
        <w:t>Федер</w:t>
      </w:r>
      <w:proofErr w:type="spellEnd"/>
      <w:r w:rsidRPr="00325272">
        <w:t xml:space="preserve">. Собр. от 20 сент. 2001 г. № 1865 // Собр. законодательства Рос. Федерации. - 2001. - № 40. - Ст. 3810. - С. 8541 -8543. </w:t>
      </w:r>
    </w:p>
    <w:p w:rsidR="00B44859" w:rsidRPr="00325272" w:rsidRDefault="00B44859" w:rsidP="00B44859">
      <w:pPr>
        <w:numPr>
          <w:ilvl w:val="1"/>
          <w:numId w:val="16"/>
        </w:numPr>
        <w:ind w:left="0" w:firstLine="709"/>
        <w:contextualSpacing/>
        <w:jc w:val="both"/>
      </w:pPr>
      <w:r w:rsidRPr="00325272">
        <w:t xml:space="preserve">О государственной судебно-экспертной деятельности в Российской Федерации [Текст]: </w:t>
      </w:r>
      <w:proofErr w:type="spellStart"/>
      <w:r w:rsidRPr="00325272">
        <w:t>федер</w:t>
      </w:r>
      <w:proofErr w:type="spellEnd"/>
      <w:r w:rsidRPr="00325272">
        <w:t xml:space="preserve">. закон от 31 мая 2001 г. № 73-83 // Ведомости </w:t>
      </w:r>
      <w:proofErr w:type="spellStart"/>
      <w:r w:rsidRPr="00325272">
        <w:t>Федер</w:t>
      </w:r>
      <w:proofErr w:type="spellEnd"/>
      <w:r w:rsidRPr="00325272">
        <w:t>. Собр. Рос. Федерации. - 2001. - № 17. - Ст. 940. - С. 11-28.</w:t>
      </w:r>
    </w:p>
    <w:p w:rsidR="00B44859" w:rsidRPr="00325272" w:rsidRDefault="00B44859" w:rsidP="00B44859">
      <w:pPr>
        <w:ind w:firstLine="709"/>
        <w:jc w:val="both"/>
      </w:pPr>
    </w:p>
    <w:p w:rsidR="00B44859" w:rsidRPr="00325272" w:rsidRDefault="00B44859" w:rsidP="00B44859">
      <w:pPr>
        <w:tabs>
          <w:tab w:val="left" w:pos="709"/>
        </w:tabs>
        <w:spacing w:after="100" w:afterAutospacing="1"/>
        <w:ind w:firstLine="709"/>
        <w:jc w:val="both"/>
        <w:rPr>
          <w:b/>
        </w:rPr>
      </w:pPr>
      <w:r w:rsidRPr="00325272">
        <w:rPr>
          <w:b/>
        </w:rPr>
        <w:t xml:space="preserve">Библиографическое описание документа из </w:t>
      </w:r>
      <w:proofErr w:type="spellStart"/>
      <w:r w:rsidRPr="00325272">
        <w:rPr>
          <w:b/>
        </w:rPr>
        <w:t>Internet</w:t>
      </w:r>
      <w:proofErr w:type="spellEnd"/>
    </w:p>
    <w:p w:rsidR="00B44859" w:rsidRPr="00325272" w:rsidRDefault="00B44859" w:rsidP="00B44859">
      <w:pPr>
        <w:numPr>
          <w:ilvl w:val="0"/>
          <w:numId w:val="17"/>
        </w:numPr>
        <w:tabs>
          <w:tab w:val="left" w:pos="1223"/>
        </w:tabs>
        <w:spacing w:after="100" w:afterAutospacing="1"/>
        <w:ind w:left="0" w:firstLine="709"/>
        <w:contextualSpacing/>
        <w:jc w:val="both"/>
      </w:pPr>
      <w:r w:rsidRPr="00325272">
        <w:t xml:space="preserve">Бычкова, Л.С. Конструктивизм / </w:t>
      </w:r>
      <w:proofErr w:type="spellStart"/>
      <w:r w:rsidRPr="00325272">
        <w:t>Л.С.Бычкова</w:t>
      </w:r>
      <w:proofErr w:type="spellEnd"/>
      <w:r w:rsidRPr="00325272">
        <w:t xml:space="preserve"> // Культурология 20 век - «К». - Режим доступа: </w:t>
      </w:r>
      <w:proofErr w:type="spellStart"/>
      <w:r w:rsidRPr="00325272">
        <w:t>http</w:t>
      </w:r>
      <w:proofErr w:type="spellEnd"/>
      <w:r w:rsidRPr="00325272">
        <w:t xml:space="preserve">//www.philosophy.ru/edu/ref/enc/k.htm 1. </w:t>
      </w:r>
    </w:p>
    <w:p w:rsidR="00B44859" w:rsidRPr="00325272" w:rsidRDefault="00B44859" w:rsidP="00B44859">
      <w:pPr>
        <w:numPr>
          <w:ilvl w:val="0"/>
          <w:numId w:val="17"/>
        </w:numPr>
        <w:tabs>
          <w:tab w:val="left" w:pos="1223"/>
        </w:tabs>
        <w:ind w:left="0" w:firstLine="709"/>
        <w:contextualSpacing/>
        <w:jc w:val="both"/>
      </w:pPr>
      <w:r w:rsidRPr="00325272">
        <w:t xml:space="preserve">Психология смысла: природа, строение и динамика Леонтьева Д.А. -Первое изд. - 1999. - Режим доступа: </w:t>
      </w:r>
      <w:proofErr w:type="spellStart"/>
      <w:r w:rsidRPr="00325272">
        <w:t>http</w:t>
      </w:r>
      <w:proofErr w:type="spellEnd"/>
      <w:r w:rsidRPr="00325272">
        <w:t>//www.smysl.ru/</w:t>
      </w:r>
      <w:proofErr w:type="spellStart"/>
      <w:r w:rsidRPr="00325272">
        <w:t>annot.php</w:t>
      </w:r>
      <w:proofErr w:type="spellEnd"/>
      <w:r w:rsidRPr="00325272">
        <w:t>.</w:t>
      </w:r>
    </w:p>
    <w:p w:rsidR="00B44859" w:rsidRPr="00325272" w:rsidRDefault="00B44859" w:rsidP="00B44859">
      <w:pPr>
        <w:tabs>
          <w:tab w:val="left" w:pos="1133"/>
        </w:tabs>
        <w:ind w:right="20" w:firstLine="709"/>
        <w:jc w:val="both"/>
        <w:rPr>
          <w:b/>
          <w:lang w:val="en-US"/>
        </w:rPr>
      </w:pPr>
      <w:r w:rsidRPr="00325272">
        <w:tab/>
      </w:r>
      <w:r w:rsidRPr="00325272">
        <w:rPr>
          <w:b/>
        </w:rPr>
        <w:t>или</w:t>
      </w:r>
      <w:r w:rsidRPr="00325272">
        <w:rPr>
          <w:b/>
          <w:lang w:val="en-US"/>
        </w:rPr>
        <w:t>:</w:t>
      </w:r>
    </w:p>
    <w:p w:rsidR="00B44859" w:rsidRPr="00325272" w:rsidRDefault="00B44859" w:rsidP="00325272">
      <w:pPr>
        <w:widowControl w:val="0"/>
        <w:numPr>
          <w:ilvl w:val="0"/>
          <w:numId w:val="18"/>
        </w:numPr>
        <w:tabs>
          <w:tab w:val="left" w:pos="426"/>
        </w:tabs>
        <w:ind w:left="0" w:right="23" w:firstLine="709"/>
        <w:jc w:val="both"/>
      </w:pPr>
      <w:r w:rsidRPr="00325272">
        <w:t xml:space="preserve">Правовая система </w:t>
      </w:r>
      <w:proofErr w:type="spellStart"/>
      <w:r w:rsidRPr="00325272">
        <w:t>КонсультантПлюс</w:t>
      </w:r>
      <w:proofErr w:type="spellEnd"/>
      <w:r w:rsidRPr="00325272">
        <w:t xml:space="preserve"> [Электронный ресурс] </w:t>
      </w:r>
      <w:r w:rsidRPr="00325272">
        <w:rPr>
          <w:lang w:val="en-US"/>
        </w:rPr>
        <w:t>URL</w:t>
      </w:r>
      <w:r w:rsidRPr="00325272">
        <w:t xml:space="preserve">: </w:t>
      </w:r>
      <w:hyperlink r:id="rId8" w:history="1">
        <w:r w:rsidRPr="00325272">
          <w:rPr>
            <w:u w:val="single"/>
            <w:lang w:val="en-US"/>
          </w:rPr>
          <w:t>http</w:t>
        </w:r>
        <w:r w:rsidRPr="00325272">
          <w:rPr>
            <w:u w:val="single"/>
          </w:rPr>
          <w:t>://</w:t>
        </w:r>
        <w:r w:rsidRPr="00325272">
          <w:rPr>
            <w:u w:val="single"/>
            <w:lang w:val="en-US"/>
          </w:rPr>
          <w:t>www</w:t>
        </w:r>
        <w:r w:rsidRPr="00325272">
          <w:rPr>
            <w:u w:val="single"/>
          </w:rPr>
          <w:t>.</w:t>
        </w:r>
        <w:r w:rsidRPr="00325272">
          <w:rPr>
            <w:u w:val="single"/>
            <w:lang w:val="en-US"/>
          </w:rPr>
          <w:t>consultant</w:t>
        </w:r>
        <w:r w:rsidRPr="00325272">
          <w:rPr>
            <w:u w:val="single"/>
          </w:rPr>
          <w:t>.</w:t>
        </w:r>
        <w:proofErr w:type="spellStart"/>
        <w:r w:rsidRPr="00325272">
          <w:rPr>
            <w:u w:val="single"/>
            <w:lang w:val="en-US"/>
          </w:rPr>
          <w:t>ru</w:t>
        </w:r>
        <w:proofErr w:type="spellEnd"/>
        <w:r w:rsidRPr="00325272">
          <w:rPr>
            <w:u w:val="single"/>
          </w:rPr>
          <w:t>/</w:t>
        </w:r>
      </w:hyperlink>
      <w:r w:rsidR="00325272" w:rsidRPr="00325272">
        <w:t xml:space="preserve"> (Дата обращения 01.12.2019)</w:t>
      </w: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44859" w:rsidRPr="00325272" w:rsidRDefault="00B44859" w:rsidP="00B448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53C15" w:rsidRPr="00325272" w:rsidRDefault="00953C15">
      <w:bookmarkStart w:id="0" w:name="_GoBack"/>
      <w:bookmarkEnd w:id="0"/>
    </w:p>
    <w:sectPr w:rsidR="00953C15" w:rsidRPr="00325272" w:rsidSect="0032527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6A" w:rsidRDefault="00FA0F6A" w:rsidP="001D5BC5">
      <w:r>
        <w:separator/>
      </w:r>
    </w:p>
  </w:endnote>
  <w:endnote w:type="continuationSeparator" w:id="0">
    <w:p w:rsidR="00FA0F6A" w:rsidRDefault="00FA0F6A" w:rsidP="001D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6A" w:rsidRDefault="00FA0F6A" w:rsidP="001D5BC5">
      <w:r>
        <w:separator/>
      </w:r>
    </w:p>
  </w:footnote>
  <w:footnote w:type="continuationSeparator" w:id="0">
    <w:p w:rsidR="00FA0F6A" w:rsidRDefault="00FA0F6A" w:rsidP="001D5BC5">
      <w:r>
        <w:continuationSeparator/>
      </w:r>
    </w:p>
  </w:footnote>
  <w:footnote w:id="1">
    <w:p w:rsidR="001D5BC5" w:rsidRDefault="001D5BC5">
      <w:pPr>
        <w:pStyle w:val="a4"/>
      </w:pPr>
      <w:r>
        <w:rPr>
          <w:rStyle w:val="a6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878965"/>
      <w:docPartObj>
        <w:docPartGallery w:val="Page Numbers (Top of Page)"/>
        <w:docPartUnique/>
      </w:docPartObj>
    </w:sdtPr>
    <w:sdtEndPr/>
    <w:sdtContent>
      <w:p w:rsidR="00325272" w:rsidRDefault="003252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E0">
          <w:rPr>
            <w:noProof/>
          </w:rPr>
          <w:t>16</w:t>
        </w:r>
        <w:r>
          <w:fldChar w:fldCharType="end"/>
        </w:r>
      </w:p>
    </w:sdtContent>
  </w:sdt>
  <w:p w:rsidR="00325272" w:rsidRDefault="00325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C5"/>
    <w:multiLevelType w:val="hybridMultilevel"/>
    <w:tmpl w:val="5B2C10BC"/>
    <w:lvl w:ilvl="0" w:tplc="FE7C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B3275"/>
    <w:multiLevelType w:val="hybridMultilevel"/>
    <w:tmpl w:val="6FEC40DE"/>
    <w:lvl w:ilvl="0" w:tplc="CFDA9B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832D8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DA4EFC"/>
    <w:multiLevelType w:val="hybridMultilevel"/>
    <w:tmpl w:val="E006C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850294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0116883"/>
    <w:multiLevelType w:val="multilevel"/>
    <w:tmpl w:val="385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42E4B"/>
    <w:multiLevelType w:val="hybridMultilevel"/>
    <w:tmpl w:val="10B2E284"/>
    <w:lvl w:ilvl="0" w:tplc="51F20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75414"/>
    <w:multiLevelType w:val="hybridMultilevel"/>
    <w:tmpl w:val="EB20E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E34E23"/>
    <w:multiLevelType w:val="hybridMultilevel"/>
    <w:tmpl w:val="9C2EF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FE475A"/>
    <w:multiLevelType w:val="hybridMultilevel"/>
    <w:tmpl w:val="25243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FC2610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BE55CDE"/>
    <w:multiLevelType w:val="hybridMultilevel"/>
    <w:tmpl w:val="955C4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935DEA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5071560E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3C2012D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A54056"/>
    <w:multiLevelType w:val="hybridMultilevel"/>
    <w:tmpl w:val="E2EA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0F11F4"/>
    <w:multiLevelType w:val="multilevel"/>
    <w:tmpl w:val="FD6E1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74E4C22"/>
    <w:multiLevelType w:val="hybridMultilevel"/>
    <w:tmpl w:val="628C0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  <w:num w:numId="1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08"/>
    <w:rsid w:val="000F2096"/>
    <w:rsid w:val="00117067"/>
    <w:rsid w:val="0013775B"/>
    <w:rsid w:val="0015589C"/>
    <w:rsid w:val="001D5BC5"/>
    <w:rsid w:val="00325272"/>
    <w:rsid w:val="003D624A"/>
    <w:rsid w:val="003E0984"/>
    <w:rsid w:val="004752C5"/>
    <w:rsid w:val="00545508"/>
    <w:rsid w:val="005B1352"/>
    <w:rsid w:val="007A038C"/>
    <w:rsid w:val="008A077B"/>
    <w:rsid w:val="00953C15"/>
    <w:rsid w:val="00A20C0A"/>
    <w:rsid w:val="00AC5FE0"/>
    <w:rsid w:val="00B44859"/>
    <w:rsid w:val="00B57C3B"/>
    <w:rsid w:val="00E72FB7"/>
    <w:rsid w:val="00F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0B70"/>
  <w15:chartTrackingRefBased/>
  <w15:docId w15:val="{F8881D40-DAEE-43F8-A56B-B9186FE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9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D5BC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5B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D5BC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252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5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52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5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8D9F-EEAA-4162-95A6-180A1ABA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User</cp:lastModifiedBy>
  <cp:revision>7</cp:revision>
  <dcterms:created xsi:type="dcterms:W3CDTF">2020-10-20T02:52:00Z</dcterms:created>
  <dcterms:modified xsi:type="dcterms:W3CDTF">2021-01-20T09:14:00Z</dcterms:modified>
</cp:coreProperties>
</file>