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5" w:rsidRPr="006A0C40" w:rsidRDefault="003F6BB5" w:rsidP="003F6BB5">
      <w:pPr>
        <w:spacing w:after="0"/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АВТОНОМНАЯ НЕКОММЕРЧЕСКАЯ</w:t>
      </w: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ПРОФЕССИОНАЛЬНАЯ ОБРАЗОВАТЕЛЬНАЯ ОРГАНИЗАЦИЯ</w:t>
      </w: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«ТОМСКИЙ ЭКОНОМИКО-ЮРИДИЧЕСКИЙ ИНСТИТУТ»</w:t>
      </w: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  <w:r w:rsidRPr="006A0C40">
        <w:rPr>
          <w:rFonts w:ascii="Times New Roman" w:hAnsi="Times New Roman"/>
          <w:b/>
          <w:szCs w:val="22"/>
        </w:rPr>
        <w:tab/>
      </w:r>
      <w:r w:rsidRPr="006A0C40">
        <w:rPr>
          <w:rFonts w:ascii="Times New Roman" w:hAnsi="Times New Roman"/>
          <w:b/>
          <w:szCs w:val="22"/>
        </w:rPr>
        <w:tab/>
      </w: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jc w:val="right"/>
        <w:rPr>
          <w:rFonts w:ascii="Times New Roman" w:hAnsi="Times New Roman"/>
          <w:b/>
          <w:szCs w:val="22"/>
        </w:rPr>
      </w:pPr>
      <w:r w:rsidRPr="006A0C40">
        <w:rPr>
          <w:rFonts w:ascii="Times New Roman" w:hAnsi="Times New Roman"/>
          <w:b/>
          <w:szCs w:val="22"/>
        </w:rPr>
        <w:t>УТВЕРЖДАЮ</w:t>
      </w:r>
    </w:p>
    <w:p w:rsidR="003F6BB5" w:rsidRPr="006A0C40" w:rsidRDefault="003F6BB5" w:rsidP="003F6BB5">
      <w:pPr>
        <w:spacing w:after="0"/>
        <w:jc w:val="right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Директор АНПОО «ТЭЮИ»</w:t>
      </w:r>
    </w:p>
    <w:p w:rsidR="003F6BB5" w:rsidRPr="006A0C40" w:rsidRDefault="003F6BB5" w:rsidP="003F6BB5">
      <w:pPr>
        <w:spacing w:after="0"/>
        <w:jc w:val="right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___________________/В.Г. Новокшонова</w:t>
      </w:r>
    </w:p>
    <w:p w:rsidR="003F6BB5" w:rsidRPr="006A0C40" w:rsidRDefault="003F6BB5" w:rsidP="003F6BB5">
      <w:pPr>
        <w:spacing w:after="0"/>
        <w:jc w:val="right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« 28 »  июня   2018 г.</w:t>
      </w: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szCs w:val="22"/>
        </w:rPr>
      </w:pP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caps/>
          <w:szCs w:val="22"/>
        </w:rPr>
      </w:pPr>
      <w:r w:rsidRPr="006A0C40">
        <w:rPr>
          <w:rFonts w:ascii="Times New Roman" w:hAnsi="Times New Roman"/>
          <w:b/>
          <w:caps/>
          <w:szCs w:val="22"/>
        </w:rPr>
        <w:t>РАБОЧАЯ ПРОГРАММа</w:t>
      </w: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caps/>
          <w:szCs w:val="22"/>
        </w:rPr>
      </w:pPr>
      <w:r w:rsidRPr="006A0C40">
        <w:rPr>
          <w:rFonts w:ascii="Times New Roman" w:hAnsi="Times New Roman"/>
          <w:b/>
          <w:caps/>
          <w:szCs w:val="22"/>
        </w:rPr>
        <w:t>УЧЕБНОЙ ДИСЦИПЛИНЫ</w:t>
      </w:r>
    </w:p>
    <w:p w:rsidR="003F6BB5" w:rsidRPr="006A0C40" w:rsidRDefault="003F6BB5" w:rsidP="003F6BB5">
      <w:pPr>
        <w:spacing w:after="0"/>
        <w:jc w:val="center"/>
        <w:rPr>
          <w:rFonts w:ascii="Times New Roman" w:hAnsi="Times New Roman"/>
          <w:b/>
          <w:caps/>
          <w:szCs w:val="22"/>
        </w:rPr>
      </w:pPr>
    </w:p>
    <w:p w:rsidR="003F6BB5" w:rsidRPr="006A0C40" w:rsidRDefault="006A0C40" w:rsidP="003F6BB5">
      <w:pPr>
        <w:spacing w:after="0"/>
        <w:jc w:val="center"/>
        <w:rPr>
          <w:rFonts w:ascii="Times New Roman" w:hAnsi="Times New Roman"/>
          <w:caps/>
          <w:szCs w:val="22"/>
        </w:rPr>
      </w:pPr>
      <w:r w:rsidRPr="006A0C40">
        <w:rPr>
          <w:rFonts w:ascii="Times New Roman" w:hAnsi="Times New Roman"/>
          <w:szCs w:val="22"/>
        </w:rPr>
        <w:t>ПД</w:t>
      </w:r>
      <w:r w:rsidR="004E7808">
        <w:rPr>
          <w:rFonts w:ascii="Times New Roman" w:hAnsi="Times New Roman"/>
          <w:szCs w:val="22"/>
        </w:rPr>
        <w:t>.3</w:t>
      </w:r>
      <w:r w:rsidRPr="006A0C40">
        <w:rPr>
          <w:rFonts w:ascii="Times New Roman" w:hAnsi="Times New Roman"/>
          <w:szCs w:val="22"/>
        </w:rPr>
        <w:t xml:space="preserve"> </w:t>
      </w:r>
      <w:r w:rsidR="008E6936" w:rsidRPr="006A0C40">
        <w:rPr>
          <w:rFonts w:ascii="Times New Roman" w:hAnsi="Times New Roman"/>
          <w:szCs w:val="22"/>
        </w:rPr>
        <w:t>ЭКОНОМИКА</w:t>
      </w:r>
    </w:p>
    <w:p w:rsidR="003F6BB5" w:rsidRPr="006A0C40" w:rsidRDefault="00AE0B45" w:rsidP="003F6BB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для специальностей:</w:t>
      </w:r>
    </w:p>
    <w:p w:rsidR="008E6936" w:rsidRPr="006A0C40" w:rsidRDefault="003F6BB5" w:rsidP="008E6936">
      <w:pPr>
        <w:spacing w:after="0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6A0C40">
        <w:rPr>
          <w:rFonts w:ascii="Times New Roman" w:eastAsia="Calibri" w:hAnsi="Times New Roman"/>
          <w:color w:val="000000"/>
          <w:szCs w:val="22"/>
          <w:lang w:eastAsia="en-US"/>
        </w:rPr>
        <w:t xml:space="preserve"> 40.02.01 «Право и организация социального обеспечения»; </w:t>
      </w:r>
    </w:p>
    <w:p w:rsidR="008E6936" w:rsidRPr="006A0C40" w:rsidRDefault="003F6BB5" w:rsidP="008E6936">
      <w:pPr>
        <w:spacing w:after="0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6A0C40">
        <w:rPr>
          <w:rFonts w:ascii="Times New Roman" w:eastAsia="Calibri" w:hAnsi="Times New Roman"/>
          <w:color w:val="000000"/>
          <w:szCs w:val="22"/>
          <w:lang w:eastAsia="en-US"/>
        </w:rPr>
        <w:t xml:space="preserve">40.02.03 «Право и судебное администрирование»; </w:t>
      </w:r>
    </w:p>
    <w:p w:rsidR="003F6BB5" w:rsidRPr="006A0C40" w:rsidRDefault="003F6BB5" w:rsidP="008E6936">
      <w:pPr>
        <w:spacing w:after="0"/>
        <w:jc w:val="center"/>
        <w:rPr>
          <w:rFonts w:ascii="Times New Roman" w:eastAsia="Calibri" w:hAnsi="Times New Roman"/>
          <w:color w:val="000000"/>
          <w:szCs w:val="22"/>
          <w:lang w:eastAsia="en-US"/>
        </w:rPr>
      </w:pPr>
      <w:r w:rsidRPr="006A0C40">
        <w:rPr>
          <w:rFonts w:ascii="Times New Roman" w:eastAsia="Calibri" w:hAnsi="Times New Roman"/>
          <w:color w:val="000000"/>
          <w:szCs w:val="22"/>
          <w:lang w:eastAsia="en-US"/>
        </w:rPr>
        <w:t xml:space="preserve">40.02.02 «Правоохранительная деятельность»; </w:t>
      </w:r>
      <w:r w:rsidRPr="006A0C40">
        <w:rPr>
          <w:rFonts w:ascii="Times New Roman" w:eastAsia="Calibri" w:hAnsi="Times New Roman"/>
          <w:color w:val="000000"/>
          <w:szCs w:val="22"/>
          <w:lang w:eastAsia="en-US"/>
        </w:rPr>
        <w:br/>
        <w:t>38.02.03 Операционная деятельность в логистике</w:t>
      </w:r>
    </w:p>
    <w:p w:rsidR="003F6BB5" w:rsidRPr="006A0C40" w:rsidRDefault="003F6BB5" w:rsidP="008E6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Cs w:val="22"/>
          <w:lang w:eastAsia="en-US"/>
        </w:rPr>
      </w:pPr>
      <w:r w:rsidRPr="006A0C40">
        <w:rPr>
          <w:rFonts w:ascii="Times New Roman" w:eastAsia="Calibri" w:hAnsi="Times New Roman"/>
          <w:szCs w:val="22"/>
          <w:lang w:eastAsia="en-US"/>
        </w:rPr>
        <w:t>Форма обучения: очная, заочная</w:t>
      </w:r>
    </w:p>
    <w:p w:rsidR="003F6BB5" w:rsidRPr="006A0C40" w:rsidRDefault="003F6BB5" w:rsidP="008E6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Cs w:val="22"/>
          <w:lang w:eastAsia="en-US"/>
        </w:rPr>
      </w:pPr>
      <w:r w:rsidRPr="006A0C40">
        <w:rPr>
          <w:rFonts w:ascii="Times New Roman" w:eastAsia="Calibri" w:hAnsi="Times New Roman"/>
          <w:szCs w:val="22"/>
          <w:lang w:eastAsia="en-US"/>
        </w:rPr>
        <w:t>Базовая подготовка</w:t>
      </w: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3F6BB5" w:rsidRPr="006A0C40" w:rsidRDefault="003F6BB5" w:rsidP="003F6BB5">
      <w:pPr>
        <w:rPr>
          <w:rFonts w:ascii="Times New Roman" w:hAnsi="Times New Roman"/>
          <w:szCs w:val="22"/>
        </w:rPr>
      </w:pPr>
    </w:p>
    <w:p w:rsidR="001C71F5" w:rsidRPr="006A0C40" w:rsidRDefault="003F6BB5" w:rsidP="003F6BB5">
      <w:pPr>
        <w:jc w:val="center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Томск 2018</w:t>
      </w:r>
    </w:p>
    <w:p w:rsidR="001C71F5" w:rsidRPr="006A0C40" w:rsidRDefault="001C71F5">
      <w:pPr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br w:type="page"/>
      </w:r>
    </w:p>
    <w:p w:rsidR="003F6BB5" w:rsidRPr="006A0C40" w:rsidRDefault="003F6BB5" w:rsidP="003F6BB5">
      <w:pPr>
        <w:pStyle w:val="a3"/>
        <w:spacing w:before="41" w:line="276" w:lineRule="auto"/>
        <w:rPr>
          <w:rFonts w:ascii="Times New Roman" w:hAnsi="Times New Roman"/>
          <w:sz w:val="22"/>
          <w:szCs w:val="22"/>
        </w:rPr>
        <w:sectPr w:rsidR="003F6BB5" w:rsidRPr="006A0C40" w:rsidSect="000E7C61">
          <w:footerReference w:type="default" r:id="rId8"/>
          <w:pgSz w:w="11900" w:h="16840"/>
          <w:pgMar w:top="567" w:right="567" w:bottom="567" w:left="1418" w:header="720" w:footer="720" w:gutter="0"/>
          <w:cols w:space="720"/>
        </w:sectPr>
      </w:pPr>
      <w:bookmarkStart w:id="0" w:name="_GoBack"/>
      <w:bookmarkEnd w:id="0"/>
    </w:p>
    <w:p w:rsidR="003F6BB5" w:rsidRPr="006A0C40" w:rsidRDefault="003F6BB5" w:rsidP="003F6BB5">
      <w:pPr>
        <w:pStyle w:val="3"/>
        <w:jc w:val="center"/>
        <w:rPr>
          <w:rFonts w:ascii="Times New Roman" w:hAnsi="Times New Roman" w:cs="Times New Roman"/>
          <w:color w:val="auto"/>
          <w:szCs w:val="22"/>
        </w:rPr>
      </w:pPr>
      <w:bookmarkStart w:id="1" w:name="_Toc1317566"/>
      <w:r w:rsidRPr="006A0C40">
        <w:rPr>
          <w:rFonts w:ascii="Times New Roman" w:hAnsi="Times New Roman" w:cs="Times New Roman"/>
          <w:color w:val="auto"/>
          <w:szCs w:val="22"/>
        </w:rPr>
        <w:lastRenderedPageBreak/>
        <w:t>1. ПАСПОРТ РАБОЧЕЙ ПРОГРАММЫ УЧЕБНОЙ ДИСЦИПЛИНЫ «</w:t>
      </w:r>
      <w:r w:rsidR="001C71F5" w:rsidRPr="006A0C40">
        <w:rPr>
          <w:rFonts w:ascii="Times New Roman" w:hAnsi="Times New Roman" w:cs="Times New Roman"/>
          <w:color w:val="auto"/>
          <w:szCs w:val="22"/>
        </w:rPr>
        <w:t>ЭКОНОМИКА</w:t>
      </w:r>
      <w:r w:rsidRPr="006A0C40">
        <w:rPr>
          <w:rFonts w:ascii="Times New Roman" w:hAnsi="Times New Roman" w:cs="Times New Roman"/>
          <w:color w:val="auto"/>
          <w:szCs w:val="22"/>
        </w:rPr>
        <w:t>»</w:t>
      </w:r>
      <w:bookmarkEnd w:id="1"/>
    </w:p>
    <w:p w:rsidR="003F6BB5" w:rsidRPr="006A0C40" w:rsidRDefault="003F6BB5" w:rsidP="003F6BB5">
      <w:pPr>
        <w:pStyle w:val="a3"/>
        <w:spacing w:before="2" w:line="276" w:lineRule="auto"/>
        <w:rPr>
          <w:rFonts w:ascii="Times New Roman" w:hAnsi="Times New Roman"/>
          <w:sz w:val="22"/>
          <w:szCs w:val="22"/>
        </w:rPr>
      </w:pPr>
    </w:p>
    <w:p w:rsidR="003F6BB5" w:rsidRPr="006A0C40" w:rsidRDefault="003F6BB5" w:rsidP="003F6BB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6A0C40">
        <w:rPr>
          <w:rFonts w:ascii="Times New Roman" w:hAnsi="Times New Roman"/>
          <w:b/>
          <w:sz w:val="22"/>
          <w:szCs w:val="22"/>
        </w:rPr>
        <w:t>1.1. Область применения программы</w:t>
      </w:r>
    </w:p>
    <w:p w:rsidR="003F6BB5" w:rsidRPr="006A0C40" w:rsidRDefault="003F6BB5" w:rsidP="003F6BB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F6BB5" w:rsidRPr="006A0C40" w:rsidRDefault="008E6936" w:rsidP="008E6936">
      <w:pPr>
        <w:ind w:firstLine="567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8E6936" w:rsidRPr="006A0C40" w:rsidRDefault="008E6936" w:rsidP="008E6936">
      <w:pPr>
        <w:pStyle w:val="a3"/>
        <w:ind w:left="100" w:right="116" w:firstLine="283"/>
        <w:jc w:val="both"/>
        <w:rPr>
          <w:rFonts w:ascii="Times New Roman" w:hAnsi="Times New Roman"/>
          <w:sz w:val="22"/>
          <w:szCs w:val="22"/>
        </w:rPr>
      </w:pPr>
    </w:p>
    <w:p w:rsidR="003F6BB5" w:rsidRPr="006A0C40" w:rsidRDefault="003F6BB5" w:rsidP="003F6BB5">
      <w:pPr>
        <w:ind w:right="496" w:firstLine="567"/>
        <w:jc w:val="both"/>
        <w:rPr>
          <w:rFonts w:ascii="Times New Roman" w:hAnsi="Times New Roman"/>
          <w:b/>
          <w:szCs w:val="22"/>
        </w:rPr>
      </w:pPr>
      <w:r w:rsidRPr="006A0C40">
        <w:rPr>
          <w:rFonts w:ascii="Times New Roman" w:hAnsi="Times New Roman"/>
          <w:b/>
          <w:szCs w:val="22"/>
        </w:rPr>
        <w:t>1.2. Место учебной дисциплины в структуре основной профессиональной образовательной программы</w:t>
      </w:r>
    </w:p>
    <w:p w:rsidR="008E6936" w:rsidRPr="006A0C40" w:rsidRDefault="008E6936" w:rsidP="008E6936">
      <w:pPr>
        <w:ind w:firstLine="567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color w:val="231F20"/>
          <w:szCs w:val="22"/>
        </w:rPr>
        <w:t xml:space="preserve">В </w:t>
      </w:r>
      <w:r w:rsidRPr="006A0C40">
        <w:rPr>
          <w:rFonts w:ascii="Times New Roman" w:hAnsi="Times New Roman"/>
          <w:color w:val="231F20"/>
          <w:spacing w:val="3"/>
          <w:szCs w:val="22"/>
        </w:rPr>
        <w:t>профессиональных образовательных организациях, реализующих образова</w:t>
      </w:r>
      <w:r w:rsidRPr="006A0C40">
        <w:rPr>
          <w:rFonts w:ascii="Times New Roman" w:hAnsi="Times New Roman"/>
          <w:color w:val="231F20"/>
          <w:szCs w:val="22"/>
        </w:rPr>
        <w:t>тельную программу среднего общего образования в пределах освоения ОПОП СПО на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базе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основного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общего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образования,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учебная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дисциплина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«Экономика»</w:t>
      </w:r>
      <w:r w:rsidRPr="006A0C40">
        <w:rPr>
          <w:rFonts w:ascii="Times New Roman" w:hAnsi="Times New Roman"/>
          <w:color w:val="231F20"/>
          <w:spacing w:val="-16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изучается в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общеобразовательном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цикле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учебного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плана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ОПОП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СПО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на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базе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основного</w:t>
      </w:r>
      <w:r w:rsidRPr="006A0C40">
        <w:rPr>
          <w:rFonts w:ascii="Times New Roman" w:hAnsi="Times New Roman"/>
          <w:color w:val="231F20"/>
          <w:spacing w:val="-11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общего образования с получением среднего общего образования (ППКРС,</w:t>
      </w:r>
      <w:r w:rsidRPr="006A0C40">
        <w:rPr>
          <w:rFonts w:ascii="Times New Roman" w:hAnsi="Times New Roman"/>
          <w:color w:val="231F20"/>
          <w:spacing w:val="-47"/>
          <w:szCs w:val="22"/>
        </w:rPr>
        <w:t xml:space="preserve"> </w:t>
      </w:r>
      <w:r w:rsidRPr="006A0C40">
        <w:rPr>
          <w:rFonts w:ascii="Times New Roman" w:hAnsi="Times New Roman"/>
          <w:color w:val="231F20"/>
          <w:szCs w:val="22"/>
        </w:rPr>
        <w:t>ППССЗ).</w:t>
      </w:r>
    </w:p>
    <w:p w:rsidR="003F6BB5" w:rsidRPr="006A0C40" w:rsidRDefault="003F6BB5" w:rsidP="003F6BB5">
      <w:pPr>
        <w:pStyle w:val="1"/>
        <w:ind w:right="498" w:firstLine="567"/>
        <w:jc w:val="both"/>
        <w:rPr>
          <w:rFonts w:ascii="Times New Roman" w:hAnsi="Times New Roman"/>
          <w:sz w:val="22"/>
          <w:szCs w:val="22"/>
        </w:rPr>
      </w:pPr>
      <w:bookmarkStart w:id="2" w:name="_Toc530582699"/>
      <w:bookmarkStart w:id="3" w:name="_Toc531611255"/>
      <w:bookmarkStart w:id="4" w:name="_Toc1317567"/>
      <w:r w:rsidRPr="006A0C40">
        <w:rPr>
          <w:rFonts w:ascii="Times New Roman" w:hAnsi="Times New Roman"/>
          <w:sz w:val="22"/>
          <w:szCs w:val="22"/>
        </w:rPr>
        <w:t>1.3. Цели и задачи общеобразовательной учебной дисциплины-требования к результатам освоения дисциплины</w:t>
      </w:r>
      <w:bookmarkEnd w:id="2"/>
      <w:bookmarkEnd w:id="3"/>
      <w:bookmarkEnd w:id="4"/>
    </w:p>
    <w:p w:rsidR="003F6BB5" w:rsidRPr="006A0C40" w:rsidRDefault="003F6BB5" w:rsidP="00AE0B45">
      <w:pPr>
        <w:pStyle w:val="a3"/>
        <w:spacing w:line="240" w:lineRule="auto"/>
        <w:ind w:right="121" w:firstLine="567"/>
        <w:jc w:val="both"/>
        <w:rPr>
          <w:rFonts w:ascii="Times New Roman" w:hAnsi="Times New Roman"/>
          <w:b/>
          <w:sz w:val="22"/>
          <w:szCs w:val="22"/>
        </w:rPr>
      </w:pPr>
      <w:r w:rsidRPr="006A0C40">
        <w:rPr>
          <w:rFonts w:ascii="Times New Roman" w:hAnsi="Times New Roman"/>
          <w:sz w:val="22"/>
          <w:szCs w:val="22"/>
        </w:rPr>
        <w:t>Содержание</w:t>
      </w:r>
      <w:r w:rsidRPr="006A0C40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программы</w:t>
      </w:r>
      <w:r w:rsidRPr="006A0C40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учебной</w:t>
      </w:r>
      <w:r w:rsidRPr="006A0C40">
        <w:rPr>
          <w:rFonts w:ascii="Times New Roman" w:hAnsi="Times New Roman"/>
          <w:spacing w:val="-18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дисциплины</w:t>
      </w:r>
      <w:r w:rsidRPr="006A0C40">
        <w:rPr>
          <w:rFonts w:ascii="Times New Roman" w:hAnsi="Times New Roman"/>
          <w:spacing w:val="-18"/>
          <w:sz w:val="22"/>
          <w:szCs w:val="22"/>
        </w:rPr>
        <w:t xml:space="preserve"> </w:t>
      </w:r>
      <w:r w:rsidR="008E6936" w:rsidRPr="006A0C40">
        <w:rPr>
          <w:rFonts w:ascii="Times New Roman" w:hAnsi="Times New Roman"/>
          <w:sz w:val="22"/>
          <w:szCs w:val="22"/>
        </w:rPr>
        <w:t>Экономика</w:t>
      </w:r>
      <w:r w:rsidRPr="006A0C40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направлено</w:t>
      </w:r>
      <w:r w:rsidRPr="006A0C40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на</w:t>
      </w:r>
      <w:r w:rsidRPr="006A0C40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достижение</w:t>
      </w:r>
      <w:r w:rsidRPr="006A0C40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следующих</w:t>
      </w:r>
      <w:r w:rsidRPr="006A0C40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6A0C40">
        <w:rPr>
          <w:rFonts w:ascii="Times New Roman" w:hAnsi="Times New Roman"/>
          <w:b/>
          <w:sz w:val="22"/>
          <w:szCs w:val="22"/>
        </w:rPr>
        <w:t>целей: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освоение основных знаний об экономической жизни общества, в котором осуществляется экономическая деятельность ин</w:t>
      </w:r>
      <w:r w:rsidR="001C71F5" w:rsidRPr="006A0C40">
        <w:rPr>
          <w:rFonts w:ascii="Times New Roman" w:hAnsi="Times New Roman"/>
          <w:szCs w:val="22"/>
        </w:rPr>
        <w:t>дивидов, семей, отдельных пред</w:t>
      </w:r>
      <w:r w:rsidRPr="006A0C40">
        <w:rPr>
          <w:rFonts w:ascii="Times New Roman" w:hAnsi="Times New Roman"/>
          <w:szCs w:val="22"/>
        </w:rPr>
        <w:t>приятий и государства;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воспитание ответственности за экономические решения, уважение к труду и предпринимательской   деятельности;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E6936" w:rsidRPr="006A0C40" w:rsidRDefault="008E6936" w:rsidP="00AE0B4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3F6BB5" w:rsidRPr="006A0C40" w:rsidRDefault="003F6BB5" w:rsidP="00AE0B45">
      <w:pPr>
        <w:pStyle w:val="a3"/>
        <w:spacing w:line="276" w:lineRule="auto"/>
        <w:ind w:right="118" w:firstLine="567"/>
        <w:jc w:val="both"/>
        <w:rPr>
          <w:rFonts w:ascii="Times New Roman" w:hAnsi="Times New Roman"/>
          <w:sz w:val="22"/>
          <w:szCs w:val="22"/>
        </w:rPr>
      </w:pPr>
      <w:r w:rsidRPr="006A0C40">
        <w:rPr>
          <w:rFonts w:ascii="Times New Roman" w:hAnsi="Times New Roman"/>
          <w:sz w:val="22"/>
          <w:szCs w:val="22"/>
        </w:rPr>
        <w:t>Программа</w:t>
      </w:r>
      <w:r w:rsidRPr="006A0C40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учебной</w:t>
      </w:r>
      <w:r w:rsidRPr="006A0C40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дисциплины</w:t>
      </w:r>
      <w:r w:rsidRPr="006A0C40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«</w:t>
      </w:r>
      <w:r w:rsidR="008E6936" w:rsidRPr="006A0C40">
        <w:rPr>
          <w:rFonts w:ascii="Times New Roman" w:hAnsi="Times New Roman"/>
          <w:sz w:val="22"/>
          <w:szCs w:val="22"/>
        </w:rPr>
        <w:t>Экономика</w:t>
      </w:r>
      <w:r w:rsidRPr="006A0C40">
        <w:rPr>
          <w:rFonts w:ascii="Times New Roman" w:hAnsi="Times New Roman"/>
          <w:sz w:val="22"/>
          <w:szCs w:val="22"/>
        </w:rPr>
        <w:t>»</w:t>
      </w:r>
      <w:r w:rsidRPr="006A0C40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является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основой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для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разработки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рабочих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программ,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в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которых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профессиональные</w:t>
      </w:r>
      <w:r w:rsidRPr="006A0C40">
        <w:rPr>
          <w:rFonts w:ascii="Times New Roman" w:hAnsi="Times New Roman"/>
          <w:spacing w:val="-47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образовательные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организации,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реализующие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образовательную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программу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среднего</w:t>
      </w:r>
      <w:r w:rsidRPr="006A0C40">
        <w:rPr>
          <w:rFonts w:ascii="Times New Roman" w:hAnsi="Times New Roman"/>
          <w:spacing w:val="-25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общего образования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в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пределах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освоения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ОПОП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СПО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на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базе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основного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общего</w:t>
      </w:r>
      <w:r w:rsidRPr="006A0C40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образования, уточняют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содержание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учебного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материала,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последовательность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его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изучения,</w:t>
      </w:r>
      <w:r w:rsidRPr="006A0C40">
        <w:rPr>
          <w:rFonts w:ascii="Times New Roman" w:hAnsi="Times New Roman"/>
          <w:spacing w:val="-4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распределение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учебных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часов,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виды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самостоятельных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работ,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тематику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творческих</w:t>
      </w:r>
      <w:r w:rsidRPr="006A0C40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заданий (рефератов,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докладов,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индивидуальных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проектов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и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т.</w:t>
      </w:r>
      <w:r w:rsidRPr="006A0C40">
        <w:rPr>
          <w:rFonts w:ascii="Times New Roman" w:hAnsi="Times New Roman"/>
          <w:spacing w:val="-48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п.),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учитывая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специфику</w:t>
      </w:r>
      <w:r w:rsidRPr="006A0C4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программ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подготовки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квалифицированных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рабочих,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служащих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и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специалистов</w:t>
      </w:r>
      <w:r w:rsidRPr="006A0C40">
        <w:rPr>
          <w:rFonts w:ascii="Times New Roman" w:hAnsi="Times New Roman"/>
          <w:spacing w:val="-41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среднего звена,</w:t>
      </w:r>
      <w:r w:rsidRPr="006A0C40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осваиваемой</w:t>
      </w:r>
      <w:r w:rsidRPr="006A0C40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профессии</w:t>
      </w:r>
      <w:r w:rsidRPr="006A0C40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или</w:t>
      </w:r>
      <w:r w:rsidRPr="006A0C40">
        <w:rPr>
          <w:rFonts w:ascii="Times New Roman" w:hAnsi="Times New Roman"/>
          <w:spacing w:val="-33"/>
          <w:sz w:val="22"/>
          <w:szCs w:val="22"/>
        </w:rPr>
        <w:t xml:space="preserve"> </w:t>
      </w:r>
      <w:r w:rsidRPr="006A0C40">
        <w:rPr>
          <w:rFonts w:ascii="Times New Roman" w:hAnsi="Times New Roman"/>
          <w:sz w:val="22"/>
          <w:szCs w:val="22"/>
        </w:rPr>
        <w:t>специальности.</w:t>
      </w:r>
    </w:p>
    <w:p w:rsidR="003F6BB5" w:rsidRPr="006A0C40" w:rsidRDefault="003F6BB5" w:rsidP="003F6BB5">
      <w:pPr>
        <w:spacing w:after="0"/>
        <w:ind w:right="57" w:firstLine="567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w w:val="105"/>
          <w:szCs w:val="22"/>
        </w:rPr>
        <w:t xml:space="preserve">Освоение содержания учебной дисциплины </w:t>
      </w:r>
      <w:r w:rsidRPr="006A0C40">
        <w:rPr>
          <w:rFonts w:ascii="Times New Roman" w:hAnsi="Times New Roman"/>
          <w:szCs w:val="22"/>
        </w:rPr>
        <w:t>«</w:t>
      </w:r>
      <w:r w:rsidR="008E6936" w:rsidRPr="006A0C40">
        <w:rPr>
          <w:rFonts w:ascii="Times New Roman" w:hAnsi="Times New Roman"/>
          <w:szCs w:val="22"/>
        </w:rPr>
        <w:t>Экономика</w:t>
      </w:r>
      <w:r w:rsidRPr="006A0C40">
        <w:rPr>
          <w:rFonts w:ascii="Times New Roman" w:hAnsi="Times New Roman"/>
          <w:szCs w:val="22"/>
        </w:rPr>
        <w:t>»</w:t>
      </w:r>
      <w:r w:rsidRPr="006A0C40">
        <w:rPr>
          <w:rFonts w:ascii="Times New Roman" w:hAnsi="Times New Roman"/>
          <w:w w:val="105"/>
          <w:szCs w:val="22"/>
        </w:rPr>
        <w:t xml:space="preserve"> обеспечивает достиже</w:t>
      </w:r>
      <w:r w:rsidRPr="006A0C40">
        <w:rPr>
          <w:rFonts w:ascii="Times New Roman" w:hAnsi="Times New Roman"/>
          <w:w w:val="110"/>
          <w:szCs w:val="22"/>
        </w:rPr>
        <w:t xml:space="preserve">ние студентами следующих  </w:t>
      </w:r>
      <w:r w:rsidRPr="006A0C40">
        <w:rPr>
          <w:rFonts w:ascii="Times New Roman" w:hAnsi="Times New Roman"/>
          <w:b/>
          <w:i/>
          <w:w w:val="110"/>
          <w:szCs w:val="22"/>
        </w:rPr>
        <w:t>результатов</w:t>
      </w:r>
      <w:r w:rsidRPr="006A0C40">
        <w:rPr>
          <w:rFonts w:ascii="Times New Roman" w:hAnsi="Times New Roman"/>
          <w:w w:val="110"/>
          <w:szCs w:val="22"/>
        </w:rPr>
        <w:t>:</w:t>
      </w:r>
    </w:p>
    <w:p w:rsidR="003F6BB5" w:rsidRPr="006A0C40" w:rsidRDefault="003F6BB5" w:rsidP="00AE0B45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/>
          <w:i w:val="0"/>
          <w:color w:val="auto"/>
          <w:szCs w:val="22"/>
        </w:rPr>
      </w:pPr>
      <w:r w:rsidRPr="006A0C40">
        <w:rPr>
          <w:rFonts w:ascii="Times New Roman" w:hAnsi="Times New Roman" w:cs="Times New Roman"/>
          <w:b/>
          <w:color w:val="auto"/>
          <w:szCs w:val="22"/>
        </w:rPr>
        <w:t>личностных</w:t>
      </w:r>
      <w:r w:rsidRPr="006A0C40">
        <w:rPr>
          <w:rFonts w:ascii="Times New Roman" w:hAnsi="Times New Roman" w:cs="Times New Roman"/>
          <w:b/>
          <w:i w:val="0"/>
          <w:color w:val="auto"/>
          <w:szCs w:val="22"/>
        </w:rPr>
        <w:t>:</w:t>
      </w:r>
    </w:p>
    <w:p w:rsidR="008E6936" w:rsidRPr="006A0C40" w:rsidRDefault="008E6936" w:rsidP="00AE0B45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lastRenderedPageBreak/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E6936" w:rsidRPr="006A0C40" w:rsidRDefault="008E6936" w:rsidP="00AE0B45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8E6936" w:rsidRPr="006A0C40" w:rsidRDefault="008E6936" w:rsidP="00AE0B45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3F6BB5" w:rsidRPr="006A0C40" w:rsidRDefault="003F6BB5" w:rsidP="00AE0B45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6A0C40">
        <w:rPr>
          <w:rFonts w:ascii="Times New Roman" w:hAnsi="Times New Roman" w:cs="Times New Roman"/>
          <w:b/>
          <w:color w:val="auto"/>
          <w:szCs w:val="22"/>
        </w:rPr>
        <w:t>метапредметных:</w:t>
      </w:r>
    </w:p>
    <w:p w:rsidR="008E6936" w:rsidRPr="006A0C40" w:rsidRDefault="008E6936" w:rsidP="00AE0B45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</w:t>
      </w:r>
      <w:r w:rsidR="00B014C7" w:rsidRPr="006A0C40">
        <w:rPr>
          <w:rFonts w:ascii="Times New Roman" w:hAnsi="Times New Roman"/>
          <w:szCs w:val="22"/>
        </w:rPr>
        <w:t>при</w:t>
      </w:r>
      <w:r w:rsidRPr="006A0C40">
        <w:rPr>
          <w:rFonts w:ascii="Times New Roman" w:hAnsi="Times New Roman"/>
          <w:szCs w:val="22"/>
        </w:rPr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8E6936" w:rsidRPr="006A0C40" w:rsidRDefault="008E6936" w:rsidP="00AE0B45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овладение обучающимися навыками самостоятельно определять свою </w:t>
      </w:r>
      <w:r w:rsidR="00B014C7" w:rsidRPr="006A0C40">
        <w:rPr>
          <w:rFonts w:ascii="Times New Roman" w:hAnsi="Times New Roman"/>
          <w:szCs w:val="22"/>
        </w:rPr>
        <w:t>жиз</w:t>
      </w:r>
      <w:r w:rsidRPr="006A0C40">
        <w:rPr>
          <w:rFonts w:ascii="Times New Roman" w:hAnsi="Times New Roman"/>
          <w:szCs w:val="22"/>
        </w:rPr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8E6936" w:rsidRPr="006A0C40" w:rsidRDefault="008E6936" w:rsidP="00AE0B45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формирование умения воспринимать и перерабатывать информацию, </w:t>
      </w:r>
      <w:r w:rsidR="00B014C7" w:rsidRPr="006A0C40">
        <w:rPr>
          <w:rFonts w:ascii="Times New Roman" w:hAnsi="Times New Roman"/>
          <w:szCs w:val="22"/>
        </w:rPr>
        <w:t>по</w:t>
      </w:r>
      <w:r w:rsidRPr="006A0C40">
        <w:rPr>
          <w:rFonts w:ascii="Times New Roman" w:hAnsi="Times New Roman"/>
          <w:szCs w:val="22"/>
        </w:rPr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E6936" w:rsidRPr="006A0C40" w:rsidRDefault="008E6936" w:rsidP="00AE0B45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генерирование знаний о многообразии взглядов различных ученых по </w:t>
      </w:r>
      <w:r w:rsidR="00B014C7" w:rsidRPr="006A0C40">
        <w:rPr>
          <w:rFonts w:ascii="Times New Roman" w:hAnsi="Times New Roman"/>
          <w:szCs w:val="22"/>
        </w:rPr>
        <w:t>вопро</w:t>
      </w:r>
      <w:r w:rsidRPr="006A0C40">
        <w:rPr>
          <w:rFonts w:ascii="Times New Roman" w:hAnsi="Times New Roman"/>
          <w:szCs w:val="22"/>
        </w:rPr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3F6BB5" w:rsidRPr="006A0C40" w:rsidRDefault="003F6BB5" w:rsidP="00AE0B45">
      <w:pPr>
        <w:pStyle w:val="6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/>
        <w:ind w:firstLine="567"/>
        <w:jc w:val="both"/>
        <w:rPr>
          <w:rFonts w:ascii="Times New Roman" w:hAnsi="Times New Roman" w:cs="Times New Roman"/>
          <w:b/>
          <w:i w:val="0"/>
          <w:color w:val="auto"/>
          <w:szCs w:val="22"/>
        </w:rPr>
      </w:pPr>
      <w:r w:rsidRPr="006A0C40">
        <w:rPr>
          <w:rFonts w:ascii="Times New Roman" w:hAnsi="Times New Roman" w:cs="Times New Roman"/>
          <w:b/>
          <w:color w:val="auto"/>
          <w:szCs w:val="22"/>
        </w:rPr>
        <w:t>предметных</w:t>
      </w:r>
      <w:r w:rsidRPr="006A0C40">
        <w:rPr>
          <w:rFonts w:ascii="Times New Roman" w:hAnsi="Times New Roman" w:cs="Times New Roman"/>
          <w:b/>
          <w:i w:val="0"/>
          <w:color w:val="auto"/>
          <w:szCs w:val="22"/>
        </w:rPr>
        <w:t>: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сформированность навыков проектной деятельности: умение разрабатывать 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B014C7" w:rsidRPr="006A0C40" w:rsidRDefault="00B014C7" w:rsidP="00AE0B45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014C7" w:rsidRPr="006A0C40" w:rsidRDefault="00B014C7" w:rsidP="001C71F5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3F6BB5" w:rsidRPr="006A0C40" w:rsidRDefault="00AE0B45" w:rsidP="009544E1">
      <w:pPr>
        <w:pStyle w:val="1"/>
        <w:spacing w:before="0" w:after="0"/>
        <w:ind w:right="107"/>
        <w:jc w:val="both"/>
        <w:rPr>
          <w:rFonts w:ascii="Times New Roman" w:hAnsi="Times New Roman"/>
          <w:sz w:val="22"/>
          <w:szCs w:val="22"/>
        </w:rPr>
      </w:pPr>
      <w:bookmarkStart w:id="5" w:name="_Toc530582700"/>
      <w:bookmarkStart w:id="6" w:name="_Toc531611256"/>
      <w:bookmarkStart w:id="7" w:name="_Toc1317568"/>
      <w:r>
        <w:rPr>
          <w:rFonts w:ascii="Times New Roman" w:hAnsi="Times New Roman"/>
          <w:sz w:val="22"/>
          <w:szCs w:val="22"/>
        </w:rPr>
        <w:lastRenderedPageBreak/>
        <w:t xml:space="preserve">1.4. </w:t>
      </w:r>
      <w:r w:rsidR="003F6BB5" w:rsidRPr="006A0C40">
        <w:rPr>
          <w:rFonts w:ascii="Times New Roman" w:hAnsi="Times New Roman"/>
          <w:sz w:val="22"/>
          <w:szCs w:val="22"/>
        </w:rPr>
        <w:t>Количество</w:t>
      </w:r>
      <w:r>
        <w:rPr>
          <w:rFonts w:ascii="Times New Roman" w:hAnsi="Times New Roman"/>
          <w:sz w:val="22"/>
          <w:szCs w:val="22"/>
        </w:rPr>
        <w:t xml:space="preserve"> </w:t>
      </w:r>
      <w:r w:rsidR="003F6BB5" w:rsidRPr="006A0C40">
        <w:rPr>
          <w:rFonts w:ascii="Times New Roman" w:hAnsi="Times New Roman"/>
          <w:sz w:val="22"/>
          <w:szCs w:val="22"/>
        </w:rPr>
        <w:t>часов,</w:t>
      </w:r>
      <w:r w:rsidR="003F6BB5" w:rsidRPr="006A0C40">
        <w:rPr>
          <w:rFonts w:ascii="Times New Roman" w:hAnsi="Times New Roman"/>
          <w:sz w:val="22"/>
          <w:szCs w:val="22"/>
        </w:rPr>
        <w:tab/>
        <w:t>отведённых</w:t>
      </w:r>
      <w:r>
        <w:rPr>
          <w:rFonts w:ascii="Times New Roman" w:hAnsi="Times New Roman"/>
          <w:sz w:val="22"/>
          <w:szCs w:val="22"/>
        </w:rPr>
        <w:t xml:space="preserve"> </w:t>
      </w:r>
      <w:r w:rsidR="003F6BB5" w:rsidRPr="006A0C40"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z w:val="22"/>
          <w:szCs w:val="22"/>
        </w:rPr>
        <w:t xml:space="preserve"> </w:t>
      </w:r>
      <w:r w:rsidR="003F6BB5" w:rsidRPr="006A0C40">
        <w:rPr>
          <w:rFonts w:ascii="Times New Roman" w:hAnsi="Times New Roman"/>
          <w:sz w:val="22"/>
          <w:szCs w:val="22"/>
        </w:rPr>
        <w:t>освоение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3F6BB5" w:rsidRPr="006A0C40">
        <w:rPr>
          <w:rFonts w:ascii="Times New Roman" w:hAnsi="Times New Roman"/>
          <w:sz w:val="22"/>
          <w:szCs w:val="22"/>
        </w:rPr>
        <w:t>программы общеобразовательной дисциплины, в том числе:</w:t>
      </w:r>
      <w:bookmarkEnd w:id="5"/>
      <w:bookmarkEnd w:id="6"/>
      <w:bookmarkEnd w:id="7"/>
    </w:p>
    <w:p w:rsidR="003F6BB5" w:rsidRPr="006A0C40" w:rsidRDefault="003F6BB5" w:rsidP="003F6BB5">
      <w:pPr>
        <w:tabs>
          <w:tab w:val="left" w:pos="10348"/>
        </w:tabs>
        <w:spacing w:after="0"/>
        <w:ind w:right="9" w:firstLine="567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максимальная учебная нагрузка — </w:t>
      </w:r>
      <w:r w:rsidRPr="006A0C40">
        <w:rPr>
          <w:rFonts w:ascii="Times New Roman" w:hAnsi="Times New Roman"/>
          <w:b/>
          <w:szCs w:val="22"/>
        </w:rPr>
        <w:t>1</w:t>
      </w:r>
      <w:r w:rsidR="00B014C7" w:rsidRPr="006A0C40">
        <w:rPr>
          <w:rFonts w:ascii="Times New Roman" w:hAnsi="Times New Roman"/>
          <w:b/>
          <w:szCs w:val="22"/>
        </w:rPr>
        <w:t>08</w:t>
      </w:r>
      <w:r w:rsidRPr="006A0C40">
        <w:rPr>
          <w:rFonts w:ascii="Times New Roman" w:hAnsi="Times New Roman"/>
          <w:b/>
          <w:szCs w:val="22"/>
        </w:rPr>
        <w:t xml:space="preserve"> часов;</w:t>
      </w:r>
      <w:r w:rsidRPr="006A0C40">
        <w:rPr>
          <w:rFonts w:ascii="Times New Roman" w:hAnsi="Times New Roman"/>
          <w:szCs w:val="22"/>
        </w:rPr>
        <w:t xml:space="preserve"> </w:t>
      </w:r>
    </w:p>
    <w:p w:rsidR="003F6BB5" w:rsidRPr="006A0C40" w:rsidRDefault="003F6BB5" w:rsidP="003F6BB5">
      <w:pPr>
        <w:tabs>
          <w:tab w:val="left" w:pos="10348"/>
        </w:tabs>
        <w:spacing w:after="0"/>
        <w:ind w:right="9" w:firstLine="567"/>
        <w:jc w:val="both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обязательная аудиторная учебная нагрузка — </w:t>
      </w:r>
      <w:r w:rsidR="00B014C7" w:rsidRPr="006A0C40">
        <w:rPr>
          <w:rFonts w:ascii="Times New Roman" w:hAnsi="Times New Roman"/>
          <w:b/>
          <w:szCs w:val="22"/>
        </w:rPr>
        <w:t>72</w:t>
      </w:r>
      <w:r w:rsidRPr="006A0C40">
        <w:rPr>
          <w:rFonts w:ascii="Times New Roman" w:hAnsi="Times New Roman"/>
          <w:b/>
          <w:szCs w:val="22"/>
        </w:rPr>
        <w:t xml:space="preserve"> часов;</w:t>
      </w:r>
      <w:r w:rsidRPr="006A0C40">
        <w:rPr>
          <w:rFonts w:ascii="Times New Roman" w:hAnsi="Times New Roman"/>
          <w:szCs w:val="22"/>
        </w:rPr>
        <w:t xml:space="preserve"> </w:t>
      </w:r>
    </w:p>
    <w:p w:rsidR="003F6BB5" w:rsidRPr="006A0C40" w:rsidRDefault="003F6BB5" w:rsidP="00DF7AC1">
      <w:pPr>
        <w:tabs>
          <w:tab w:val="left" w:pos="10348"/>
        </w:tabs>
        <w:spacing w:after="0"/>
        <w:ind w:right="9" w:firstLine="567"/>
        <w:rPr>
          <w:rFonts w:ascii="Times New Roman" w:hAnsi="Times New Roman"/>
          <w:szCs w:val="22"/>
        </w:rPr>
      </w:pPr>
      <w:r w:rsidRPr="006A0C40">
        <w:rPr>
          <w:rFonts w:ascii="Times New Roman" w:hAnsi="Times New Roman"/>
          <w:szCs w:val="22"/>
        </w:rPr>
        <w:t xml:space="preserve">самостоятельная работа — </w:t>
      </w:r>
      <w:r w:rsidR="00B014C7" w:rsidRPr="006A0C40">
        <w:rPr>
          <w:rFonts w:ascii="Times New Roman" w:hAnsi="Times New Roman"/>
          <w:b/>
          <w:szCs w:val="22"/>
        </w:rPr>
        <w:t xml:space="preserve">36 </w:t>
      </w:r>
      <w:r w:rsidRPr="006A0C40">
        <w:rPr>
          <w:rFonts w:ascii="Times New Roman" w:hAnsi="Times New Roman"/>
          <w:b/>
          <w:szCs w:val="22"/>
        </w:rPr>
        <w:t>часа.</w:t>
      </w:r>
      <w:r w:rsidR="00DF7AC1" w:rsidRPr="006A0C40">
        <w:rPr>
          <w:rFonts w:ascii="Times New Roman" w:hAnsi="Times New Roman"/>
          <w:szCs w:val="22"/>
        </w:rPr>
        <w:t xml:space="preserve"> </w:t>
      </w:r>
    </w:p>
    <w:sectPr w:rsidR="003F6BB5" w:rsidRPr="006A0C40" w:rsidSect="00DF7AC1">
      <w:footerReference w:type="even" r:id="rId9"/>
      <w:pgSz w:w="11910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F2" w:rsidRDefault="004766F2">
      <w:pPr>
        <w:spacing w:after="0" w:line="240" w:lineRule="auto"/>
      </w:pPr>
      <w:r>
        <w:separator/>
      </w:r>
    </w:p>
  </w:endnote>
  <w:endnote w:type="continuationSeparator" w:id="0">
    <w:p w:rsidR="004766F2" w:rsidRDefault="0047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41255"/>
      <w:docPartObj>
        <w:docPartGallery w:val="Page Numbers (Bottom of Page)"/>
        <w:docPartUnique/>
      </w:docPartObj>
    </w:sdtPr>
    <w:sdtEndPr/>
    <w:sdtContent>
      <w:p w:rsidR="002E6094" w:rsidRDefault="002E609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C1">
          <w:rPr>
            <w:noProof/>
          </w:rPr>
          <w:t>1</w:t>
        </w:r>
        <w:r>
          <w:fldChar w:fldCharType="end"/>
        </w:r>
      </w:p>
    </w:sdtContent>
  </w:sdt>
  <w:p w:rsidR="002E6094" w:rsidRDefault="002E609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94" w:rsidRDefault="00DF7AC1">
    <w:pPr>
      <w:pStyle w:val="a3"/>
      <w:spacing w:line="14" w:lineRule="auto"/>
    </w:pPr>
    <w:r>
      <w:rPr>
        <w:sz w:val="21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05pt;margin-top:783pt;width:16.35pt;height:15.2pt;z-index:-251658752;mso-position-horizontal-relative:page;mso-position-vertical-relative:page" filled="f" stroked="f">
          <v:textbox inset="0,0,0,0">
            <w:txbxContent>
              <w:p w:rsidR="002E6094" w:rsidRDefault="002E6094">
                <w:pPr>
                  <w:spacing w:before="3"/>
                  <w:ind w:left="20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F2" w:rsidRDefault="004766F2">
      <w:pPr>
        <w:spacing w:after="0" w:line="240" w:lineRule="auto"/>
      </w:pPr>
      <w:r>
        <w:separator/>
      </w:r>
    </w:p>
  </w:footnote>
  <w:footnote w:type="continuationSeparator" w:id="0">
    <w:p w:rsidR="004766F2" w:rsidRDefault="0047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D8B"/>
    <w:multiLevelType w:val="hybridMultilevel"/>
    <w:tmpl w:val="40F2D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547AA"/>
    <w:multiLevelType w:val="hybridMultilevel"/>
    <w:tmpl w:val="068A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942"/>
    <w:multiLevelType w:val="hybridMultilevel"/>
    <w:tmpl w:val="08086452"/>
    <w:lvl w:ilvl="0" w:tplc="15C44FD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" w15:restartNumberingAfterBreak="0">
    <w:nsid w:val="1694657C"/>
    <w:multiLevelType w:val="multilevel"/>
    <w:tmpl w:val="2854ACEA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3">
      <w:start w:val="1"/>
      <w:numFmt w:val="decimal"/>
      <w:lvlText w:val="%3.%4."/>
      <w:lvlJc w:val="left"/>
      <w:pPr>
        <w:ind w:left="1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</w:rPr>
    </w:lvl>
    <w:lvl w:ilvl="4">
      <w:start w:val="1"/>
      <w:numFmt w:val="decimal"/>
      <w:lvlText w:val="%3.%4.%5."/>
      <w:lvlJc w:val="left"/>
      <w:pPr>
        <w:ind w:left="1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</w:rPr>
    </w:lvl>
    <w:lvl w:ilvl="5">
      <w:numFmt w:val="bullet"/>
      <w:lvlText w:val="•"/>
      <w:lvlJc w:val="left"/>
      <w:pPr>
        <w:ind w:left="4164" w:hanging="693"/>
      </w:pPr>
      <w:rPr>
        <w:rFonts w:hint="default"/>
      </w:rPr>
    </w:lvl>
    <w:lvl w:ilvl="6">
      <w:numFmt w:val="bullet"/>
      <w:lvlText w:val="•"/>
      <w:lvlJc w:val="left"/>
      <w:pPr>
        <w:ind w:left="5156" w:hanging="693"/>
      </w:pPr>
      <w:rPr>
        <w:rFonts w:hint="default"/>
      </w:rPr>
    </w:lvl>
    <w:lvl w:ilvl="7">
      <w:numFmt w:val="bullet"/>
      <w:lvlText w:val="•"/>
      <w:lvlJc w:val="left"/>
      <w:pPr>
        <w:ind w:left="6148" w:hanging="693"/>
      </w:pPr>
      <w:rPr>
        <w:rFonts w:hint="default"/>
      </w:rPr>
    </w:lvl>
    <w:lvl w:ilvl="8">
      <w:numFmt w:val="bullet"/>
      <w:lvlText w:val="•"/>
      <w:lvlJc w:val="left"/>
      <w:pPr>
        <w:ind w:left="7141" w:hanging="693"/>
      </w:pPr>
      <w:rPr>
        <w:rFonts w:hint="default"/>
      </w:rPr>
    </w:lvl>
  </w:abstractNum>
  <w:abstractNum w:abstractNumId="4" w15:restartNumberingAfterBreak="0">
    <w:nsid w:val="198B29FA"/>
    <w:multiLevelType w:val="hybridMultilevel"/>
    <w:tmpl w:val="1F5A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75AF"/>
    <w:multiLevelType w:val="hybridMultilevel"/>
    <w:tmpl w:val="0C0A3940"/>
    <w:lvl w:ilvl="0" w:tplc="CE90053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D5C2F2B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BF4E8E4C">
      <w:start w:val="1"/>
      <w:numFmt w:val="decimal"/>
      <w:lvlText w:val="%3."/>
      <w:lvlJc w:val="left"/>
      <w:pPr>
        <w:ind w:left="2376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99304E6C">
      <w:numFmt w:val="bullet"/>
      <w:lvlText w:val="•"/>
      <w:lvlJc w:val="left"/>
      <w:pPr>
        <w:ind w:left="3220" w:hanging="344"/>
      </w:pPr>
      <w:rPr>
        <w:rFonts w:hint="default"/>
      </w:rPr>
    </w:lvl>
    <w:lvl w:ilvl="4" w:tplc="E064E886">
      <w:numFmt w:val="bullet"/>
      <w:lvlText w:val="•"/>
      <w:lvlJc w:val="left"/>
      <w:pPr>
        <w:ind w:left="4061" w:hanging="344"/>
      </w:pPr>
      <w:rPr>
        <w:rFonts w:hint="default"/>
      </w:rPr>
    </w:lvl>
    <w:lvl w:ilvl="5" w:tplc="FE9440FA">
      <w:numFmt w:val="bullet"/>
      <w:lvlText w:val="•"/>
      <w:lvlJc w:val="left"/>
      <w:pPr>
        <w:ind w:left="4902" w:hanging="344"/>
      </w:pPr>
      <w:rPr>
        <w:rFonts w:hint="default"/>
      </w:rPr>
    </w:lvl>
    <w:lvl w:ilvl="6" w:tplc="2120241E">
      <w:numFmt w:val="bullet"/>
      <w:lvlText w:val="•"/>
      <w:lvlJc w:val="left"/>
      <w:pPr>
        <w:ind w:left="5742" w:hanging="344"/>
      </w:pPr>
      <w:rPr>
        <w:rFonts w:hint="default"/>
      </w:rPr>
    </w:lvl>
    <w:lvl w:ilvl="7" w:tplc="E94A7066">
      <w:numFmt w:val="bullet"/>
      <w:lvlText w:val="•"/>
      <w:lvlJc w:val="left"/>
      <w:pPr>
        <w:ind w:left="6583" w:hanging="344"/>
      </w:pPr>
      <w:rPr>
        <w:rFonts w:hint="default"/>
      </w:rPr>
    </w:lvl>
    <w:lvl w:ilvl="8" w:tplc="67302A96">
      <w:numFmt w:val="bullet"/>
      <w:lvlText w:val="•"/>
      <w:lvlJc w:val="left"/>
      <w:pPr>
        <w:ind w:left="7424" w:hanging="344"/>
      </w:pPr>
      <w:rPr>
        <w:rFonts w:hint="default"/>
      </w:rPr>
    </w:lvl>
  </w:abstractNum>
  <w:abstractNum w:abstractNumId="6" w15:restartNumberingAfterBreak="0">
    <w:nsid w:val="20EE7C86"/>
    <w:multiLevelType w:val="hybridMultilevel"/>
    <w:tmpl w:val="D2DA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9F4"/>
    <w:multiLevelType w:val="hybridMultilevel"/>
    <w:tmpl w:val="4F16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1E86"/>
    <w:multiLevelType w:val="hybridMultilevel"/>
    <w:tmpl w:val="47D4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2F2A"/>
    <w:multiLevelType w:val="hybridMultilevel"/>
    <w:tmpl w:val="3ECE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46B"/>
    <w:multiLevelType w:val="multilevel"/>
    <w:tmpl w:val="AAE49A7C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11111"/>
      <w:lvlText w:val="%2."/>
      <w:lvlJc w:val="left"/>
      <w:pPr>
        <w:ind w:left="2418" w:hanging="245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3118" w:hanging="245"/>
      </w:pPr>
    </w:lvl>
    <w:lvl w:ilvl="3">
      <w:numFmt w:val="bullet"/>
      <w:lvlText w:val="•"/>
      <w:lvlJc w:val="left"/>
      <w:pPr>
        <w:ind w:left="3818" w:hanging="245"/>
      </w:pPr>
    </w:lvl>
    <w:lvl w:ilvl="4">
      <w:numFmt w:val="bullet"/>
      <w:lvlText w:val="•"/>
      <w:lvlJc w:val="left"/>
      <w:pPr>
        <w:ind w:left="4518" w:hanging="245"/>
      </w:pPr>
    </w:lvl>
    <w:lvl w:ilvl="5">
      <w:numFmt w:val="bullet"/>
      <w:lvlText w:val="•"/>
      <w:lvlJc w:val="left"/>
      <w:pPr>
        <w:ind w:left="5219" w:hanging="245"/>
      </w:pPr>
    </w:lvl>
    <w:lvl w:ilvl="6">
      <w:numFmt w:val="bullet"/>
      <w:lvlText w:val="•"/>
      <w:lvlJc w:val="left"/>
      <w:pPr>
        <w:ind w:left="5919" w:hanging="245"/>
      </w:pPr>
    </w:lvl>
    <w:lvl w:ilvl="7">
      <w:numFmt w:val="bullet"/>
      <w:lvlText w:val="•"/>
      <w:lvlJc w:val="left"/>
      <w:pPr>
        <w:ind w:left="6619" w:hanging="245"/>
      </w:pPr>
    </w:lvl>
    <w:lvl w:ilvl="8">
      <w:numFmt w:val="bullet"/>
      <w:lvlText w:val="•"/>
      <w:lvlJc w:val="left"/>
      <w:pPr>
        <w:ind w:left="7319" w:hanging="245"/>
      </w:pPr>
    </w:lvl>
  </w:abstractNum>
  <w:abstractNum w:abstractNumId="11" w15:restartNumberingAfterBreak="0">
    <w:nsid w:val="27883D69"/>
    <w:multiLevelType w:val="multilevel"/>
    <w:tmpl w:val="5FC6B1A0"/>
    <w:lvl w:ilvl="0">
      <w:start w:val="1"/>
      <w:numFmt w:val="decimal"/>
      <w:lvlText w:val="%1"/>
      <w:lvlJc w:val="left"/>
      <w:pPr>
        <w:ind w:left="1253" w:hanging="1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3643" w:hanging="720"/>
      </w:pPr>
    </w:lvl>
    <w:lvl w:ilvl="3">
      <w:numFmt w:val="bullet"/>
      <w:lvlText w:val="•"/>
      <w:lvlJc w:val="left"/>
      <w:pPr>
        <w:ind w:left="4425" w:hanging="720"/>
      </w:pPr>
    </w:lvl>
    <w:lvl w:ilvl="4">
      <w:numFmt w:val="bullet"/>
      <w:lvlText w:val="•"/>
      <w:lvlJc w:val="left"/>
      <w:pPr>
        <w:ind w:left="5207" w:hanging="720"/>
      </w:pPr>
    </w:lvl>
    <w:lvl w:ilvl="5">
      <w:numFmt w:val="bullet"/>
      <w:lvlText w:val="•"/>
      <w:lvlJc w:val="left"/>
      <w:pPr>
        <w:ind w:left="5989" w:hanging="720"/>
      </w:pPr>
    </w:lvl>
    <w:lvl w:ilvl="6">
      <w:numFmt w:val="bullet"/>
      <w:lvlText w:val="•"/>
      <w:lvlJc w:val="left"/>
      <w:pPr>
        <w:ind w:left="6771" w:hanging="720"/>
      </w:pPr>
    </w:lvl>
    <w:lvl w:ilvl="7">
      <w:numFmt w:val="bullet"/>
      <w:lvlText w:val="•"/>
      <w:lvlJc w:val="left"/>
      <w:pPr>
        <w:ind w:left="7553" w:hanging="720"/>
      </w:pPr>
    </w:lvl>
    <w:lvl w:ilvl="8">
      <w:numFmt w:val="bullet"/>
      <w:lvlText w:val="•"/>
      <w:lvlJc w:val="left"/>
      <w:pPr>
        <w:ind w:left="8335" w:hanging="720"/>
      </w:pPr>
    </w:lvl>
  </w:abstractNum>
  <w:abstractNum w:abstractNumId="12" w15:restartNumberingAfterBreak="0">
    <w:nsid w:val="2B465BE1"/>
    <w:multiLevelType w:val="hybridMultilevel"/>
    <w:tmpl w:val="2DEC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5A5"/>
    <w:multiLevelType w:val="hybridMultilevel"/>
    <w:tmpl w:val="7040D9E8"/>
    <w:lvl w:ilvl="0" w:tplc="2C3ECBD2">
      <w:numFmt w:val="bullet"/>
      <w:lvlText w:val=""/>
      <w:lvlJc w:val="left"/>
      <w:pPr>
        <w:ind w:left="5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C5B41D72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A8A3224"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011E36C0">
      <w:numFmt w:val="bullet"/>
      <w:lvlText w:val="•"/>
      <w:lvlJc w:val="left"/>
      <w:pPr>
        <w:ind w:left="2443" w:hanging="284"/>
      </w:pPr>
      <w:rPr>
        <w:rFonts w:hint="default"/>
      </w:rPr>
    </w:lvl>
    <w:lvl w:ilvl="4" w:tplc="E2BAA402">
      <w:numFmt w:val="bullet"/>
      <w:lvlText w:val="•"/>
      <w:lvlJc w:val="left"/>
      <w:pPr>
        <w:ind w:left="3335" w:hanging="284"/>
      </w:pPr>
      <w:rPr>
        <w:rFonts w:hint="default"/>
      </w:rPr>
    </w:lvl>
    <w:lvl w:ilvl="5" w:tplc="4D042B26">
      <w:numFmt w:val="bullet"/>
      <w:lvlText w:val="•"/>
      <w:lvlJc w:val="left"/>
      <w:pPr>
        <w:ind w:left="4226" w:hanging="284"/>
      </w:pPr>
      <w:rPr>
        <w:rFonts w:hint="default"/>
      </w:rPr>
    </w:lvl>
    <w:lvl w:ilvl="6" w:tplc="CB483CFA">
      <w:numFmt w:val="bullet"/>
      <w:lvlText w:val="•"/>
      <w:lvlJc w:val="left"/>
      <w:pPr>
        <w:ind w:left="5118" w:hanging="284"/>
      </w:pPr>
      <w:rPr>
        <w:rFonts w:hint="default"/>
      </w:rPr>
    </w:lvl>
    <w:lvl w:ilvl="7" w:tplc="A8C4F8F8">
      <w:numFmt w:val="bullet"/>
      <w:lvlText w:val="•"/>
      <w:lvlJc w:val="left"/>
      <w:pPr>
        <w:ind w:left="6010" w:hanging="284"/>
      </w:pPr>
      <w:rPr>
        <w:rFonts w:hint="default"/>
      </w:rPr>
    </w:lvl>
    <w:lvl w:ilvl="8" w:tplc="C92AC4C0">
      <w:numFmt w:val="bullet"/>
      <w:lvlText w:val="•"/>
      <w:lvlJc w:val="left"/>
      <w:pPr>
        <w:ind w:left="6902" w:hanging="284"/>
      </w:pPr>
      <w:rPr>
        <w:rFonts w:hint="default"/>
      </w:rPr>
    </w:lvl>
  </w:abstractNum>
  <w:abstractNum w:abstractNumId="14" w15:restartNumberingAfterBreak="0">
    <w:nsid w:val="3952515C"/>
    <w:multiLevelType w:val="multilevel"/>
    <w:tmpl w:val="EFF06E54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5" w15:restartNumberingAfterBreak="0">
    <w:nsid w:val="3D4E2993"/>
    <w:multiLevelType w:val="hybridMultilevel"/>
    <w:tmpl w:val="3F1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29A9"/>
    <w:multiLevelType w:val="multilevel"/>
    <w:tmpl w:val="D4C292C0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17" w15:restartNumberingAfterBreak="0">
    <w:nsid w:val="3E3C5505"/>
    <w:multiLevelType w:val="multilevel"/>
    <w:tmpl w:val="B54EF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7658CE"/>
    <w:multiLevelType w:val="multilevel"/>
    <w:tmpl w:val="457E5A2C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19" w15:restartNumberingAfterBreak="0">
    <w:nsid w:val="48360497"/>
    <w:multiLevelType w:val="hybridMultilevel"/>
    <w:tmpl w:val="80EC6916"/>
    <w:lvl w:ilvl="0" w:tplc="DB04E57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1802A1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80E09456">
      <w:numFmt w:val="bullet"/>
      <w:lvlText w:val="•"/>
      <w:lvlJc w:val="left"/>
      <w:pPr>
        <w:ind w:left="1867" w:hanging="284"/>
      </w:pPr>
    </w:lvl>
    <w:lvl w:ilvl="3" w:tplc="4E4E879A">
      <w:numFmt w:val="bullet"/>
      <w:lvlText w:val="•"/>
      <w:lvlJc w:val="left"/>
      <w:pPr>
        <w:ind w:left="2774" w:hanging="284"/>
      </w:pPr>
    </w:lvl>
    <w:lvl w:ilvl="4" w:tplc="856E3A90">
      <w:numFmt w:val="bullet"/>
      <w:lvlText w:val="•"/>
      <w:lvlJc w:val="left"/>
      <w:pPr>
        <w:ind w:left="3681" w:hanging="284"/>
      </w:pPr>
    </w:lvl>
    <w:lvl w:ilvl="5" w:tplc="217CE218">
      <w:numFmt w:val="bullet"/>
      <w:lvlText w:val="•"/>
      <w:lvlJc w:val="left"/>
      <w:pPr>
        <w:ind w:left="4589" w:hanging="284"/>
      </w:pPr>
    </w:lvl>
    <w:lvl w:ilvl="6" w:tplc="7902B82C">
      <w:numFmt w:val="bullet"/>
      <w:lvlText w:val="•"/>
      <w:lvlJc w:val="left"/>
      <w:pPr>
        <w:ind w:left="5496" w:hanging="284"/>
      </w:pPr>
    </w:lvl>
    <w:lvl w:ilvl="7" w:tplc="0B74E6A4">
      <w:numFmt w:val="bullet"/>
      <w:lvlText w:val="•"/>
      <w:lvlJc w:val="left"/>
      <w:pPr>
        <w:ind w:left="6403" w:hanging="284"/>
      </w:pPr>
    </w:lvl>
    <w:lvl w:ilvl="8" w:tplc="D736C50A">
      <w:numFmt w:val="bullet"/>
      <w:lvlText w:val="•"/>
      <w:lvlJc w:val="left"/>
      <w:pPr>
        <w:ind w:left="7310" w:hanging="284"/>
      </w:pPr>
    </w:lvl>
  </w:abstractNum>
  <w:abstractNum w:abstractNumId="20" w15:restartNumberingAfterBreak="0">
    <w:nsid w:val="484550C5"/>
    <w:multiLevelType w:val="hybridMultilevel"/>
    <w:tmpl w:val="A05C5C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0221"/>
    <w:multiLevelType w:val="hybridMultilevel"/>
    <w:tmpl w:val="A1141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16D1"/>
    <w:multiLevelType w:val="multilevel"/>
    <w:tmpl w:val="FC340D9C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3" w15:restartNumberingAfterBreak="0">
    <w:nsid w:val="55F15286"/>
    <w:multiLevelType w:val="hybridMultilevel"/>
    <w:tmpl w:val="60B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153E"/>
    <w:multiLevelType w:val="hybridMultilevel"/>
    <w:tmpl w:val="513CD0A0"/>
    <w:lvl w:ilvl="0" w:tplc="15C44FD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358CB3E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5" w15:restartNumberingAfterBreak="0">
    <w:nsid w:val="588F3A6C"/>
    <w:multiLevelType w:val="hybridMultilevel"/>
    <w:tmpl w:val="18DA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236"/>
    <w:multiLevelType w:val="hybridMultilevel"/>
    <w:tmpl w:val="3890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28" w15:restartNumberingAfterBreak="0">
    <w:nsid w:val="5DB11C5D"/>
    <w:multiLevelType w:val="multilevel"/>
    <w:tmpl w:val="A25C13CA"/>
    <w:lvl w:ilvl="0">
      <w:start w:val="1"/>
      <w:numFmt w:val="decimal"/>
      <w:lvlText w:val="%1"/>
      <w:lvlJc w:val="left"/>
      <w:pPr>
        <w:ind w:left="236" w:hanging="1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480" w:hanging="365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480" w:hanging="365"/>
      </w:pPr>
    </w:lvl>
    <w:lvl w:ilvl="3">
      <w:numFmt w:val="bullet"/>
      <w:lvlText w:val="•"/>
      <w:lvlJc w:val="left"/>
      <w:pPr>
        <w:ind w:left="1655" w:hanging="365"/>
      </w:pPr>
    </w:lvl>
    <w:lvl w:ilvl="4">
      <w:numFmt w:val="bullet"/>
      <w:lvlText w:val="•"/>
      <w:lvlJc w:val="left"/>
      <w:pPr>
        <w:ind w:left="2830" w:hanging="365"/>
      </w:pPr>
    </w:lvl>
    <w:lvl w:ilvl="5">
      <w:numFmt w:val="bullet"/>
      <w:lvlText w:val="•"/>
      <w:lvlJc w:val="left"/>
      <w:pPr>
        <w:ind w:left="4005" w:hanging="365"/>
      </w:pPr>
    </w:lvl>
    <w:lvl w:ilvl="6">
      <w:numFmt w:val="bullet"/>
      <w:lvlText w:val="•"/>
      <w:lvlJc w:val="left"/>
      <w:pPr>
        <w:ind w:left="5180" w:hanging="365"/>
      </w:pPr>
    </w:lvl>
    <w:lvl w:ilvl="7">
      <w:numFmt w:val="bullet"/>
      <w:lvlText w:val="•"/>
      <w:lvlJc w:val="left"/>
      <w:pPr>
        <w:ind w:left="6355" w:hanging="365"/>
      </w:pPr>
    </w:lvl>
    <w:lvl w:ilvl="8">
      <w:numFmt w:val="bullet"/>
      <w:lvlText w:val="•"/>
      <w:lvlJc w:val="left"/>
      <w:pPr>
        <w:ind w:left="7530" w:hanging="365"/>
      </w:pPr>
    </w:lvl>
  </w:abstractNum>
  <w:abstractNum w:abstractNumId="29" w15:restartNumberingAfterBreak="0">
    <w:nsid w:val="638D5452"/>
    <w:multiLevelType w:val="multilevel"/>
    <w:tmpl w:val="2BCA43F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0" w15:restartNumberingAfterBreak="0">
    <w:nsid w:val="65D2751F"/>
    <w:multiLevelType w:val="hybridMultilevel"/>
    <w:tmpl w:val="F4A4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25DC"/>
    <w:multiLevelType w:val="multilevel"/>
    <w:tmpl w:val="4AD07438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32" w15:restartNumberingAfterBreak="0">
    <w:nsid w:val="66970EE0"/>
    <w:multiLevelType w:val="multilevel"/>
    <w:tmpl w:val="BBE25F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69E0B91"/>
    <w:multiLevelType w:val="hybridMultilevel"/>
    <w:tmpl w:val="DB64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35" w15:restartNumberingAfterBreak="0">
    <w:nsid w:val="6A6E4AA7"/>
    <w:multiLevelType w:val="multilevel"/>
    <w:tmpl w:val="4F886A8A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6" w15:restartNumberingAfterBreak="0">
    <w:nsid w:val="6D9662BB"/>
    <w:multiLevelType w:val="multilevel"/>
    <w:tmpl w:val="C6043B58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37" w15:restartNumberingAfterBreak="0">
    <w:nsid w:val="6DC86431"/>
    <w:multiLevelType w:val="multilevel"/>
    <w:tmpl w:val="CE4492F8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)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8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23"/>
    <w:multiLevelType w:val="hybridMultilevel"/>
    <w:tmpl w:val="5F5E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2747"/>
    <w:multiLevelType w:val="multilevel"/>
    <w:tmpl w:val="FDC88108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41" w15:restartNumberingAfterBreak="0">
    <w:nsid w:val="7848426E"/>
    <w:multiLevelType w:val="hybridMultilevel"/>
    <w:tmpl w:val="5C2EBBE2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78E1161C"/>
    <w:multiLevelType w:val="hybridMultilevel"/>
    <w:tmpl w:val="BCDA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D2C86"/>
    <w:multiLevelType w:val="hybridMultilevel"/>
    <w:tmpl w:val="9CAE4F08"/>
    <w:lvl w:ilvl="0" w:tplc="15C44FD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80D028AE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DF88E6E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B22CF87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E63C399A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27788352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85ACBAE4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55EC907C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44" w15:restartNumberingAfterBreak="0">
    <w:nsid w:val="7E60040F"/>
    <w:multiLevelType w:val="multilevel"/>
    <w:tmpl w:val="E490107A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45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5579A"/>
    <w:multiLevelType w:val="hybridMultilevel"/>
    <w:tmpl w:val="DDC43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1"/>
  </w:num>
  <w:num w:numId="5">
    <w:abstractNumId w:val="18"/>
  </w:num>
  <w:num w:numId="6">
    <w:abstractNumId w:val="14"/>
  </w:num>
  <w:num w:numId="7">
    <w:abstractNumId w:val="11"/>
  </w:num>
  <w:num w:numId="8">
    <w:abstractNumId w:val="28"/>
  </w:num>
  <w:num w:numId="9">
    <w:abstractNumId w:val="32"/>
  </w:num>
  <w:num w:numId="10">
    <w:abstractNumId w:val="16"/>
  </w:num>
  <w:num w:numId="11">
    <w:abstractNumId w:val="10"/>
  </w:num>
  <w:num w:numId="12">
    <w:abstractNumId w:val="22"/>
  </w:num>
  <w:num w:numId="13">
    <w:abstractNumId w:val="29"/>
  </w:num>
  <w:num w:numId="14">
    <w:abstractNumId w:val="19"/>
  </w:num>
  <w:num w:numId="15">
    <w:abstractNumId w:val="24"/>
  </w:num>
  <w:num w:numId="16">
    <w:abstractNumId w:val="17"/>
  </w:num>
  <w:num w:numId="17">
    <w:abstractNumId w:val="43"/>
  </w:num>
  <w:num w:numId="18">
    <w:abstractNumId w:val="2"/>
  </w:num>
  <w:num w:numId="19">
    <w:abstractNumId w:val="8"/>
  </w:num>
  <w:num w:numId="20">
    <w:abstractNumId w:val="26"/>
  </w:num>
  <w:num w:numId="21">
    <w:abstractNumId w:val="34"/>
  </w:num>
  <w:num w:numId="22">
    <w:abstractNumId w:val="36"/>
  </w:num>
  <w:num w:numId="23">
    <w:abstractNumId w:val="37"/>
  </w:num>
  <w:num w:numId="24">
    <w:abstractNumId w:val="9"/>
  </w:num>
  <w:num w:numId="25">
    <w:abstractNumId w:val="46"/>
  </w:num>
  <w:num w:numId="26">
    <w:abstractNumId w:val="0"/>
  </w:num>
  <w:num w:numId="27">
    <w:abstractNumId w:val="1"/>
  </w:num>
  <w:num w:numId="28">
    <w:abstractNumId w:val="41"/>
  </w:num>
  <w:num w:numId="29">
    <w:abstractNumId w:val="23"/>
  </w:num>
  <w:num w:numId="30">
    <w:abstractNumId w:val="3"/>
  </w:num>
  <w:num w:numId="31">
    <w:abstractNumId w:val="5"/>
  </w:num>
  <w:num w:numId="32">
    <w:abstractNumId w:val="42"/>
  </w:num>
  <w:num w:numId="33">
    <w:abstractNumId w:val="39"/>
  </w:num>
  <w:num w:numId="34">
    <w:abstractNumId w:val="4"/>
  </w:num>
  <w:num w:numId="35">
    <w:abstractNumId w:val="25"/>
  </w:num>
  <w:num w:numId="36">
    <w:abstractNumId w:val="13"/>
  </w:num>
  <w:num w:numId="37">
    <w:abstractNumId w:val="7"/>
  </w:num>
  <w:num w:numId="38">
    <w:abstractNumId w:val="12"/>
  </w:num>
  <w:num w:numId="39">
    <w:abstractNumId w:val="21"/>
  </w:num>
  <w:num w:numId="40">
    <w:abstractNumId w:val="20"/>
  </w:num>
  <w:num w:numId="41">
    <w:abstractNumId w:val="33"/>
  </w:num>
  <w:num w:numId="42">
    <w:abstractNumId w:val="30"/>
  </w:num>
  <w:num w:numId="43">
    <w:abstractNumId w:val="6"/>
  </w:num>
  <w:num w:numId="44">
    <w:abstractNumId w:val="15"/>
  </w:num>
  <w:num w:numId="45">
    <w:abstractNumId w:val="27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D"/>
    <w:rsid w:val="00023CC8"/>
    <w:rsid w:val="000E1B17"/>
    <w:rsid w:val="000E7C61"/>
    <w:rsid w:val="001A2542"/>
    <w:rsid w:val="001C71F5"/>
    <w:rsid w:val="00255B33"/>
    <w:rsid w:val="002E6094"/>
    <w:rsid w:val="003C79A2"/>
    <w:rsid w:val="003D4AC9"/>
    <w:rsid w:val="003F6BB5"/>
    <w:rsid w:val="004766F2"/>
    <w:rsid w:val="004E7808"/>
    <w:rsid w:val="0067495B"/>
    <w:rsid w:val="006A0C40"/>
    <w:rsid w:val="006C280B"/>
    <w:rsid w:val="006E0A44"/>
    <w:rsid w:val="00703394"/>
    <w:rsid w:val="00712FDD"/>
    <w:rsid w:val="008A7DEE"/>
    <w:rsid w:val="008E6936"/>
    <w:rsid w:val="009544E1"/>
    <w:rsid w:val="009B2CE6"/>
    <w:rsid w:val="009C4F7C"/>
    <w:rsid w:val="00A06147"/>
    <w:rsid w:val="00AE0B45"/>
    <w:rsid w:val="00B014C7"/>
    <w:rsid w:val="00C40A17"/>
    <w:rsid w:val="00DF7AC1"/>
    <w:rsid w:val="00E21413"/>
    <w:rsid w:val="00E35EC9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2157512-61BA-44D4-BAED-3413B12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BB5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link w:val="10"/>
    <w:rsid w:val="003F6BB5"/>
    <w:pPr>
      <w:spacing w:before="240" w:after="60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link w:val="20"/>
    <w:rsid w:val="003F6BB5"/>
    <w:pPr>
      <w:spacing w:after="0" w:line="240" w:lineRule="auto"/>
      <w:ind w:left="95"/>
      <w:jc w:val="center"/>
      <w:outlineLvl w:val="1"/>
    </w:pPr>
    <w:rPr>
      <w:rFonts w:ascii="Century Gothic" w:eastAsia="Times New Roman" w:hAnsi="Century Gothic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6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rsid w:val="003F6BB5"/>
    <w:pPr>
      <w:spacing w:before="200" w:after="0" w:line="240" w:lineRule="auto"/>
      <w:outlineLvl w:val="3"/>
    </w:pPr>
    <w:rPr>
      <w:rFonts w:ascii="Calibri" w:eastAsia="Times New Roman" w:hAnsi="Calibri" w:cs="Times New Roman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F6B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B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BB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6BB5"/>
    <w:rPr>
      <w:rFonts w:ascii="Century Gothic" w:eastAsia="Times New Roman" w:hAnsi="Century Gothic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BB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BB5"/>
    <w:rPr>
      <w:rFonts w:ascii="Calibri" w:eastAsia="Times New Roman" w:hAnsi="Calibri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6BB5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6B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paragraph" w:customStyle="1" w:styleId="TableParagraph">
    <w:name w:val="Table Paragraph"/>
    <w:uiPriority w:val="1"/>
    <w:qFormat/>
    <w:rsid w:val="003F6B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(2)"/>
    <w:rsid w:val="003F6BB5"/>
    <w:pPr>
      <w:shd w:val="clear" w:color="auto" w:fill="FFFFFF"/>
      <w:spacing w:before="60" w:after="240" w:line="307" w:lineRule="exact"/>
      <w:ind w:hanging="340"/>
      <w:jc w:val="both"/>
    </w:pPr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link w:val="a4"/>
    <w:uiPriority w:val="1"/>
    <w:qFormat/>
    <w:rsid w:val="003F6BB5"/>
    <w:pPr>
      <w:spacing w:after="0" w:line="232" w:lineRule="exact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F6BB5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List Paragraph"/>
    <w:uiPriority w:val="1"/>
    <w:qFormat/>
    <w:rsid w:val="003F6BB5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111">
    <w:name w:val="11111"/>
    <w:rsid w:val="003F6BB5"/>
    <w:pPr>
      <w:numPr>
        <w:ilvl w:val="1"/>
        <w:numId w:val="11"/>
      </w:numPr>
      <w:spacing w:before="51" w:after="0" w:line="240" w:lineRule="auto"/>
      <w:ind w:right="1742" w:hanging="86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3F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link w:val="a7"/>
    <w:rsid w:val="003F6BB5"/>
    <w:pPr>
      <w:spacing w:after="120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6BB5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link w:val="a9"/>
    <w:rsid w:val="003F6BB5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rsid w:val="003F6B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">
    <w:name w:val="Абзац списка1"/>
    <w:rsid w:val="003F6BB5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22">
    <w:name w:val="toc 2"/>
    <w:basedOn w:val="a"/>
    <w:uiPriority w:val="39"/>
    <w:qFormat/>
    <w:rsid w:val="003F6BB5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3F6BB5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F6BB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3F6BB5"/>
    <w:pPr>
      <w:spacing w:after="100"/>
    </w:pPr>
  </w:style>
  <w:style w:type="character" w:styleId="ab">
    <w:name w:val="Hyperlink"/>
    <w:basedOn w:val="a0"/>
    <w:uiPriority w:val="99"/>
    <w:unhideWhenUsed/>
    <w:rsid w:val="003F6BB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F6B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qFormat/>
    <w:rsid w:val="003F6B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3F6B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B01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B0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E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7C61"/>
    <w:rPr>
      <w:rFonts w:ascii="Calibri" w:eastAsia="Times New Roman" w:hAnsi="Calibri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E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7C6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D8FD-621C-499A-9886-B30295B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14</cp:revision>
  <cp:lastPrinted>2019-02-26T02:09:00Z</cp:lastPrinted>
  <dcterms:created xsi:type="dcterms:W3CDTF">2019-02-14T09:54:00Z</dcterms:created>
  <dcterms:modified xsi:type="dcterms:W3CDTF">2019-03-05T08:01:00Z</dcterms:modified>
</cp:coreProperties>
</file>