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4F5F" w14:textId="55FC6331" w:rsidR="00706736" w:rsidRDefault="008D7558" w:rsidP="001B18EB">
      <w:pPr>
        <w:jc w:val="center"/>
        <w:rPr>
          <w:sz w:val="24"/>
          <w:szCs w:val="24"/>
        </w:rPr>
      </w:pPr>
      <w:r>
        <w:rPr>
          <w:sz w:val="24"/>
          <w:szCs w:val="24"/>
        </w:rPr>
        <w:t>Вопросы и о</w:t>
      </w:r>
      <w:r w:rsidR="00B622ED" w:rsidRPr="008D7558">
        <w:rPr>
          <w:sz w:val="24"/>
          <w:szCs w:val="24"/>
        </w:rPr>
        <w:t>тветы</w:t>
      </w:r>
      <w:r w:rsidR="001B18EB" w:rsidRPr="008D7558">
        <w:rPr>
          <w:sz w:val="24"/>
          <w:szCs w:val="24"/>
        </w:rPr>
        <w:t xml:space="preserve"> </w:t>
      </w:r>
    </w:p>
    <w:p w14:paraId="28B0EE58" w14:textId="77777777" w:rsidR="008D7558" w:rsidRPr="008D7558" w:rsidRDefault="008D7558" w:rsidP="008D7558">
      <w:pPr>
        <w:spacing w:after="0" w:line="240" w:lineRule="auto"/>
        <w:jc w:val="center"/>
        <w:rPr>
          <w:rFonts w:eastAsia="Calibri"/>
          <w:sz w:val="24"/>
          <w:szCs w:val="24"/>
          <w:lang w:eastAsia="ru-RU"/>
        </w:rPr>
      </w:pPr>
      <w:bookmarkStart w:id="0" w:name="_Hlk135482932"/>
      <w:r w:rsidRPr="008D7558">
        <w:rPr>
          <w:rFonts w:eastAsia="Calibri"/>
          <w:sz w:val="24"/>
          <w:szCs w:val="24"/>
          <w:lang w:eastAsia="ru-RU"/>
        </w:rPr>
        <w:t>ПМ 02. Управление логистическими процессами в закупках, производстве и распределении</w:t>
      </w:r>
    </w:p>
    <w:p w14:paraId="26B46583" w14:textId="77777777" w:rsidR="008D7558" w:rsidRPr="008D7558" w:rsidRDefault="008D7558" w:rsidP="008D7558">
      <w:pPr>
        <w:spacing w:after="0" w:line="240" w:lineRule="auto"/>
        <w:jc w:val="center"/>
        <w:rPr>
          <w:rFonts w:eastAsia="Calibri"/>
          <w:sz w:val="24"/>
          <w:szCs w:val="24"/>
          <w:lang w:eastAsia="ru-RU"/>
        </w:rPr>
      </w:pPr>
      <w:r w:rsidRPr="008D7558">
        <w:rPr>
          <w:rFonts w:eastAsia="Calibri"/>
          <w:sz w:val="24"/>
          <w:szCs w:val="24"/>
          <w:lang w:eastAsia="ru-RU"/>
        </w:rPr>
        <w:t>МДК.02.01 Основы управления логистическими процессами в закупках, производстве и распределении</w:t>
      </w:r>
    </w:p>
    <w:bookmarkEnd w:id="0"/>
    <w:p w14:paraId="71A70743" w14:textId="77777777" w:rsidR="008D7558" w:rsidRPr="008D7558" w:rsidRDefault="008D7558" w:rsidP="008D7558">
      <w:pPr>
        <w:spacing w:after="0" w:line="240" w:lineRule="auto"/>
        <w:jc w:val="center"/>
        <w:rPr>
          <w:sz w:val="24"/>
          <w:szCs w:val="24"/>
        </w:rPr>
      </w:pPr>
      <w:r w:rsidRPr="008D7558">
        <w:rPr>
          <w:sz w:val="24"/>
          <w:szCs w:val="24"/>
          <w:lang w:eastAsia="ru-RU"/>
        </w:rPr>
        <w:t>МДК 02.02. Оценка рентабельности системы складирования и оптимизация внутрипроизводственных потоковых процессов</w:t>
      </w:r>
    </w:p>
    <w:p w14:paraId="2FCE89C8" w14:textId="77777777" w:rsidR="008D7558" w:rsidRPr="008D7558" w:rsidRDefault="008D7558" w:rsidP="008D7558">
      <w:pPr>
        <w:spacing w:after="0" w:line="240" w:lineRule="auto"/>
        <w:jc w:val="center"/>
        <w:rPr>
          <w:rFonts w:eastAsia="Calibri"/>
          <w:bCs/>
          <w:color w:val="000000"/>
          <w:sz w:val="24"/>
          <w:szCs w:val="24"/>
        </w:rPr>
      </w:pPr>
      <w:r w:rsidRPr="008D7558">
        <w:rPr>
          <w:bCs/>
          <w:sz w:val="24"/>
          <w:szCs w:val="24"/>
        </w:rPr>
        <w:t xml:space="preserve">специальность </w:t>
      </w:r>
      <w:r w:rsidRPr="008D7558">
        <w:rPr>
          <w:rFonts w:eastAsia="Calibri"/>
          <w:bCs/>
          <w:color w:val="000000"/>
          <w:sz w:val="24"/>
          <w:szCs w:val="24"/>
        </w:rPr>
        <w:t>38.02.03 «Операционная деятельность в логистике»</w:t>
      </w:r>
    </w:p>
    <w:p w14:paraId="4E763A8C" w14:textId="77777777" w:rsidR="008D7558" w:rsidRPr="008D7558" w:rsidRDefault="008D7558" w:rsidP="001B18EB">
      <w:pPr>
        <w:jc w:val="center"/>
        <w:rPr>
          <w:sz w:val="24"/>
          <w:szCs w:val="24"/>
        </w:rPr>
      </w:pPr>
    </w:p>
    <w:p w14:paraId="52F174F0" w14:textId="3AF452F4" w:rsidR="00B622ED" w:rsidRPr="008D7558" w:rsidRDefault="00B622ED" w:rsidP="001B18EB">
      <w:pPr>
        <w:jc w:val="center"/>
        <w:rPr>
          <w:b/>
          <w:bCs/>
          <w:sz w:val="24"/>
          <w:szCs w:val="24"/>
        </w:rPr>
      </w:pPr>
      <w:r w:rsidRPr="008D7558">
        <w:rPr>
          <w:b/>
          <w:bCs/>
          <w:sz w:val="24"/>
          <w:szCs w:val="24"/>
        </w:rPr>
        <w:t>Теория</w:t>
      </w:r>
    </w:p>
    <w:p w14:paraId="11441CEB" w14:textId="77777777" w:rsidR="006963A9" w:rsidRPr="008D7558" w:rsidRDefault="00EB331C" w:rsidP="001B18EB">
      <w:pPr>
        <w:pStyle w:val="a3"/>
        <w:numPr>
          <w:ilvl w:val="0"/>
          <w:numId w:val="16"/>
        </w:numPr>
        <w:spacing w:after="0" w:line="240" w:lineRule="auto"/>
        <w:jc w:val="both"/>
        <w:rPr>
          <w:color w:val="000000"/>
          <w:sz w:val="24"/>
          <w:szCs w:val="24"/>
        </w:rPr>
      </w:pPr>
      <w:bookmarkStart w:id="1" w:name="_Hlk135739367"/>
      <w:r w:rsidRPr="008D7558">
        <w:rPr>
          <w:rFonts w:ascii="Times New Roman" w:hAnsi="Times New Roman" w:cs="Times New Roman"/>
          <w:color w:val="000000"/>
          <w:sz w:val="24"/>
          <w:szCs w:val="24"/>
        </w:rPr>
        <w:t>Склады класса «А», «В», «С» и принцип «кросс-</w:t>
      </w:r>
      <w:proofErr w:type="spellStart"/>
      <w:r w:rsidRPr="008D7558">
        <w:rPr>
          <w:rFonts w:ascii="Times New Roman" w:hAnsi="Times New Roman" w:cs="Times New Roman"/>
          <w:color w:val="000000"/>
          <w:sz w:val="24"/>
          <w:szCs w:val="24"/>
        </w:rPr>
        <w:t>докинг</w:t>
      </w:r>
      <w:proofErr w:type="spellEnd"/>
      <w:r w:rsidRPr="008D755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bookmarkEnd w:id="1"/>
    <w:p w14:paraId="30318A90" w14:textId="77777777" w:rsidR="006963A9" w:rsidRPr="008D7558" w:rsidRDefault="006963A9" w:rsidP="006963A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8D7558">
        <w:rPr>
          <w:sz w:val="24"/>
          <w:szCs w:val="24"/>
          <w:lang w:eastAsia="ru-RU"/>
        </w:rPr>
        <w:t xml:space="preserve">Категория А. Это склады большой площадью, которые оснащены всем необходимым: стеллажами, оборудованием, грамотным освещением и </w:t>
      </w:r>
      <w:proofErr w:type="spellStart"/>
      <w:r w:rsidRPr="008D7558">
        <w:rPr>
          <w:sz w:val="24"/>
          <w:szCs w:val="24"/>
          <w:lang w:eastAsia="ru-RU"/>
        </w:rPr>
        <w:t>тд</w:t>
      </w:r>
      <w:proofErr w:type="spellEnd"/>
      <w:r w:rsidRPr="008D7558">
        <w:rPr>
          <w:sz w:val="24"/>
          <w:szCs w:val="24"/>
          <w:lang w:eastAsia="ru-RU"/>
        </w:rPr>
        <w:t>. Они отлично подходят для хранения любого товара, от самого мелкого до крупногабаритного. Подобные помещения выбирают, чаще всего, предприниматели, имеющие крупный бизнес.</w:t>
      </w:r>
    </w:p>
    <w:p w14:paraId="779D73D3" w14:textId="77777777" w:rsidR="006963A9" w:rsidRPr="008D7558" w:rsidRDefault="006963A9" w:rsidP="006963A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8D7558">
        <w:rPr>
          <w:sz w:val="24"/>
          <w:szCs w:val="24"/>
          <w:lang w:eastAsia="ru-RU"/>
        </w:rPr>
        <w:t>Категория B.  Они отличаются небольшой средней площадью, имеют невысокие потолки и стандартный температурный режим. Но при этом, в них также можно хранить самый разный товар.</w:t>
      </w:r>
    </w:p>
    <w:p w14:paraId="6E716AB9" w14:textId="77777777" w:rsidR="006963A9" w:rsidRPr="008D7558" w:rsidRDefault="006963A9" w:rsidP="006963A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8D7558">
        <w:rPr>
          <w:sz w:val="24"/>
          <w:szCs w:val="24"/>
          <w:lang w:eastAsia="ru-RU"/>
        </w:rPr>
        <w:t>Категория C. Как правило, это переоборудованные под склад производственные помещения, в которых есть центральное отопление, но о хорошей оснащенности говорить не приходится.</w:t>
      </w:r>
    </w:p>
    <w:p w14:paraId="10182BD4" w14:textId="77777777" w:rsidR="006963A9" w:rsidRPr="008D7558" w:rsidRDefault="006963A9" w:rsidP="006963A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8D7558">
        <w:rPr>
          <w:sz w:val="24"/>
          <w:szCs w:val="24"/>
          <w:lang w:eastAsia="ru-RU"/>
        </w:rPr>
        <w:t>Категория D – к ним относятся неотапливаемые гаражи, ангары, подсобки. Здесь разве что можно хранить запчасти, которые не требуют особых условий.</w:t>
      </w:r>
    </w:p>
    <w:p w14:paraId="6CEFE87D" w14:textId="7BDB2BFE" w:rsidR="006963A9" w:rsidRPr="008D7558" w:rsidRDefault="006963A9" w:rsidP="006963A9">
      <w:pPr>
        <w:spacing w:after="0" w:line="240" w:lineRule="auto"/>
        <w:jc w:val="both"/>
        <w:rPr>
          <w:sz w:val="24"/>
          <w:szCs w:val="24"/>
        </w:rPr>
      </w:pPr>
      <w:r w:rsidRPr="008D7558">
        <w:rPr>
          <w:sz w:val="24"/>
          <w:szCs w:val="24"/>
        </w:rPr>
        <w:t>Кросс-</w:t>
      </w:r>
      <w:proofErr w:type="spellStart"/>
      <w:r w:rsidRPr="008D7558">
        <w:rPr>
          <w:sz w:val="24"/>
          <w:szCs w:val="24"/>
        </w:rPr>
        <w:t>докинг</w:t>
      </w:r>
      <w:proofErr w:type="spellEnd"/>
      <w:r w:rsidRPr="008D7558">
        <w:rPr>
          <w:sz w:val="24"/>
          <w:szCs w:val="24"/>
        </w:rPr>
        <w:t xml:space="preserve"> – (от англ. </w:t>
      </w:r>
      <w:proofErr w:type="spellStart"/>
      <w:r w:rsidRPr="008D7558">
        <w:rPr>
          <w:sz w:val="24"/>
          <w:szCs w:val="24"/>
        </w:rPr>
        <w:t>cross</w:t>
      </w:r>
      <w:proofErr w:type="spellEnd"/>
      <w:r w:rsidRPr="008D7558">
        <w:rPr>
          <w:sz w:val="24"/>
          <w:szCs w:val="24"/>
        </w:rPr>
        <w:t> — пересекать, напрямую; англ. </w:t>
      </w:r>
      <w:proofErr w:type="spellStart"/>
      <w:r w:rsidRPr="008D7558">
        <w:rPr>
          <w:sz w:val="24"/>
          <w:szCs w:val="24"/>
        </w:rPr>
        <w:t>dock</w:t>
      </w:r>
      <w:proofErr w:type="spellEnd"/>
      <w:r w:rsidRPr="008D7558">
        <w:rPr>
          <w:sz w:val="24"/>
          <w:szCs w:val="24"/>
        </w:rPr>
        <w:t> — док, погрузочная платформа, стыковка) – это операция в логистической цепочке движения товара, при которой товар не принимается на ответственное хранение, находясь на складе минимальное время. По сути – это сквозное складирование, прямая доставка от поставщика, без использования хранения на складе. </w:t>
      </w:r>
    </w:p>
    <w:p w14:paraId="4AB6FA05" w14:textId="77777777" w:rsidR="006963A9" w:rsidRPr="008D7558" w:rsidRDefault="006963A9" w:rsidP="006963A9">
      <w:pPr>
        <w:spacing w:after="0" w:line="240" w:lineRule="auto"/>
        <w:jc w:val="both"/>
        <w:rPr>
          <w:sz w:val="24"/>
          <w:szCs w:val="24"/>
        </w:rPr>
      </w:pPr>
      <w:r w:rsidRPr="008D7558">
        <w:rPr>
          <w:sz w:val="24"/>
          <w:szCs w:val="24"/>
        </w:rPr>
        <w:t>Категории товаров для кросс-</w:t>
      </w:r>
      <w:proofErr w:type="spellStart"/>
      <w:r w:rsidRPr="008D7558">
        <w:rPr>
          <w:sz w:val="24"/>
          <w:szCs w:val="24"/>
        </w:rPr>
        <w:t>докинга</w:t>
      </w:r>
      <w:proofErr w:type="spellEnd"/>
    </w:p>
    <w:p w14:paraId="68A28055" w14:textId="77777777" w:rsidR="006963A9" w:rsidRPr="008D7558" w:rsidRDefault="006963A9" w:rsidP="006963A9">
      <w:pPr>
        <w:spacing w:after="0" w:line="240" w:lineRule="auto"/>
        <w:jc w:val="both"/>
        <w:rPr>
          <w:sz w:val="24"/>
          <w:szCs w:val="24"/>
        </w:rPr>
      </w:pPr>
      <w:r w:rsidRPr="008D7558">
        <w:rPr>
          <w:sz w:val="24"/>
          <w:szCs w:val="24"/>
        </w:rPr>
        <w:t>Есть несколько видов товаров, для которых технология кросс-</w:t>
      </w:r>
      <w:proofErr w:type="spellStart"/>
      <w:r w:rsidRPr="008D7558">
        <w:rPr>
          <w:sz w:val="24"/>
          <w:szCs w:val="24"/>
        </w:rPr>
        <w:t>докинг</w:t>
      </w:r>
      <w:proofErr w:type="spellEnd"/>
      <w:r w:rsidRPr="008D7558">
        <w:rPr>
          <w:sz w:val="24"/>
          <w:szCs w:val="24"/>
        </w:rPr>
        <w:t xml:space="preserve"> станет выгодным решением:</w:t>
      </w:r>
    </w:p>
    <w:p w14:paraId="3D223A02" w14:textId="77777777" w:rsidR="006963A9" w:rsidRPr="008D7558" w:rsidRDefault="006963A9" w:rsidP="006963A9">
      <w:pPr>
        <w:spacing w:after="0" w:line="240" w:lineRule="auto"/>
        <w:jc w:val="both"/>
        <w:rPr>
          <w:sz w:val="24"/>
          <w:szCs w:val="24"/>
        </w:rPr>
      </w:pPr>
      <w:r w:rsidRPr="008D7558">
        <w:rPr>
          <w:sz w:val="24"/>
          <w:szCs w:val="24"/>
        </w:rPr>
        <w:t>- продукты питания с ограниченным сроком хранения (овощи, мясо и фрукты);</w:t>
      </w:r>
    </w:p>
    <w:p w14:paraId="6518459A" w14:textId="77777777" w:rsidR="006963A9" w:rsidRPr="008D7558" w:rsidRDefault="006963A9" w:rsidP="006963A9">
      <w:pPr>
        <w:spacing w:after="0" w:line="240" w:lineRule="auto"/>
        <w:jc w:val="both"/>
        <w:rPr>
          <w:sz w:val="24"/>
          <w:szCs w:val="24"/>
        </w:rPr>
      </w:pPr>
      <w:r w:rsidRPr="008D7558">
        <w:rPr>
          <w:sz w:val="24"/>
          <w:szCs w:val="24"/>
        </w:rPr>
        <w:t>- товары высокого качества, которые не требует проверки в процессе приемки;</w:t>
      </w:r>
    </w:p>
    <w:p w14:paraId="6F330DD8" w14:textId="77777777" w:rsidR="006963A9" w:rsidRPr="008D7558" w:rsidRDefault="006963A9" w:rsidP="006963A9">
      <w:pPr>
        <w:spacing w:after="0" w:line="240" w:lineRule="auto"/>
        <w:jc w:val="both"/>
        <w:rPr>
          <w:sz w:val="24"/>
          <w:szCs w:val="24"/>
        </w:rPr>
      </w:pPr>
      <w:r w:rsidRPr="008D7558">
        <w:rPr>
          <w:sz w:val="24"/>
          <w:szCs w:val="24"/>
        </w:rPr>
        <w:t>- товары со строго установленным сроком реализации;</w:t>
      </w:r>
    </w:p>
    <w:p w14:paraId="14A6FCB3" w14:textId="77777777" w:rsidR="006963A9" w:rsidRPr="008D7558" w:rsidRDefault="006963A9" w:rsidP="006963A9">
      <w:pPr>
        <w:spacing w:after="0" w:line="240" w:lineRule="auto"/>
        <w:jc w:val="both"/>
        <w:rPr>
          <w:sz w:val="24"/>
          <w:szCs w:val="24"/>
        </w:rPr>
      </w:pPr>
      <w:r w:rsidRPr="008D7558">
        <w:rPr>
          <w:sz w:val="24"/>
          <w:szCs w:val="24"/>
        </w:rPr>
        <w:t>- товары, пользующиеся постоянным повышенным спросом;</w:t>
      </w:r>
    </w:p>
    <w:p w14:paraId="653921C9" w14:textId="77777777" w:rsidR="006963A9" w:rsidRPr="008D7558" w:rsidRDefault="006963A9" w:rsidP="006963A9">
      <w:pPr>
        <w:spacing w:after="0" w:line="240" w:lineRule="auto"/>
        <w:jc w:val="both"/>
        <w:rPr>
          <w:sz w:val="24"/>
          <w:szCs w:val="24"/>
        </w:rPr>
      </w:pPr>
      <w:r w:rsidRPr="008D7558">
        <w:rPr>
          <w:sz w:val="24"/>
          <w:szCs w:val="24"/>
        </w:rPr>
        <w:t>- заказы, собранные для максимально быстрой доставки.</w:t>
      </w:r>
    </w:p>
    <w:p w14:paraId="5BD21627" w14:textId="55F68977" w:rsidR="006963A9" w:rsidRPr="008D7558" w:rsidRDefault="006963A9" w:rsidP="006963A9">
      <w:pPr>
        <w:spacing w:after="0" w:line="240" w:lineRule="auto"/>
        <w:jc w:val="both"/>
        <w:rPr>
          <w:sz w:val="24"/>
          <w:szCs w:val="24"/>
        </w:rPr>
      </w:pPr>
      <w:r w:rsidRPr="008D7558">
        <w:rPr>
          <w:sz w:val="24"/>
          <w:szCs w:val="24"/>
        </w:rPr>
        <w:t xml:space="preserve">Особенности кросс </w:t>
      </w:r>
      <w:proofErr w:type="spellStart"/>
      <w:r w:rsidRPr="008D7558">
        <w:rPr>
          <w:sz w:val="24"/>
          <w:szCs w:val="24"/>
        </w:rPr>
        <w:t>докинга</w:t>
      </w:r>
      <w:proofErr w:type="spellEnd"/>
      <w:r w:rsidR="00B622ED" w:rsidRPr="008D7558">
        <w:rPr>
          <w:sz w:val="24"/>
          <w:szCs w:val="24"/>
        </w:rPr>
        <w:t>.</w:t>
      </w:r>
    </w:p>
    <w:p w14:paraId="25A8B2DB" w14:textId="19EDAD00" w:rsidR="006963A9" w:rsidRPr="008D7558" w:rsidRDefault="006963A9" w:rsidP="006963A9">
      <w:pPr>
        <w:spacing w:after="0" w:line="240" w:lineRule="auto"/>
        <w:jc w:val="both"/>
        <w:rPr>
          <w:sz w:val="24"/>
          <w:szCs w:val="24"/>
        </w:rPr>
      </w:pPr>
      <w:r w:rsidRPr="008D7558">
        <w:rPr>
          <w:sz w:val="24"/>
          <w:szCs w:val="24"/>
        </w:rPr>
        <w:t xml:space="preserve">В процессе сортировки </w:t>
      </w:r>
      <w:proofErr w:type="gramStart"/>
      <w:r w:rsidRPr="008D7558">
        <w:rPr>
          <w:sz w:val="24"/>
          <w:szCs w:val="24"/>
        </w:rPr>
        <w:t>при кросс</w:t>
      </w:r>
      <w:proofErr w:type="gramEnd"/>
      <w:r w:rsidRPr="008D7558">
        <w:rPr>
          <w:sz w:val="24"/>
          <w:szCs w:val="24"/>
        </w:rPr>
        <w:t xml:space="preserve"> -</w:t>
      </w:r>
      <w:proofErr w:type="spellStart"/>
      <w:r w:rsidRPr="008D7558">
        <w:rPr>
          <w:sz w:val="24"/>
          <w:szCs w:val="24"/>
        </w:rPr>
        <w:t>докинге</w:t>
      </w:r>
      <w:proofErr w:type="spellEnd"/>
      <w:r w:rsidRPr="008D7558">
        <w:rPr>
          <w:sz w:val="24"/>
          <w:szCs w:val="24"/>
        </w:rPr>
        <w:t xml:space="preserve"> товар не извлекается, а собирается в виде конкретного заказа, без вскрытия фабричной упаковки.</w:t>
      </w:r>
    </w:p>
    <w:p w14:paraId="53E2497C" w14:textId="2C0AAF3D" w:rsidR="006963A9" w:rsidRPr="008D7558" w:rsidRDefault="006963A9" w:rsidP="006963A9">
      <w:pPr>
        <w:spacing w:after="0" w:line="240" w:lineRule="auto"/>
        <w:jc w:val="both"/>
        <w:rPr>
          <w:sz w:val="24"/>
          <w:szCs w:val="24"/>
        </w:rPr>
      </w:pPr>
      <w:r w:rsidRPr="008D7558">
        <w:rPr>
          <w:sz w:val="24"/>
          <w:szCs w:val="24"/>
        </w:rPr>
        <w:t>При низком товарообороте кросс-</w:t>
      </w:r>
      <w:proofErr w:type="spellStart"/>
      <w:r w:rsidRPr="008D7558">
        <w:rPr>
          <w:sz w:val="24"/>
          <w:szCs w:val="24"/>
        </w:rPr>
        <w:t>докинг</w:t>
      </w:r>
      <w:proofErr w:type="spellEnd"/>
      <w:r w:rsidRPr="008D7558">
        <w:rPr>
          <w:sz w:val="24"/>
          <w:szCs w:val="24"/>
        </w:rPr>
        <w:t xml:space="preserve"> логистика не выгодна для компаний, использующих складские помещения.</w:t>
      </w:r>
    </w:p>
    <w:p w14:paraId="6AFCC65A" w14:textId="2B6B7F11" w:rsidR="006963A9" w:rsidRPr="008D7558" w:rsidRDefault="006963A9" w:rsidP="006963A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8D7558">
        <w:rPr>
          <w:sz w:val="24"/>
          <w:szCs w:val="24"/>
        </w:rPr>
        <w:t>Для кросс</w:t>
      </w:r>
      <w:proofErr w:type="gramEnd"/>
      <w:r w:rsidRPr="008D7558">
        <w:rPr>
          <w:sz w:val="24"/>
          <w:szCs w:val="24"/>
        </w:rPr>
        <w:t xml:space="preserve"> </w:t>
      </w:r>
      <w:proofErr w:type="spellStart"/>
      <w:r w:rsidRPr="008D7558">
        <w:rPr>
          <w:sz w:val="24"/>
          <w:szCs w:val="24"/>
        </w:rPr>
        <w:t>докинга</w:t>
      </w:r>
      <w:proofErr w:type="spellEnd"/>
      <w:r w:rsidRPr="008D7558">
        <w:rPr>
          <w:sz w:val="24"/>
          <w:szCs w:val="24"/>
        </w:rPr>
        <w:t xml:space="preserve"> требуется самый разнообразный транспорт. Кросс-</w:t>
      </w:r>
      <w:proofErr w:type="spellStart"/>
      <w:r w:rsidRPr="008D7558">
        <w:rPr>
          <w:sz w:val="24"/>
          <w:szCs w:val="24"/>
        </w:rPr>
        <w:t>докинг</w:t>
      </w:r>
      <w:proofErr w:type="spellEnd"/>
      <w:r w:rsidRPr="008D7558">
        <w:rPr>
          <w:sz w:val="24"/>
          <w:szCs w:val="24"/>
        </w:rPr>
        <w:t xml:space="preserve">, в первую очередь, предназначен для увеличения скорости поставок, а не для экономии. </w:t>
      </w:r>
    </w:p>
    <w:p w14:paraId="2E9AC8FC" w14:textId="77777777" w:rsidR="006963A9" w:rsidRPr="008D7558" w:rsidRDefault="006963A9" w:rsidP="006963A9">
      <w:pPr>
        <w:spacing w:after="0" w:line="240" w:lineRule="auto"/>
        <w:jc w:val="both"/>
        <w:rPr>
          <w:sz w:val="24"/>
          <w:szCs w:val="24"/>
          <w:lang w:eastAsia="ru-RU"/>
        </w:rPr>
      </w:pPr>
    </w:p>
    <w:p w14:paraId="597AEDE5" w14:textId="77777777" w:rsidR="004C6FA0" w:rsidRPr="008D7558" w:rsidRDefault="00E571D4" w:rsidP="001B18E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8D755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Классификация грузов и их виды</w:t>
      </w:r>
      <w:r w:rsidRPr="008D7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14:paraId="71E84C22" w14:textId="77777777" w:rsidR="00727789" w:rsidRPr="008D7558" w:rsidRDefault="004C6FA0" w:rsidP="004C6FA0">
      <w:pPr>
        <w:spacing w:after="0" w:line="240" w:lineRule="auto"/>
        <w:jc w:val="both"/>
        <w:rPr>
          <w:sz w:val="24"/>
          <w:szCs w:val="24"/>
        </w:rPr>
      </w:pPr>
      <w:r w:rsidRPr="008D7558">
        <w:rPr>
          <w:sz w:val="24"/>
          <w:szCs w:val="24"/>
        </w:rPr>
        <w:t xml:space="preserve">Основным объектом транспортной логистики грузоперевозок является груз, сырье или товар, которые необходимо перевести из одного пункта в другой. </w:t>
      </w:r>
    </w:p>
    <w:p w14:paraId="1A9DE232" w14:textId="77777777" w:rsidR="004C6FA0" w:rsidRPr="008D7558" w:rsidRDefault="004C6FA0" w:rsidP="004C6FA0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8D7558">
        <w:rPr>
          <w:sz w:val="24"/>
          <w:szCs w:val="24"/>
          <w:lang w:eastAsia="ru-RU"/>
        </w:rPr>
        <w:t xml:space="preserve">Классификация </w:t>
      </w:r>
      <w:proofErr w:type="gramStart"/>
      <w:r w:rsidRPr="008D7558">
        <w:rPr>
          <w:sz w:val="24"/>
          <w:szCs w:val="24"/>
          <w:lang w:eastAsia="ru-RU"/>
        </w:rPr>
        <w:t>грузов  по</w:t>
      </w:r>
      <w:proofErr w:type="gramEnd"/>
      <w:r w:rsidRPr="008D7558">
        <w:rPr>
          <w:sz w:val="24"/>
          <w:szCs w:val="24"/>
          <w:lang w:eastAsia="ru-RU"/>
        </w:rPr>
        <w:t xml:space="preserve"> видам на основе общих правил грузоперевозок. В зависимости от вида груз бывает:</w:t>
      </w:r>
    </w:p>
    <w:p w14:paraId="35FB5814" w14:textId="77777777" w:rsidR="004C6FA0" w:rsidRPr="008D7558" w:rsidRDefault="004C6FA0" w:rsidP="004C6FA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558">
        <w:rPr>
          <w:rFonts w:ascii="Times New Roman" w:hAnsi="Times New Roman" w:cs="Times New Roman"/>
          <w:sz w:val="24"/>
          <w:szCs w:val="24"/>
        </w:rPr>
        <w:lastRenderedPageBreak/>
        <w:t>Насыпной и навалочный. В эту категорию входит песок, руда, щебень, металлолом, а также сахар, зерно, другие сыпучие смеси и продукты.</w:t>
      </w:r>
    </w:p>
    <w:p w14:paraId="066ECEC9" w14:textId="77777777" w:rsidR="004C6FA0" w:rsidRPr="008D7558" w:rsidRDefault="004C6FA0" w:rsidP="004C6FA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558">
        <w:rPr>
          <w:rFonts w:ascii="Times New Roman" w:hAnsi="Times New Roman" w:cs="Times New Roman"/>
          <w:sz w:val="24"/>
          <w:szCs w:val="24"/>
        </w:rPr>
        <w:t>Пылевидные или порошкообразные. К этой категории относятся цемент, мука и известь.</w:t>
      </w:r>
    </w:p>
    <w:p w14:paraId="63FFAE7D" w14:textId="77777777" w:rsidR="004C6FA0" w:rsidRPr="008D7558" w:rsidRDefault="004C6FA0" w:rsidP="004C6FA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558">
        <w:rPr>
          <w:rFonts w:ascii="Times New Roman" w:hAnsi="Times New Roman" w:cs="Times New Roman"/>
          <w:sz w:val="24"/>
          <w:szCs w:val="24"/>
        </w:rPr>
        <w:t>Наливные грузы. Все, что можно перелить в цистерну, бочку или герметичный контейнер. Это могут быть нефть и нефтепродукты, вода, молоко, пищевые масла так далее.</w:t>
      </w:r>
    </w:p>
    <w:p w14:paraId="62D5D776" w14:textId="77777777" w:rsidR="004C6FA0" w:rsidRPr="008D7558" w:rsidRDefault="004C6FA0" w:rsidP="004C6FA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558">
        <w:rPr>
          <w:rFonts w:ascii="Times New Roman" w:hAnsi="Times New Roman" w:cs="Times New Roman"/>
          <w:sz w:val="24"/>
          <w:szCs w:val="24"/>
        </w:rPr>
        <w:t xml:space="preserve">Газообразные вещества. В эту категорию входят такие </w:t>
      </w:r>
      <w:proofErr w:type="spellStart"/>
      <w:r w:rsidRPr="008D7558">
        <w:rPr>
          <w:rFonts w:ascii="Times New Roman" w:hAnsi="Times New Roman" w:cs="Times New Roman"/>
          <w:sz w:val="24"/>
          <w:szCs w:val="24"/>
        </w:rPr>
        <w:t>газы</w:t>
      </w:r>
      <w:proofErr w:type="spellEnd"/>
      <w:r w:rsidRPr="008D7558">
        <w:rPr>
          <w:rFonts w:ascii="Times New Roman" w:hAnsi="Times New Roman" w:cs="Times New Roman"/>
          <w:sz w:val="24"/>
          <w:szCs w:val="24"/>
        </w:rPr>
        <w:t xml:space="preserve"> как азот, кислород, пропан. Их доставляют в герметичных емкостях.</w:t>
      </w:r>
    </w:p>
    <w:p w14:paraId="40B7B2D8" w14:textId="77777777" w:rsidR="004C6FA0" w:rsidRPr="008D7558" w:rsidRDefault="004C6FA0" w:rsidP="004C6FA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558">
        <w:rPr>
          <w:rFonts w:ascii="Times New Roman" w:hAnsi="Times New Roman" w:cs="Times New Roman"/>
          <w:sz w:val="24"/>
          <w:szCs w:val="24"/>
        </w:rPr>
        <w:t>Штучные грузы, их еще называют генеральными. Это товары, которые перевозятся поштучно.</w:t>
      </w:r>
    </w:p>
    <w:p w14:paraId="6254CE4D" w14:textId="77777777" w:rsidR="004C6FA0" w:rsidRPr="008D7558" w:rsidRDefault="004C6FA0" w:rsidP="004C6FA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558">
        <w:rPr>
          <w:rFonts w:ascii="Times New Roman" w:hAnsi="Times New Roman" w:cs="Times New Roman"/>
          <w:sz w:val="24"/>
          <w:szCs w:val="24"/>
        </w:rPr>
        <w:t>Негабаритные грузы. Имеют нестандартную ширину, длину, вес или высоту.</w:t>
      </w:r>
    </w:p>
    <w:p w14:paraId="6A7B44E6" w14:textId="77777777" w:rsidR="004C6FA0" w:rsidRPr="008D7558" w:rsidRDefault="004C6FA0" w:rsidP="004C6FA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558">
        <w:rPr>
          <w:rFonts w:ascii="Times New Roman" w:hAnsi="Times New Roman" w:cs="Times New Roman"/>
          <w:sz w:val="24"/>
          <w:szCs w:val="24"/>
        </w:rPr>
        <w:t>Скоропортящиеся товары. Имеют ограниченный срок годности и требуют немедленной погрузки и отправки.</w:t>
      </w:r>
    </w:p>
    <w:p w14:paraId="160F1F19" w14:textId="77777777" w:rsidR="004C6FA0" w:rsidRPr="008D7558" w:rsidRDefault="004C6FA0" w:rsidP="004C6FA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558">
        <w:rPr>
          <w:rFonts w:ascii="Times New Roman" w:hAnsi="Times New Roman" w:cs="Times New Roman"/>
          <w:sz w:val="24"/>
          <w:szCs w:val="24"/>
        </w:rPr>
        <w:t>Опасные грузы. Объекты, которые могут навредить человеку, и не безопасны для окружающей среды.</w:t>
      </w:r>
    </w:p>
    <w:p w14:paraId="5D28B901" w14:textId="77777777" w:rsidR="004C6FA0" w:rsidRPr="008D7558" w:rsidRDefault="004C6FA0" w:rsidP="004C6FA0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8D7558">
        <w:rPr>
          <w:sz w:val="24"/>
          <w:szCs w:val="24"/>
          <w:lang w:eastAsia="ru-RU"/>
        </w:rPr>
        <w:t>Также грузы делятся и по-своему фактическому состоянию. Они могут быть жидкими, твердыми или газообразными.</w:t>
      </w:r>
    </w:p>
    <w:p w14:paraId="7E4E3AAB" w14:textId="77777777" w:rsidR="004C6FA0" w:rsidRPr="008D7558" w:rsidRDefault="004C6FA0" w:rsidP="004C6FA0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8D7558">
        <w:rPr>
          <w:sz w:val="24"/>
          <w:szCs w:val="24"/>
          <w:lang w:eastAsia="ru-RU"/>
        </w:rPr>
        <w:t>Согласно другой классификации, они делятся по свойствам, например, они могут быть:</w:t>
      </w:r>
    </w:p>
    <w:p w14:paraId="1A2DB420" w14:textId="77777777" w:rsidR="004C6FA0" w:rsidRPr="008D7558" w:rsidRDefault="004C6FA0" w:rsidP="004C6FA0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8D7558">
        <w:rPr>
          <w:sz w:val="24"/>
          <w:szCs w:val="24"/>
          <w:lang w:eastAsia="ru-RU"/>
        </w:rPr>
        <w:t>Антисанитарными.</w:t>
      </w:r>
    </w:p>
    <w:p w14:paraId="6663E8CB" w14:textId="77777777" w:rsidR="004C6FA0" w:rsidRPr="008D7558" w:rsidRDefault="004C6FA0" w:rsidP="004C6FA0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8D7558">
        <w:rPr>
          <w:sz w:val="24"/>
          <w:szCs w:val="24"/>
          <w:lang w:eastAsia="ru-RU"/>
        </w:rPr>
        <w:t>Длинномерными или большегрузными.</w:t>
      </w:r>
    </w:p>
    <w:p w14:paraId="458C0E9E" w14:textId="6BDA7D68" w:rsidR="00E571D4" w:rsidRPr="008D7558" w:rsidRDefault="00E571D4" w:rsidP="004C6FA0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8D7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B5DD412" w14:textId="412FC667" w:rsidR="00E571D4" w:rsidRPr="008D7558" w:rsidRDefault="00E571D4" w:rsidP="001B18E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558">
        <w:rPr>
          <w:rFonts w:ascii="Times New Roman" w:hAnsi="Times New Roman" w:cs="Times New Roman"/>
          <w:color w:val="000000"/>
          <w:sz w:val="24"/>
          <w:szCs w:val="24"/>
        </w:rPr>
        <w:t>Выбор поставщика</w:t>
      </w:r>
      <w:r w:rsidRPr="008D75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DB402C" w14:textId="54DFDC6C" w:rsidR="00AB6F87" w:rsidRPr="008D7558" w:rsidRDefault="00AB6F87" w:rsidP="00AB6F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A4DE39F" w14:textId="77777777" w:rsidR="00AB6F87" w:rsidRPr="008D7558" w:rsidRDefault="00AB6F87" w:rsidP="00AB6F87">
      <w:pPr>
        <w:spacing w:after="0" w:line="240" w:lineRule="auto"/>
        <w:jc w:val="both"/>
        <w:rPr>
          <w:sz w:val="24"/>
          <w:szCs w:val="24"/>
        </w:rPr>
      </w:pPr>
      <w:r w:rsidRPr="008D7558">
        <w:rPr>
          <w:sz w:val="24"/>
          <w:szCs w:val="24"/>
        </w:rPr>
        <w:t>При выборе поставщика первоначально производится поиск потенциальных поставщиков, а затем их сравнение. Выделяют основные и дополнительные признаки, по которым оценивают поставщиков.</w:t>
      </w:r>
    </w:p>
    <w:p w14:paraId="092209A1" w14:textId="77777777" w:rsidR="00AB6F87" w:rsidRPr="008D7558" w:rsidRDefault="00AB6F87" w:rsidP="00AB6F87">
      <w:pPr>
        <w:spacing w:after="0" w:line="240" w:lineRule="auto"/>
        <w:jc w:val="both"/>
        <w:rPr>
          <w:sz w:val="24"/>
          <w:szCs w:val="24"/>
        </w:rPr>
      </w:pPr>
      <w:r w:rsidRPr="008D7558">
        <w:rPr>
          <w:sz w:val="24"/>
          <w:szCs w:val="24"/>
        </w:rPr>
        <w:t>Основные признаки: цена поставляемой продукции; качество поставляемой продукции; сроки поставок.</w:t>
      </w:r>
    </w:p>
    <w:p w14:paraId="748A1325" w14:textId="77777777" w:rsidR="00AB6F87" w:rsidRPr="008D7558" w:rsidRDefault="00AB6F87" w:rsidP="00AB6F87">
      <w:pPr>
        <w:spacing w:after="0" w:line="240" w:lineRule="auto"/>
        <w:jc w:val="both"/>
        <w:rPr>
          <w:sz w:val="24"/>
          <w:szCs w:val="24"/>
        </w:rPr>
      </w:pPr>
      <w:r w:rsidRPr="008D7558">
        <w:rPr>
          <w:sz w:val="24"/>
          <w:szCs w:val="24"/>
        </w:rPr>
        <w:t>Дополнительные признаки:</w:t>
      </w:r>
    </w:p>
    <w:p w14:paraId="700D79AF" w14:textId="77777777" w:rsidR="00AB6F87" w:rsidRPr="008D7558" w:rsidRDefault="00AB6F87" w:rsidP="00AB6F87">
      <w:pPr>
        <w:spacing w:after="0" w:line="240" w:lineRule="auto"/>
        <w:jc w:val="both"/>
        <w:rPr>
          <w:sz w:val="24"/>
          <w:szCs w:val="24"/>
        </w:rPr>
      </w:pPr>
      <w:r w:rsidRPr="008D7558">
        <w:rPr>
          <w:sz w:val="24"/>
          <w:szCs w:val="24"/>
        </w:rPr>
        <w:t>♦ результаты работы по уже заключенным договорам, то есть соблюдение поставщиком обязательств по срокам поставки, ассортименту, комплектности, качеству и количеству поставляемой продукции;</w:t>
      </w:r>
    </w:p>
    <w:p w14:paraId="50022988" w14:textId="77777777" w:rsidR="00AB6F87" w:rsidRPr="008D7558" w:rsidRDefault="00AB6F87" w:rsidP="00AB6F87">
      <w:pPr>
        <w:spacing w:after="0" w:line="240" w:lineRule="auto"/>
        <w:jc w:val="both"/>
        <w:rPr>
          <w:sz w:val="24"/>
          <w:szCs w:val="24"/>
        </w:rPr>
      </w:pPr>
      <w:r w:rsidRPr="008D7558">
        <w:rPr>
          <w:sz w:val="24"/>
          <w:szCs w:val="24"/>
        </w:rPr>
        <w:t>♦ гибкость ценовой политики, то есть наличие системы накопительных скидок от объемов закупаемой продукции, специальные прайс-листы для постоянных покупателей;</w:t>
      </w:r>
    </w:p>
    <w:p w14:paraId="7E002317" w14:textId="77777777" w:rsidR="00AB6F87" w:rsidRPr="008D7558" w:rsidRDefault="00AB6F87" w:rsidP="00AB6F87">
      <w:pPr>
        <w:spacing w:after="0" w:line="240" w:lineRule="auto"/>
        <w:jc w:val="both"/>
        <w:rPr>
          <w:sz w:val="24"/>
          <w:szCs w:val="24"/>
        </w:rPr>
      </w:pPr>
      <w:r w:rsidRPr="008D7558">
        <w:rPr>
          <w:sz w:val="24"/>
          <w:szCs w:val="24"/>
        </w:rPr>
        <w:t>♦ наличие у поставщика возможности обеспечить доставку продукции своими силами;</w:t>
      </w:r>
    </w:p>
    <w:p w14:paraId="664F1DA4" w14:textId="77777777" w:rsidR="00AB6F87" w:rsidRPr="008D7558" w:rsidRDefault="00AB6F87" w:rsidP="00AB6F87">
      <w:pPr>
        <w:spacing w:after="0" w:line="240" w:lineRule="auto"/>
        <w:jc w:val="both"/>
        <w:rPr>
          <w:sz w:val="24"/>
          <w:szCs w:val="24"/>
        </w:rPr>
      </w:pPr>
      <w:r w:rsidRPr="008D7558">
        <w:rPr>
          <w:sz w:val="24"/>
          <w:szCs w:val="24"/>
        </w:rPr>
        <w:t>♦ возможность получения товаров в рассрочку, без предоплаты либо с отсроченным платежом;</w:t>
      </w:r>
    </w:p>
    <w:p w14:paraId="04311930" w14:textId="77777777" w:rsidR="00AB6F87" w:rsidRPr="008D7558" w:rsidRDefault="00AB6F87" w:rsidP="00AB6F87">
      <w:pPr>
        <w:spacing w:after="0" w:line="240" w:lineRule="auto"/>
        <w:jc w:val="both"/>
        <w:rPr>
          <w:sz w:val="24"/>
          <w:szCs w:val="24"/>
        </w:rPr>
      </w:pPr>
      <w:r w:rsidRPr="008D7558">
        <w:rPr>
          <w:sz w:val="24"/>
          <w:szCs w:val="24"/>
        </w:rPr>
        <w:t>♦ сроки выполнения текущих и экстренных заказов;</w:t>
      </w:r>
    </w:p>
    <w:p w14:paraId="6A9FFC89" w14:textId="77777777" w:rsidR="00AB6F87" w:rsidRPr="008D7558" w:rsidRDefault="00AB6F87" w:rsidP="00AB6F87">
      <w:pPr>
        <w:spacing w:after="0" w:line="240" w:lineRule="auto"/>
        <w:jc w:val="both"/>
        <w:rPr>
          <w:sz w:val="24"/>
          <w:szCs w:val="24"/>
        </w:rPr>
      </w:pPr>
      <w:r w:rsidRPr="008D7558">
        <w:rPr>
          <w:sz w:val="24"/>
          <w:szCs w:val="24"/>
        </w:rPr>
        <w:t>♦ организация управления качеством у поставщика;</w:t>
      </w:r>
    </w:p>
    <w:p w14:paraId="16A7F328" w14:textId="77777777" w:rsidR="00AB6F87" w:rsidRPr="008D7558" w:rsidRDefault="00AB6F87" w:rsidP="00AB6F87">
      <w:pPr>
        <w:spacing w:after="0" w:line="240" w:lineRule="auto"/>
        <w:jc w:val="both"/>
        <w:rPr>
          <w:sz w:val="24"/>
          <w:szCs w:val="24"/>
        </w:rPr>
      </w:pPr>
      <w:r w:rsidRPr="008D7558">
        <w:rPr>
          <w:sz w:val="24"/>
          <w:szCs w:val="24"/>
        </w:rPr>
        <w:t>♦ перспективность поставщика - темпы его развития, расширение ассортимента.</w:t>
      </w:r>
    </w:p>
    <w:p w14:paraId="442801C6" w14:textId="77777777" w:rsidR="00AB6F87" w:rsidRPr="008D7558" w:rsidRDefault="00AB6F87" w:rsidP="00AB6F87">
      <w:pPr>
        <w:spacing w:after="0" w:line="240" w:lineRule="auto"/>
        <w:jc w:val="both"/>
        <w:rPr>
          <w:sz w:val="24"/>
          <w:szCs w:val="24"/>
        </w:rPr>
      </w:pPr>
      <w:r w:rsidRPr="008D7558">
        <w:rPr>
          <w:sz w:val="24"/>
          <w:szCs w:val="24"/>
        </w:rPr>
        <w:t>Для оценки поставщиков используются различные методы.</w:t>
      </w:r>
    </w:p>
    <w:p w14:paraId="4DD8E444" w14:textId="77777777" w:rsidR="00AB6F87" w:rsidRPr="008D7558" w:rsidRDefault="00AB6F87" w:rsidP="00AB6F87">
      <w:pPr>
        <w:spacing w:after="0" w:line="240" w:lineRule="auto"/>
        <w:jc w:val="both"/>
        <w:rPr>
          <w:sz w:val="24"/>
          <w:szCs w:val="24"/>
        </w:rPr>
      </w:pPr>
      <w:r w:rsidRPr="008D7558">
        <w:rPr>
          <w:sz w:val="24"/>
          <w:szCs w:val="24"/>
        </w:rPr>
        <w:t>♦ балльный метод: определяются наиболее значимые критерии поставщиков, система баллов и максимальная оценка, а также значимость критериев в долях единицы. Чем выше балл, тем предпочтительней поставщик;</w:t>
      </w:r>
    </w:p>
    <w:p w14:paraId="14B9EEA8" w14:textId="77777777" w:rsidR="00AB6F87" w:rsidRPr="008D7558" w:rsidRDefault="00AB6F87" w:rsidP="00AB6F87">
      <w:pPr>
        <w:spacing w:after="0" w:line="240" w:lineRule="auto"/>
        <w:jc w:val="both"/>
        <w:rPr>
          <w:sz w:val="24"/>
          <w:szCs w:val="24"/>
        </w:rPr>
      </w:pPr>
      <w:r w:rsidRPr="008D7558">
        <w:rPr>
          <w:sz w:val="24"/>
          <w:szCs w:val="24"/>
        </w:rPr>
        <w:t>♦ "идеальный поставщик": определяется показатель идеального поставщика, а затем все поставщики сравниваются с идеалом;</w:t>
      </w:r>
    </w:p>
    <w:p w14:paraId="3C05505D" w14:textId="77777777" w:rsidR="00AB6F87" w:rsidRPr="008D7558" w:rsidRDefault="00AB6F87" w:rsidP="00AB6F87">
      <w:pPr>
        <w:spacing w:after="0" w:line="240" w:lineRule="auto"/>
        <w:jc w:val="both"/>
        <w:rPr>
          <w:sz w:val="24"/>
          <w:szCs w:val="24"/>
        </w:rPr>
      </w:pPr>
      <w:r w:rsidRPr="008D7558">
        <w:rPr>
          <w:sz w:val="24"/>
          <w:szCs w:val="24"/>
        </w:rPr>
        <w:t>♦ расстановка приоритетов: по результатам работы поставщиков производится их фактическая оценка. Для этого выбираются наиболее важные критерии оценки;</w:t>
      </w:r>
    </w:p>
    <w:p w14:paraId="32E8D581" w14:textId="77777777" w:rsidR="00AB6F87" w:rsidRPr="008D7558" w:rsidRDefault="00AB6F87" w:rsidP="00AB6F87">
      <w:pPr>
        <w:spacing w:after="0" w:line="240" w:lineRule="auto"/>
        <w:jc w:val="both"/>
        <w:rPr>
          <w:sz w:val="24"/>
          <w:szCs w:val="24"/>
        </w:rPr>
      </w:pPr>
      <w:r w:rsidRPr="008D7558">
        <w:rPr>
          <w:sz w:val="24"/>
          <w:szCs w:val="24"/>
        </w:rPr>
        <w:t>♦ метод экспертных оценок или анкетного опроса.</w:t>
      </w:r>
    </w:p>
    <w:p w14:paraId="2B17ECFC" w14:textId="25167AC5" w:rsidR="00AB6F87" w:rsidRPr="008D7558" w:rsidRDefault="00AB6F87" w:rsidP="00B622ED">
      <w:pPr>
        <w:spacing w:after="0" w:line="240" w:lineRule="auto"/>
        <w:jc w:val="both"/>
        <w:rPr>
          <w:sz w:val="24"/>
          <w:szCs w:val="24"/>
        </w:rPr>
      </w:pPr>
      <w:r w:rsidRPr="008D7558">
        <w:rPr>
          <w:sz w:val="24"/>
          <w:szCs w:val="24"/>
        </w:rPr>
        <w:lastRenderedPageBreak/>
        <w:t>Еще одной формой выбора поставщика являются письменные переговоры, или деловая переписка.</w:t>
      </w:r>
    </w:p>
    <w:p w14:paraId="0E0B539B" w14:textId="77777777" w:rsidR="00AB6F87" w:rsidRPr="008D7558" w:rsidRDefault="00AB6F87" w:rsidP="00AB6F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83FAE76" w14:textId="0E149127" w:rsidR="00F8444B" w:rsidRPr="008D7558" w:rsidRDefault="00F8444B" w:rsidP="00F8444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11460E" w14:textId="77777777" w:rsidR="00F8444B" w:rsidRPr="008D7558" w:rsidRDefault="00F8444B" w:rsidP="00F8444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F3FD02" w14:textId="4AD1B469" w:rsidR="00EB331C" w:rsidRPr="008D7558" w:rsidRDefault="00EB331C" w:rsidP="001B18E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558">
        <w:rPr>
          <w:rFonts w:ascii="Times New Roman" w:hAnsi="Times New Roman" w:cs="Times New Roman"/>
          <w:color w:val="000000"/>
          <w:sz w:val="24"/>
          <w:szCs w:val="24"/>
        </w:rPr>
        <w:t>Формы организации движения материальных потоков в производственной системе</w:t>
      </w:r>
      <w:r w:rsidRPr="008D7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A02F51C" w14:textId="732D4118" w:rsidR="00D8649B" w:rsidRPr="008D7558" w:rsidRDefault="00D8649B" w:rsidP="00D8649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F18A98F" w14:textId="77777777" w:rsidR="00D8649B" w:rsidRPr="008D7558" w:rsidRDefault="00D8649B" w:rsidP="00D8649B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8D7558">
        <w:rPr>
          <w:sz w:val="24"/>
          <w:szCs w:val="24"/>
          <w:lang w:eastAsia="ru-RU"/>
        </w:rPr>
        <w:t>Форма организации материальных потоков – это совокупность технических средств и расположение производственных участков и складов.</w:t>
      </w:r>
    </w:p>
    <w:p w14:paraId="1C94313B" w14:textId="1D2EAEB9" w:rsidR="00D8649B" w:rsidRPr="008D7558" w:rsidRDefault="00D8649B" w:rsidP="00B622ED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8D7558">
        <w:rPr>
          <w:sz w:val="24"/>
          <w:szCs w:val="24"/>
          <w:lang w:eastAsia="ru-RU"/>
        </w:rPr>
        <w:t>3 формы организации материальных потоков в производстве:</w:t>
      </w:r>
    </w:p>
    <w:p w14:paraId="7C31773A" w14:textId="77777777" w:rsidR="00D8649B" w:rsidRPr="008D7558" w:rsidRDefault="00D8649B" w:rsidP="00D8649B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8D7558">
        <w:rPr>
          <w:sz w:val="24"/>
          <w:szCs w:val="24"/>
          <w:lang w:eastAsia="ru-RU"/>
        </w:rPr>
        <w:t>1. Накопительная форма организации материальных потоков в производстве</w:t>
      </w:r>
    </w:p>
    <w:p w14:paraId="1FB852E6" w14:textId="133D4CAA" w:rsidR="00D8649B" w:rsidRPr="008D7558" w:rsidRDefault="00D8649B" w:rsidP="00D8649B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8D7558">
        <w:rPr>
          <w:sz w:val="24"/>
          <w:szCs w:val="24"/>
          <w:lang w:eastAsia="ru-RU"/>
        </w:rPr>
        <w:t xml:space="preserve">Предусматривается комплекс складов: склад металла и заготовок, </w:t>
      </w:r>
      <w:proofErr w:type="spellStart"/>
      <w:r w:rsidRPr="008D7558">
        <w:rPr>
          <w:sz w:val="24"/>
          <w:szCs w:val="24"/>
          <w:lang w:eastAsia="ru-RU"/>
        </w:rPr>
        <w:t>межучастковые</w:t>
      </w:r>
      <w:proofErr w:type="spellEnd"/>
      <w:r w:rsidRPr="008D7558">
        <w:rPr>
          <w:sz w:val="24"/>
          <w:szCs w:val="24"/>
          <w:lang w:eastAsia="ru-RU"/>
        </w:rPr>
        <w:t xml:space="preserve"> склады, склад готовой продукции, кладовые технологические оснастки. Взаимосвязь склада с участником осуществляется по средствам транспортных средств.</w:t>
      </w:r>
    </w:p>
    <w:p w14:paraId="79497E1C" w14:textId="77777777" w:rsidR="00D8649B" w:rsidRPr="008D7558" w:rsidRDefault="00D8649B" w:rsidP="00D8649B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8D7558">
        <w:rPr>
          <w:sz w:val="24"/>
          <w:szCs w:val="24"/>
          <w:lang w:eastAsia="ru-RU"/>
        </w:rPr>
        <w:t>Преимущества накопительной формы организации материальных потоков в производстве:</w:t>
      </w:r>
    </w:p>
    <w:p w14:paraId="1377EFE9" w14:textId="77777777" w:rsidR="00D8649B" w:rsidRPr="008D7558" w:rsidRDefault="00D8649B" w:rsidP="00D8649B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8D7558">
        <w:rPr>
          <w:sz w:val="24"/>
          <w:szCs w:val="24"/>
          <w:lang w:eastAsia="ru-RU"/>
        </w:rPr>
        <w:t>· Возможность большого объема материалов на входе и выходе (обеспечивает надежность необходимых деталей в производство);</w:t>
      </w:r>
    </w:p>
    <w:p w14:paraId="7B3B7B4F" w14:textId="77777777" w:rsidR="00D8649B" w:rsidRPr="008D7558" w:rsidRDefault="00D8649B" w:rsidP="00D8649B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8D7558">
        <w:rPr>
          <w:sz w:val="24"/>
          <w:szCs w:val="24"/>
          <w:lang w:eastAsia="ru-RU"/>
        </w:rPr>
        <w:t>· Гарантирует выполнение срочных заказов.</w:t>
      </w:r>
    </w:p>
    <w:p w14:paraId="33F67259" w14:textId="77777777" w:rsidR="00D8649B" w:rsidRPr="008D7558" w:rsidRDefault="00D8649B" w:rsidP="00D8649B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8D7558">
        <w:rPr>
          <w:sz w:val="24"/>
          <w:szCs w:val="24"/>
          <w:lang w:eastAsia="ru-RU"/>
        </w:rPr>
        <w:t>Недостатки накопительной формы организации материальных потоков в производстве:</w:t>
      </w:r>
    </w:p>
    <w:p w14:paraId="1FD40487" w14:textId="2E1FC109" w:rsidR="00D8649B" w:rsidRPr="008D7558" w:rsidRDefault="00D8649B" w:rsidP="00D8649B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8D7558">
        <w:rPr>
          <w:sz w:val="24"/>
          <w:szCs w:val="24"/>
          <w:lang w:eastAsia="ru-RU"/>
        </w:rPr>
        <w:t>· Наличие большого числа складов и сложной системы транспортировки трасс; это затрудняет управление движение материальных потоков и контроль над запасами, следовательно, большие капитальные вложения для создания складов и возможности большой потери материальных ресурсов.</w:t>
      </w:r>
    </w:p>
    <w:p w14:paraId="23BE5FF9" w14:textId="77777777" w:rsidR="00D8649B" w:rsidRPr="008D7558" w:rsidRDefault="00D8649B" w:rsidP="00D8649B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8D7558">
        <w:rPr>
          <w:sz w:val="24"/>
          <w:szCs w:val="24"/>
          <w:lang w:eastAsia="ru-RU"/>
        </w:rPr>
        <w:t xml:space="preserve">2. </w:t>
      </w:r>
      <w:proofErr w:type="spellStart"/>
      <w:r w:rsidRPr="008D7558">
        <w:rPr>
          <w:sz w:val="24"/>
          <w:szCs w:val="24"/>
          <w:lang w:eastAsia="ru-RU"/>
        </w:rPr>
        <w:t>Транспортно</w:t>
      </w:r>
      <w:proofErr w:type="spellEnd"/>
      <w:r w:rsidRPr="008D7558">
        <w:rPr>
          <w:sz w:val="24"/>
          <w:szCs w:val="24"/>
          <w:lang w:eastAsia="ru-RU"/>
        </w:rPr>
        <w:t xml:space="preserve"> – накопительная система организации материальных потоков в производстве</w:t>
      </w:r>
    </w:p>
    <w:p w14:paraId="59749E62" w14:textId="77777777" w:rsidR="00D8649B" w:rsidRPr="008D7558" w:rsidRDefault="00D8649B" w:rsidP="00D8649B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8D7558">
        <w:rPr>
          <w:sz w:val="24"/>
          <w:szCs w:val="24"/>
          <w:lang w:eastAsia="ru-RU"/>
        </w:rPr>
        <w:t>объединяет определенное число рабочих мест путем установления связей каждого рабочего места с любым другим посредством информационного и материального потоков. Управление движения материального потока осуществляется по схеме:</w:t>
      </w:r>
    </w:p>
    <w:p w14:paraId="69ED0804" w14:textId="13B6ED86" w:rsidR="00D8649B" w:rsidRPr="008D7558" w:rsidRDefault="00D8649B" w:rsidP="00D8649B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8D7558">
        <w:rPr>
          <w:sz w:val="24"/>
          <w:szCs w:val="24"/>
          <w:lang w:eastAsia="ru-RU"/>
        </w:rPr>
        <w:t>поиск необходимой заготовки - транспортировка -</w:t>
      </w:r>
      <w:r w:rsidRPr="008D7558">
        <w:rPr>
          <w:sz w:val="24"/>
          <w:szCs w:val="24"/>
          <w:lang w:val="en-US" w:eastAsia="ru-RU"/>
        </w:rPr>
        <w:t> </w:t>
      </w:r>
      <w:r w:rsidRPr="008D7558">
        <w:rPr>
          <w:sz w:val="24"/>
          <w:szCs w:val="24"/>
          <w:lang w:eastAsia="ru-RU"/>
        </w:rPr>
        <w:t>обработка -</w:t>
      </w:r>
      <w:r w:rsidRPr="008D7558">
        <w:rPr>
          <w:sz w:val="24"/>
          <w:szCs w:val="24"/>
          <w:lang w:val="en-US" w:eastAsia="ru-RU"/>
        </w:rPr>
        <w:t> </w:t>
      </w:r>
      <w:r w:rsidRPr="008D7558">
        <w:rPr>
          <w:sz w:val="24"/>
          <w:szCs w:val="24"/>
          <w:lang w:eastAsia="ru-RU"/>
        </w:rPr>
        <w:t>возвращение детали на склад.</w:t>
      </w:r>
    </w:p>
    <w:p w14:paraId="4559694E" w14:textId="77777777" w:rsidR="00D8649B" w:rsidRPr="008D7558" w:rsidRDefault="00D8649B" w:rsidP="00D8649B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8D7558">
        <w:rPr>
          <w:sz w:val="24"/>
          <w:szCs w:val="24"/>
          <w:lang w:eastAsia="ru-RU"/>
        </w:rPr>
        <w:t>Преимущества </w:t>
      </w:r>
      <w:proofErr w:type="spellStart"/>
      <w:r w:rsidRPr="008D7558">
        <w:rPr>
          <w:sz w:val="24"/>
          <w:szCs w:val="24"/>
          <w:lang w:eastAsia="ru-RU"/>
        </w:rPr>
        <w:t>транспортно</w:t>
      </w:r>
      <w:proofErr w:type="spellEnd"/>
      <w:r w:rsidRPr="008D7558">
        <w:rPr>
          <w:sz w:val="24"/>
          <w:szCs w:val="24"/>
          <w:lang w:eastAsia="ru-RU"/>
        </w:rPr>
        <w:t xml:space="preserve"> – накопительной системы организации материальных потоков в производстве:</w:t>
      </w:r>
    </w:p>
    <w:p w14:paraId="1229A5BD" w14:textId="77777777" w:rsidR="00D8649B" w:rsidRPr="008D7558" w:rsidRDefault="00D8649B" w:rsidP="00D8649B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8D7558">
        <w:rPr>
          <w:sz w:val="24"/>
          <w:szCs w:val="24"/>
          <w:lang w:eastAsia="ru-RU"/>
        </w:rPr>
        <w:t>· Уменьшение объема запасов на рабочее место за счет создания транспортно-складской системы;</w:t>
      </w:r>
    </w:p>
    <w:p w14:paraId="62C7F350" w14:textId="77777777" w:rsidR="00D8649B" w:rsidRPr="008D7558" w:rsidRDefault="00D8649B" w:rsidP="00D8649B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8D7558">
        <w:rPr>
          <w:sz w:val="24"/>
          <w:szCs w:val="24"/>
          <w:lang w:eastAsia="ru-RU"/>
        </w:rPr>
        <w:t>· Сокращение деятельности производственного процесса за счет устранения перерывов между циклами;</w:t>
      </w:r>
    </w:p>
    <w:p w14:paraId="2BCE31FC" w14:textId="77777777" w:rsidR="00D8649B" w:rsidRPr="008D7558" w:rsidRDefault="00D8649B" w:rsidP="00D8649B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8D7558">
        <w:rPr>
          <w:sz w:val="24"/>
          <w:szCs w:val="24"/>
          <w:lang w:eastAsia="ru-RU"/>
        </w:rPr>
        <w:t>· Постоянных контроль за запасами.</w:t>
      </w:r>
    </w:p>
    <w:p w14:paraId="206055EF" w14:textId="77777777" w:rsidR="00D8649B" w:rsidRPr="008D7558" w:rsidRDefault="00D8649B" w:rsidP="00D8649B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8D7558">
        <w:rPr>
          <w:sz w:val="24"/>
          <w:szCs w:val="24"/>
          <w:lang w:eastAsia="ru-RU"/>
        </w:rPr>
        <w:t>Недостатки </w:t>
      </w:r>
      <w:proofErr w:type="spellStart"/>
      <w:r w:rsidRPr="008D7558">
        <w:rPr>
          <w:sz w:val="24"/>
          <w:szCs w:val="24"/>
          <w:lang w:eastAsia="ru-RU"/>
        </w:rPr>
        <w:t>транспортно</w:t>
      </w:r>
      <w:proofErr w:type="spellEnd"/>
      <w:r w:rsidRPr="008D7558">
        <w:rPr>
          <w:sz w:val="24"/>
          <w:szCs w:val="24"/>
          <w:lang w:eastAsia="ru-RU"/>
        </w:rPr>
        <w:t xml:space="preserve"> – накопительной системы организации материальных потоков в производстве:</w:t>
      </w:r>
    </w:p>
    <w:p w14:paraId="2ACD6CF2" w14:textId="77777777" w:rsidR="00D8649B" w:rsidRPr="008D7558" w:rsidRDefault="00D8649B" w:rsidP="00D8649B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8D7558">
        <w:rPr>
          <w:sz w:val="24"/>
          <w:szCs w:val="24"/>
          <w:lang w:eastAsia="ru-RU"/>
        </w:rPr>
        <w:t>· Требуются значительные капитальные вложения в создание автоматизированной системы управления (АСУП)</w:t>
      </w:r>
    </w:p>
    <w:p w14:paraId="1A64202E" w14:textId="355A17E4" w:rsidR="00D8649B" w:rsidRPr="008D7558" w:rsidRDefault="00D8649B" w:rsidP="00D8649B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8D7558">
        <w:rPr>
          <w:sz w:val="24"/>
          <w:szCs w:val="24"/>
          <w:lang w:eastAsia="ru-RU"/>
        </w:rPr>
        <w:t>· Данная система эффективна только для группы конструктивно и технологически однородных деталей.</w:t>
      </w:r>
    </w:p>
    <w:p w14:paraId="0E3352CA" w14:textId="77777777" w:rsidR="00D8649B" w:rsidRPr="008D7558" w:rsidRDefault="00D8649B" w:rsidP="00D8649B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8D7558">
        <w:rPr>
          <w:sz w:val="24"/>
          <w:szCs w:val="24"/>
          <w:lang w:eastAsia="ru-RU"/>
        </w:rPr>
        <w:t>3. Система «нулевого запаса» предполагает поддержание минимального запаса на каждой стадии. Склад служит для промежуточного хранения материалов, деталей, узлов, которые не могут быть изготовлены точно в срок. Резервные накопители используются для выполнения следующих функций:</w:t>
      </w:r>
    </w:p>
    <w:p w14:paraId="61FBCD32" w14:textId="77777777" w:rsidR="00D8649B" w:rsidRPr="008D7558" w:rsidRDefault="00D8649B" w:rsidP="00D8649B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8D7558">
        <w:rPr>
          <w:sz w:val="24"/>
          <w:szCs w:val="24"/>
          <w:lang w:eastAsia="ru-RU"/>
        </w:rPr>
        <w:t>- снижение влияния неисправности;</w:t>
      </w:r>
    </w:p>
    <w:p w14:paraId="307513FC" w14:textId="5C5342D1" w:rsidR="00D8649B" w:rsidRPr="008D7558" w:rsidRDefault="00D8649B" w:rsidP="00D8649B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8D7558">
        <w:rPr>
          <w:sz w:val="24"/>
          <w:szCs w:val="24"/>
          <w:lang w:eastAsia="ru-RU"/>
        </w:rPr>
        <w:t>- перестановка последовательности изготовления или сборки.</w:t>
      </w:r>
    </w:p>
    <w:p w14:paraId="43760C85" w14:textId="77777777" w:rsidR="00D8649B" w:rsidRPr="008D7558" w:rsidRDefault="00D8649B" w:rsidP="00D8649B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8D7558">
        <w:rPr>
          <w:sz w:val="24"/>
          <w:szCs w:val="24"/>
          <w:lang w:eastAsia="ru-RU"/>
        </w:rPr>
        <w:t>Преимущества системы «нулевого запаса»:</w:t>
      </w:r>
    </w:p>
    <w:p w14:paraId="22CB25E2" w14:textId="77777777" w:rsidR="00D8649B" w:rsidRPr="008D7558" w:rsidRDefault="00D8649B" w:rsidP="00D8649B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8D7558">
        <w:rPr>
          <w:sz w:val="24"/>
          <w:szCs w:val="24"/>
          <w:lang w:eastAsia="ru-RU"/>
        </w:rPr>
        <w:t>· Обеспечивают ориентацию предприятия на запасы рынка;</w:t>
      </w:r>
    </w:p>
    <w:p w14:paraId="6679013A" w14:textId="77777777" w:rsidR="00D8649B" w:rsidRPr="008D7558" w:rsidRDefault="00D8649B" w:rsidP="00D8649B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8D7558">
        <w:rPr>
          <w:sz w:val="24"/>
          <w:szCs w:val="24"/>
          <w:lang w:eastAsia="ru-RU"/>
        </w:rPr>
        <w:t>· Обеспечивают минимальный нормативный производственный запас.</w:t>
      </w:r>
    </w:p>
    <w:p w14:paraId="4B30FBC4" w14:textId="77777777" w:rsidR="00D8649B" w:rsidRPr="008D7558" w:rsidRDefault="00D8649B" w:rsidP="00D8649B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8D7558">
        <w:rPr>
          <w:sz w:val="24"/>
          <w:szCs w:val="24"/>
          <w:lang w:eastAsia="ru-RU"/>
        </w:rPr>
        <w:lastRenderedPageBreak/>
        <w:t>Недостатки системы «нулевого запаса»:</w:t>
      </w:r>
    </w:p>
    <w:p w14:paraId="3137650C" w14:textId="77777777" w:rsidR="00D8649B" w:rsidRPr="008D7558" w:rsidRDefault="00D8649B" w:rsidP="00D8649B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8D7558">
        <w:rPr>
          <w:sz w:val="24"/>
          <w:szCs w:val="24"/>
          <w:lang w:eastAsia="ru-RU"/>
        </w:rPr>
        <w:t>· Затрудняется использование на российских предприятиях из-за отсутствия устойчивой системы снабжения материалов.</w:t>
      </w:r>
    </w:p>
    <w:p w14:paraId="2A2724D7" w14:textId="77777777" w:rsidR="00D8649B" w:rsidRPr="008D7558" w:rsidRDefault="00D8649B" w:rsidP="00D8649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A3E3C85" w14:textId="74A157EE" w:rsidR="00E571D4" w:rsidRPr="008D7558" w:rsidRDefault="00E571D4" w:rsidP="001B18E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558">
        <w:rPr>
          <w:rFonts w:ascii="Times New Roman" w:hAnsi="Times New Roman" w:cs="Times New Roman"/>
          <w:sz w:val="24"/>
          <w:szCs w:val="24"/>
        </w:rPr>
        <w:t>Материальный поток и его характеристики</w:t>
      </w:r>
      <w:r w:rsidRPr="008D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5C888D" w14:textId="77777777" w:rsidR="001F24DC" w:rsidRPr="008D7558" w:rsidRDefault="001F24DC" w:rsidP="001F24DC">
      <w:pPr>
        <w:pStyle w:val="a3"/>
        <w:shd w:val="clear" w:color="auto" w:fill="FFFFFF"/>
        <w:spacing w:after="0" w:line="240" w:lineRule="auto"/>
        <w:jc w:val="both"/>
        <w:rPr>
          <w:rStyle w:val="aa"/>
          <w:rFonts w:ascii="Roboto" w:hAnsi="Roboto"/>
          <w:color w:val="4E4E3F"/>
          <w:sz w:val="24"/>
          <w:szCs w:val="24"/>
        </w:rPr>
      </w:pPr>
    </w:p>
    <w:p w14:paraId="52E0C3B1" w14:textId="711E0EC6" w:rsidR="001F24DC" w:rsidRPr="008D7558" w:rsidRDefault="001F24DC" w:rsidP="001F24D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558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Материальные потоки образуются в результате транспортировки, складирования и выполнения других материальных операций с сырьем, полуфабрикатами и готовыми изделиями — начиная от первичного источника сырья вплоть до конечного потребителя.</w:t>
      </w:r>
    </w:p>
    <w:p w14:paraId="2929BA6B" w14:textId="77777777" w:rsidR="001F24DC" w:rsidRPr="008D7558" w:rsidRDefault="001F24DC" w:rsidP="001F24DC">
      <w:pPr>
        <w:pStyle w:val="a3"/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color w:val="4E4E3F"/>
          <w:sz w:val="24"/>
          <w:szCs w:val="24"/>
        </w:rPr>
      </w:pPr>
    </w:p>
    <w:p w14:paraId="6CB735ED" w14:textId="22EF56C7" w:rsidR="001F24DC" w:rsidRPr="008D7558" w:rsidRDefault="001F24DC" w:rsidP="001F24DC">
      <w:pPr>
        <w:jc w:val="both"/>
        <w:rPr>
          <w:sz w:val="24"/>
          <w:szCs w:val="24"/>
        </w:rPr>
      </w:pPr>
      <w:r w:rsidRPr="008D7558">
        <w:rPr>
          <w:sz w:val="24"/>
          <w:szCs w:val="24"/>
        </w:rPr>
        <w:t>Материальный поток — это находящиеся в состоянии движения материальные ресурсы, незавершенное производство и готовая продукция, к которым применяются логистические операции, связанные с их физическим перемещением в пространстве: погрузка, разгрузка, затаривание, перевозка, сортировка, консолидация, разукрупнение, и т.п.</w:t>
      </w:r>
    </w:p>
    <w:p w14:paraId="4FC13542" w14:textId="77777777" w:rsidR="001F24DC" w:rsidRPr="008D7558" w:rsidRDefault="001F24DC" w:rsidP="001F24DC">
      <w:pPr>
        <w:shd w:val="clear" w:color="auto" w:fill="FFFFFF"/>
        <w:spacing w:after="0" w:line="240" w:lineRule="auto"/>
        <w:ind w:left="150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Материальный поток характеризуется следующими параметрами:</w:t>
      </w:r>
    </w:p>
    <w:p w14:paraId="42250E7A" w14:textId="77777777" w:rsidR="001F24DC" w:rsidRPr="008D7558" w:rsidRDefault="001F24DC" w:rsidP="001F24DC">
      <w:pPr>
        <w:numPr>
          <w:ilvl w:val="0"/>
          <w:numId w:val="25"/>
        </w:numPr>
        <w:shd w:val="clear" w:color="auto" w:fill="FFFFFF"/>
        <w:spacing w:after="0" w:line="240" w:lineRule="auto"/>
        <w:ind w:left="1020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номенклатура, ассортимент и качество продукции;</w:t>
      </w:r>
    </w:p>
    <w:p w14:paraId="22A92E92" w14:textId="77777777" w:rsidR="001F24DC" w:rsidRPr="008D7558" w:rsidRDefault="001F24DC" w:rsidP="001F24DC">
      <w:pPr>
        <w:numPr>
          <w:ilvl w:val="0"/>
          <w:numId w:val="25"/>
        </w:numPr>
        <w:shd w:val="clear" w:color="auto" w:fill="FFFFFF"/>
        <w:spacing w:after="0" w:line="240" w:lineRule="auto"/>
        <w:ind w:left="1020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габаритные размеры (объем, площадь, линейные размеры);</w:t>
      </w:r>
    </w:p>
    <w:p w14:paraId="4F6C5F1F" w14:textId="77777777" w:rsidR="001F24DC" w:rsidRPr="008D7558" w:rsidRDefault="001F24DC" w:rsidP="001F24DC">
      <w:pPr>
        <w:numPr>
          <w:ilvl w:val="0"/>
          <w:numId w:val="25"/>
        </w:numPr>
        <w:shd w:val="clear" w:color="auto" w:fill="FFFFFF"/>
        <w:spacing w:after="0" w:line="240" w:lineRule="auto"/>
        <w:ind w:left="1020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весовые характеристики (общая масса, вес брутто, вес нетто);</w:t>
      </w:r>
    </w:p>
    <w:p w14:paraId="0B89F810" w14:textId="77777777" w:rsidR="001F24DC" w:rsidRPr="008D7558" w:rsidRDefault="001F24DC" w:rsidP="001F24DC">
      <w:pPr>
        <w:numPr>
          <w:ilvl w:val="0"/>
          <w:numId w:val="25"/>
        </w:numPr>
        <w:shd w:val="clear" w:color="auto" w:fill="FFFFFF"/>
        <w:spacing w:after="0" w:line="240" w:lineRule="auto"/>
        <w:ind w:left="1020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физико-химические характеристики груза;</w:t>
      </w:r>
    </w:p>
    <w:p w14:paraId="46FE4272" w14:textId="77777777" w:rsidR="001F24DC" w:rsidRPr="008D7558" w:rsidRDefault="001F24DC" w:rsidP="001F24DC">
      <w:pPr>
        <w:numPr>
          <w:ilvl w:val="0"/>
          <w:numId w:val="25"/>
        </w:numPr>
        <w:shd w:val="clear" w:color="auto" w:fill="FFFFFF"/>
        <w:spacing w:after="0" w:line="240" w:lineRule="auto"/>
        <w:ind w:left="1020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характеристики тары (упаковки);</w:t>
      </w:r>
    </w:p>
    <w:p w14:paraId="2347F7F1" w14:textId="77777777" w:rsidR="001F24DC" w:rsidRPr="008D7558" w:rsidRDefault="001F24DC" w:rsidP="001F24DC">
      <w:pPr>
        <w:numPr>
          <w:ilvl w:val="0"/>
          <w:numId w:val="25"/>
        </w:numPr>
        <w:shd w:val="clear" w:color="auto" w:fill="FFFFFF"/>
        <w:spacing w:after="0" w:line="240" w:lineRule="auto"/>
        <w:ind w:left="1020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условия договоров купли-продажи (передачи в собственность, поставки);</w:t>
      </w:r>
    </w:p>
    <w:p w14:paraId="1AFF9AF1" w14:textId="7C6B9A11" w:rsidR="001F24DC" w:rsidRPr="008D7558" w:rsidRDefault="001F24DC" w:rsidP="001F24DC">
      <w:pPr>
        <w:numPr>
          <w:ilvl w:val="0"/>
          <w:numId w:val="25"/>
        </w:numPr>
        <w:shd w:val="clear" w:color="auto" w:fill="FFFFFF"/>
        <w:spacing w:after="0" w:line="240" w:lineRule="auto"/>
        <w:ind w:left="1020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финансовые (стоимостные) характеристики и пр.</w:t>
      </w:r>
    </w:p>
    <w:p w14:paraId="158FDC16" w14:textId="77777777" w:rsidR="001F24DC" w:rsidRPr="008D7558" w:rsidRDefault="001F24DC" w:rsidP="001F24DC">
      <w:pPr>
        <w:shd w:val="clear" w:color="auto" w:fill="FFFFFF"/>
        <w:spacing w:after="0" w:line="240" w:lineRule="auto"/>
        <w:ind w:left="-450"/>
        <w:jc w:val="both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 w:rsidRPr="008D7558">
        <w:rPr>
          <w:rFonts w:eastAsia="Times New Roman"/>
          <w:b/>
          <w:bCs/>
          <w:sz w:val="24"/>
          <w:szCs w:val="24"/>
          <w:lang w:eastAsia="ru-RU"/>
        </w:rPr>
        <w:t>Виды материальных потоков</w:t>
      </w:r>
    </w:p>
    <w:p w14:paraId="4AFB01CC" w14:textId="77777777" w:rsidR="001F24DC" w:rsidRPr="008D7558" w:rsidRDefault="001F24DC" w:rsidP="001F24DC">
      <w:pPr>
        <w:shd w:val="clear" w:color="auto" w:fill="FFFFFF"/>
        <w:spacing w:after="0" w:line="240" w:lineRule="auto"/>
        <w:ind w:left="150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Виды материальных потоков по отношению к логистической системе:</w:t>
      </w:r>
    </w:p>
    <w:p w14:paraId="1A80C5BB" w14:textId="77777777" w:rsidR="001F24DC" w:rsidRPr="008D7558" w:rsidRDefault="001F24DC" w:rsidP="001F24DC">
      <w:pPr>
        <w:numPr>
          <w:ilvl w:val="0"/>
          <w:numId w:val="27"/>
        </w:numPr>
        <w:shd w:val="clear" w:color="auto" w:fill="FFFFFF"/>
        <w:spacing w:after="0" w:line="240" w:lineRule="auto"/>
        <w:ind w:left="1020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внутренний (не выходящий за пределы логистической системы);</w:t>
      </w:r>
    </w:p>
    <w:p w14:paraId="592E4982" w14:textId="77777777" w:rsidR="001F24DC" w:rsidRPr="008D7558" w:rsidRDefault="001F24DC" w:rsidP="001F24DC">
      <w:pPr>
        <w:numPr>
          <w:ilvl w:val="0"/>
          <w:numId w:val="27"/>
        </w:numPr>
        <w:shd w:val="clear" w:color="auto" w:fill="FFFFFF"/>
        <w:spacing w:after="0" w:line="240" w:lineRule="auto"/>
        <w:ind w:left="1020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внешний (выходящий за пределы логистической системы).</w:t>
      </w:r>
    </w:p>
    <w:p w14:paraId="5FC6F15E" w14:textId="77777777" w:rsidR="001F24DC" w:rsidRPr="008D7558" w:rsidRDefault="001F24DC" w:rsidP="001F24DC">
      <w:pPr>
        <w:shd w:val="clear" w:color="auto" w:fill="FFFFFF"/>
        <w:spacing w:after="0" w:line="240" w:lineRule="auto"/>
        <w:ind w:left="150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Виды потоков по отношению к звену логистической системы:</w:t>
      </w:r>
    </w:p>
    <w:p w14:paraId="6E2687A0" w14:textId="77777777" w:rsidR="001F24DC" w:rsidRPr="008D7558" w:rsidRDefault="001F24DC" w:rsidP="001F24DC">
      <w:pPr>
        <w:numPr>
          <w:ilvl w:val="0"/>
          <w:numId w:val="28"/>
        </w:numPr>
        <w:shd w:val="clear" w:color="auto" w:fill="FFFFFF"/>
        <w:spacing w:after="0" w:line="240" w:lineRule="auto"/>
        <w:ind w:left="1020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входные;</w:t>
      </w:r>
    </w:p>
    <w:p w14:paraId="572DF537" w14:textId="77777777" w:rsidR="001F24DC" w:rsidRPr="008D7558" w:rsidRDefault="001F24DC" w:rsidP="001F24DC">
      <w:pPr>
        <w:numPr>
          <w:ilvl w:val="0"/>
          <w:numId w:val="28"/>
        </w:numPr>
        <w:shd w:val="clear" w:color="auto" w:fill="FFFFFF"/>
        <w:spacing w:after="0" w:line="240" w:lineRule="auto"/>
        <w:ind w:left="1020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выходные;</w:t>
      </w:r>
    </w:p>
    <w:p w14:paraId="192534FF" w14:textId="77777777" w:rsidR="001F24DC" w:rsidRPr="008D7558" w:rsidRDefault="001F24DC" w:rsidP="001F24DC">
      <w:pPr>
        <w:shd w:val="clear" w:color="auto" w:fill="FFFFFF"/>
        <w:spacing w:after="0" w:line="240" w:lineRule="auto"/>
        <w:ind w:left="150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По номенклатуре материальные потоки делятся на:</w:t>
      </w:r>
    </w:p>
    <w:p w14:paraId="436ED156" w14:textId="77777777" w:rsidR="001F24DC" w:rsidRPr="008D7558" w:rsidRDefault="001F24DC" w:rsidP="001F24DC">
      <w:pPr>
        <w:numPr>
          <w:ilvl w:val="0"/>
          <w:numId w:val="29"/>
        </w:numPr>
        <w:shd w:val="clear" w:color="auto" w:fill="FFFFFF"/>
        <w:spacing w:after="0" w:line="240" w:lineRule="auto"/>
        <w:ind w:left="102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D7558">
        <w:rPr>
          <w:rFonts w:eastAsia="Times New Roman"/>
          <w:sz w:val="24"/>
          <w:szCs w:val="24"/>
          <w:lang w:eastAsia="ru-RU"/>
        </w:rPr>
        <w:t>однопродуктовые</w:t>
      </w:r>
      <w:proofErr w:type="spellEnd"/>
      <w:r w:rsidRPr="008D7558">
        <w:rPr>
          <w:rFonts w:eastAsia="Times New Roman"/>
          <w:sz w:val="24"/>
          <w:szCs w:val="24"/>
          <w:lang w:eastAsia="ru-RU"/>
        </w:rPr>
        <w:t xml:space="preserve"> (одновидовые);</w:t>
      </w:r>
    </w:p>
    <w:p w14:paraId="0D619AA6" w14:textId="77777777" w:rsidR="001F24DC" w:rsidRPr="008D7558" w:rsidRDefault="001F24DC" w:rsidP="001F24DC">
      <w:pPr>
        <w:numPr>
          <w:ilvl w:val="0"/>
          <w:numId w:val="29"/>
        </w:numPr>
        <w:shd w:val="clear" w:color="auto" w:fill="FFFFFF"/>
        <w:spacing w:after="0" w:line="240" w:lineRule="auto"/>
        <w:ind w:left="102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D7558">
        <w:rPr>
          <w:rFonts w:eastAsia="Times New Roman"/>
          <w:sz w:val="24"/>
          <w:szCs w:val="24"/>
          <w:lang w:eastAsia="ru-RU"/>
        </w:rPr>
        <w:t>многопродуктовые</w:t>
      </w:r>
      <w:proofErr w:type="spellEnd"/>
      <w:r w:rsidRPr="008D7558">
        <w:rPr>
          <w:rFonts w:eastAsia="Times New Roman"/>
          <w:sz w:val="24"/>
          <w:szCs w:val="24"/>
          <w:lang w:eastAsia="ru-RU"/>
        </w:rPr>
        <w:t xml:space="preserve"> (многовидовые).</w:t>
      </w:r>
    </w:p>
    <w:p w14:paraId="747693F0" w14:textId="77777777" w:rsidR="001F24DC" w:rsidRPr="008D7558" w:rsidRDefault="001F24DC" w:rsidP="001F24DC">
      <w:pPr>
        <w:shd w:val="clear" w:color="auto" w:fill="FFFFFF"/>
        <w:spacing w:after="0" w:line="240" w:lineRule="auto"/>
        <w:ind w:left="150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Виды материальных потоков по ассортименту:</w:t>
      </w:r>
    </w:p>
    <w:p w14:paraId="041662E4" w14:textId="77777777" w:rsidR="001F24DC" w:rsidRPr="008D7558" w:rsidRDefault="001F24DC" w:rsidP="001F24DC">
      <w:pPr>
        <w:numPr>
          <w:ilvl w:val="0"/>
          <w:numId w:val="30"/>
        </w:numPr>
        <w:shd w:val="clear" w:color="auto" w:fill="FFFFFF"/>
        <w:spacing w:after="0" w:line="240" w:lineRule="auto"/>
        <w:ind w:left="102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D7558">
        <w:rPr>
          <w:rFonts w:eastAsia="Times New Roman"/>
          <w:sz w:val="24"/>
          <w:szCs w:val="24"/>
          <w:lang w:eastAsia="ru-RU"/>
        </w:rPr>
        <w:t>одноассортиментные</w:t>
      </w:r>
      <w:proofErr w:type="spellEnd"/>
      <w:r w:rsidRPr="008D7558">
        <w:rPr>
          <w:rFonts w:eastAsia="Times New Roman"/>
          <w:sz w:val="24"/>
          <w:szCs w:val="24"/>
          <w:lang w:eastAsia="ru-RU"/>
        </w:rPr>
        <w:t>;</w:t>
      </w:r>
    </w:p>
    <w:p w14:paraId="69DC6C50" w14:textId="77777777" w:rsidR="001F24DC" w:rsidRPr="008D7558" w:rsidRDefault="001F24DC" w:rsidP="001F24DC">
      <w:pPr>
        <w:numPr>
          <w:ilvl w:val="0"/>
          <w:numId w:val="30"/>
        </w:numPr>
        <w:shd w:val="clear" w:color="auto" w:fill="FFFFFF"/>
        <w:spacing w:after="0" w:line="240" w:lineRule="auto"/>
        <w:ind w:left="102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D7558">
        <w:rPr>
          <w:rFonts w:eastAsia="Times New Roman"/>
          <w:sz w:val="24"/>
          <w:szCs w:val="24"/>
          <w:lang w:eastAsia="ru-RU"/>
        </w:rPr>
        <w:t>многоассортиментные</w:t>
      </w:r>
      <w:proofErr w:type="spellEnd"/>
      <w:r w:rsidRPr="008D7558">
        <w:rPr>
          <w:rFonts w:eastAsia="Times New Roman"/>
          <w:sz w:val="24"/>
          <w:szCs w:val="24"/>
          <w:lang w:eastAsia="ru-RU"/>
        </w:rPr>
        <w:t>.</w:t>
      </w:r>
    </w:p>
    <w:p w14:paraId="661064AE" w14:textId="77777777" w:rsidR="001F24DC" w:rsidRPr="008D7558" w:rsidRDefault="001F24DC" w:rsidP="001F24DC">
      <w:pPr>
        <w:shd w:val="clear" w:color="auto" w:fill="FFFFFF"/>
        <w:spacing w:after="0" w:line="240" w:lineRule="auto"/>
        <w:ind w:left="150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По характеру движения во времени различают материальные потоки:</w:t>
      </w:r>
    </w:p>
    <w:p w14:paraId="1DF34D57" w14:textId="77777777" w:rsidR="001F24DC" w:rsidRPr="008D7558" w:rsidRDefault="001F24DC" w:rsidP="001F24DC">
      <w:pPr>
        <w:numPr>
          <w:ilvl w:val="0"/>
          <w:numId w:val="31"/>
        </w:numPr>
        <w:shd w:val="clear" w:color="auto" w:fill="FFFFFF"/>
        <w:spacing w:after="0" w:line="240" w:lineRule="auto"/>
        <w:ind w:left="1020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непрерывные (потоки сырья и материалов в непрерывных производственных (технологических) процессах замкнутого цикла, потоки нефтепродуктов, газа, перемещаемые с помощью трубопроводного транспорта и др.;</w:t>
      </w:r>
    </w:p>
    <w:p w14:paraId="470272EA" w14:textId="1F6DF024" w:rsidR="001F24DC" w:rsidRPr="008D7558" w:rsidRDefault="001F24DC" w:rsidP="00B622ED">
      <w:pPr>
        <w:numPr>
          <w:ilvl w:val="0"/>
          <w:numId w:val="31"/>
        </w:numPr>
        <w:shd w:val="clear" w:color="auto" w:fill="FFFFFF"/>
        <w:spacing w:after="0" w:line="240" w:lineRule="auto"/>
        <w:ind w:left="1020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дискретные.</w:t>
      </w:r>
    </w:p>
    <w:p w14:paraId="127A1A70" w14:textId="77777777" w:rsidR="001F24DC" w:rsidRPr="008D7558" w:rsidRDefault="001F24DC" w:rsidP="001F24D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A4B1D4" w14:textId="56810C13" w:rsidR="00E571D4" w:rsidRPr="008D7558" w:rsidRDefault="00E571D4" w:rsidP="001B18E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558">
        <w:rPr>
          <w:rFonts w:ascii="Times New Roman" w:eastAsia="Calibri" w:hAnsi="Times New Roman" w:cs="Times New Roman"/>
          <w:bCs/>
          <w:sz w:val="24"/>
          <w:szCs w:val="24"/>
        </w:rPr>
        <w:t>Упаковка и маркировка товара на складе</w:t>
      </w:r>
      <w:r w:rsidRPr="008D75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B925AC" w14:textId="0AE1461C" w:rsidR="009B5E64" w:rsidRPr="008D7558" w:rsidRDefault="009B5E64" w:rsidP="00853F1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Упаковка и маркировка товара на складе </w:t>
      </w:r>
      <w:proofErr w:type="gramStart"/>
      <w:r w:rsidRPr="008D7558">
        <w:rPr>
          <w:rFonts w:ascii="Times New Roman" w:hAnsi="Times New Roman" w:cs="Times New Roman"/>
          <w:sz w:val="24"/>
          <w:szCs w:val="24"/>
          <w:shd w:val="clear" w:color="auto" w:fill="FFFFFF"/>
        </w:rPr>
        <w:t>—  это</w:t>
      </w:r>
      <w:proofErr w:type="gramEnd"/>
      <w:r w:rsidRPr="008D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операции, предназначенные для защиты груза от утраты и повреждений. Они позволяют вести учет товаров и доставить их от продавца к получателю в целости и сохранности.</w:t>
      </w:r>
    </w:p>
    <w:p w14:paraId="52759ED9" w14:textId="77777777" w:rsidR="009B5E64" w:rsidRPr="008D7558" w:rsidRDefault="009B5E64" w:rsidP="00853F1D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Условия об обязательной маркировке некоторых групп товаров устанавливаются Правительством РФ.</w:t>
      </w:r>
    </w:p>
    <w:p w14:paraId="055BD143" w14:textId="77777777" w:rsidR="009B5E64" w:rsidRPr="008D7558" w:rsidRDefault="009B5E64" w:rsidP="00853F1D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Производственные товары, для которых изготовитель должен наносить код ТН ВЭД:</w:t>
      </w:r>
    </w:p>
    <w:p w14:paraId="2E77B66E" w14:textId="77777777" w:rsidR="009B5E64" w:rsidRPr="008D7558" w:rsidRDefault="009B5E64" w:rsidP="00853F1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lastRenderedPageBreak/>
        <w:t>ювелирные изделия;</w:t>
      </w:r>
    </w:p>
    <w:p w14:paraId="419E718D" w14:textId="77777777" w:rsidR="009B5E64" w:rsidRPr="008D7558" w:rsidRDefault="009B5E64" w:rsidP="00853F1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лекарственные препараты;</w:t>
      </w:r>
    </w:p>
    <w:p w14:paraId="76771505" w14:textId="77777777" w:rsidR="009B5E64" w:rsidRPr="008D7558" w:rsidRDefault="009B5E64" w:rsidP="00853F1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парфюмерная продукция (духи, туалетная вода);</w:t>
      </w:r>
    </w:p>
    <w:p w14:paraId="516E691C" w14:textId="77777777" w:rsidR="009B5E64" w:rsidRPr="008D7558" w:rsidRDefault="009B5E64" w:rsidP="00853F1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фотоаппараты;</w:t>
      </w:r>
    </w:p>
    <w:p w14:paraId="13C34099" w14:textId="77777777" w:rsidR="009B5E64" w:rsidRPr="008D7558" w:rsidRDefault="009B5E64" w:rsidP="00853F1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лампы-вспышки;</w:t>
      </w:r>
    </w:p>
    <w:p w14:paraId="4491F6DD" w14:textId="77777777" w:rsidR="009B5E64" w:rsidRPr="008D7558" w:rsidRDefault="009B5E64" w:rsidP="00853F1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шины, покрышки;</w:t>
      </w:r>
    </w:p>
    <w:p w14:paraId="2EB8487D" w14:textId="77777777" w:rsidR="009B5E64" w:rsidRPr="008D7558" w:rsidRDefault="009B5E64" w:rsidP="00853F1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пищевые (продовольственные) товары: мороженое, вода упакованная, сыры, молочные продукты со сроком годности более 40 дней;</w:t>
      </w:r>
    </w:p>
    <w:p w14:paraId="6EC1B2D5" w14:textId="77777777" w:rsidR="009B5E64" w:rsidRPr="008D7558" w:rsidRDefault="009B5E64" w:rsidP="00853F1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товары легкой промышленности (одежда, обувь и др.);</w:t>
      </w:r>
    </w:p>
    <w:p w14:paraId="17F683E7" w14:textId="77777777" w:rsidR="009B5E64" w:rsidRPr="008D7558" w:rsidRDefault="009B5E64" w:rsidP="00853F1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шубы из натурального меха.</w:t>
      </w:r>
    </w:p>
    <w:p w14:paraId="672EE565" w14:textId="77777777" w:rsidR="009B5E64" w:rsidRPr="008D7558" w:rsidRDefault="009B5E64" w:rsidP="00853F1D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Как правило, вся информация о товаре наносится на упаковку. Маркирование выполняется путем указания букв и символов на упаковке. Маркировка — неотъемлемая часть упаковки. Она связывает груз и все документы, которые к нему прилагаются.</w:t>
      </w:r>
    </w:p>
    <w:p w14:paraId="7F4B464F" w14:textId="5B615FD2" w:rsidR="009B5E64" w:rsidRPr="008D7558" w:rsidRDefault="009B5E64" w:rsidP="00853F1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558">
        <w:rPr>
          <w:rFonts w:ascii="Times New Roman" w:hAnsi="Times New Roman" w:cs="Times New Roman"/>
          <w:sz w:val="24"/>
          <w:szCs w:val="24"/>
          <w:shd w:val="clear" w:color="auto" w:fill="FFFFFF"/>
        </w:rPr>
        <w:t>Важно, чтобы информация на этикетках, штрих-кодах и таре была хорошо читаемой. Ярлыки для товаров изготавливаются из ткани, древесины, бумаги и ткани.</w:t>
      </w:r>
    </w:p>
    <w:p w14:paraId="243CF088" w14:textId="77777777" w:rsidR="009B5E64" w:rsidRPr="008D7558" w:rsidRDefault="009B5E64" w:rsidP="00853F1D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Цели маркировки товаров:</w:t>
      </w:r>
    </w:p>
    <w:p w14:paraId="50E452D1" w14:textId="77777777" w:rsidR="009B5E64" w:rsidRPr="008D7558" w:rsidRDefault="009B5E64" w:rsidP="00853F1D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доведение до участников логистического процесса информации о характеристиках, свойствах, количестве продукции;</w:t>
      </w:r>
    </w:p>
    <w:p w14:paraId="624A0BB8" w14:textId="77777777" w:rsidR="009B5E64" w:rsidRPr="008D7558" w:rsidRDefault="009B5E64" w:rsidP="00853F1D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доведение до покупателей информации о составе, свойствах, сроке годности или службы товара, а также других данных, согласно Закону «О Защите прав потребителей», которые должны соответствовать действительности;</w:t>
      </w:r>
    </w:p>
    <w:p w14:paraId="4DB06BFB" w14:textId="77777777" w:rsidR="009B5E64" w:rsidRPr="008D7558" w:rsidRDefault="009B5E64" w:rsidP="00853F1D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контроль и учет груза, который хранится на складе, благодаря его идентификации и занесению информации в сопроводительные документы или в систему учета.</w:t>
      </w:r>
    </w:p>
    <w:p w14:paraId="0656E090" w14:textId="77777777" w:rsidR="009B5E64" w:rsidRPr="008D7558" w:rsidRDefault="009B5E64" w:rsidP="00853F1D">
      <w:pPr>
        <w:shd w:val="clear" w:color="auto" w:fill="FFFFFF"/>
        <w:spacing w:after="0" w:line="240" w:lineRule="auto"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Что входит в маркировку товара</w:t>
      </w:r>
    </w:p>
    <w:p w14:paraId="4DF19AAD" w14:textId="2F58A36D" w:rsidR="009B5E64" w:rsidRPr="008D7558" w:rsidRDefault="009B5E64" w:rsidP="00853F1D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Маркировка товаров предприятия</w:t>
      </w:r>
      <w:r w:rsidR="00B622ED" w:rsidRPr="008D7558">
        <w:rPr>
          <w:rFonts w:eastAsia="Times New Roman"/>
          <w:sz w:val="24"/>
          <w:szCs w:val="24"/>
          <w:lang w:eastAsia="ru-RU"/>
        </w:rPr>
        <w:t xml:space="preserve"> </w:t>
      </w:r>
      <w:r w:rsidRPr="008D7558">
        <w:rPr>
          <w:rFonts w:eastAsia="Times New Roman"/>
          <w:sz w:val="24"/>
          <w:szCs w:val="24"/>
          <w:lang w:eastAsia="ru-RU"/>
        </w:rPr>
        <w:t>несколько этапов:</w:t>
      </w:r>
    </w:p>
    <w:p w14:paraId="48C7B8B0" w14:textId="77777777" w:rsidR="009B5E64" w:rsidRPr="008D7558" w:rsidRDefault="009B5E64" w:rsidP="00853F1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D7558">
        <w:rPr>
          <w:rFonts w:eastAsia="Times New Roman"/>
          <w:sz w:val="24"/>
          <w:szCs w:val="24"/>
          <w:lang w:eastAsia="ru-RU"/>
        </w:rPr>
        <w:t>Внутрискладская</w:t>
      </w:r>
      <w:proofErr w:type="spellEnd"/>
      <w:r w:rsidRPr="008D7558">
        <w:rPr>
          <w:rFonts w:eastAsia="Times New Roman"/>
          <w:sz w:val="24"/>
          <w:szCs w:val="24"/>
          <w:lang w:eastAsia="ru-RU"/>
        </w:rPr>
        <w:t>. Грузу присваивается обозначение, с которым его можно принять на склад, выполнить учет, обработку, отгрузку. Также указываются: номер поставки, наименование клиента, артикул и серийный номер, обозначающий место внутри партии.</w:t>
      </w:r>
    </w:p>
    <w:p w14:paraId="3105099C" w14:textId="77777777" w:rsidR="009B5E64" w:rsidRPr="008D7558" w:rsidRDefault="009B5E64" w:rsidP="00853F1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Индивидуальная. На продукцию наносят транспортные, товарные, экологические и другие специальные знаки и условные обозначения, исходя из требований заказчика.</w:t>
      </w:r>
    </w:p>
    <w:p w14:paraId="294E7F10" w14:textId="77777777" w:rsidR="009B5E64" w:rsidRPr="008D7558" w:rsidRDefault="009B5E64" w:rsidP="00853F1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Обязательная. На товарах, требующих обязательной маркировки, указывают регламентированные обозначения.</w:t>
      </w:r>
    </w:p>
    <w:p w14:paraId="436D570A" w14:textId="77777777" w:rsidR="009B5E64" w:rsidRPr="008D7558" w:rsidRDefault="009B5E64" w:rsidP="00853F1D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Условия, которые соблюдаются при оказании услуги, могут существенно разниться. Например, индивидуальная и обязательная маркировка могут наноситься только на крупные партии товаров, если этого хочет клиент.</w:t>
      </w:r>
    </w:p>
    <w:p w14:paraId="41A5D846" w14:textId="77777777" w:rsidR="009B5E64" w:rsidRPr="008D7558" w:rsidRDefault="009B5E64" w:rsidP="009B5E6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E5FCFC" w14:textId="450B2751" w:rsidR="001B18EB" w:rsidRPr="008D7558" w:rsidRDefault="001B18EB" w:rsidP="001B18E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lk135736645"/>
      <w:r w:rsidRPr="008D7558">
        <w:rPr>
          <w:rFonts w:ascii="Times New Roman" w:hAnsi="Times New Roman" w:cs="Times New Roman"/>
          <w:sz w:val="24"/>
          <w:szCs w:val="24"/>
        </w:rPr>
        <w:t>Складские зоны</w:t>
      </w:r>
      <w:r w:rsidRPr="008D7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bookmarkEnd w:id="2"/>
    <w:p w14:paraId="30D1C727" w14:textId="77777777" w:rsidR="00982089" w:rsidRPr="008D7558" w:rsidRDefault="00982089" w:rsidP="009820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pacing w:val="8"/>
          <w:sz w:val="24"/>
          <w:szCs w:val="24"/>
          <w:lang w:eastAsia="ru-RU"/>
        </w:rPr>
      </w:pPr>
      <w:r w:rsidRPr="008D7558">
        <w:rPr>
          <w:rFonts w:eastAsia="Times New Roman"/>
          <w:color w:val="000000"/>
          <w:spacing w:val="8"/>
          <w:sz w:val="24"/>
          <w:szCs w:val="24"/>
          <w:lang w:eastAsia="ru-RU"/>
        </w:rPr>
        <w:t>Наиболее распространённое решение оптимизации пространства – это зонирование склада, то есть разделение помещения на несколько специализированных участков.</w:t>
      </w:r>
    </w:p>
    <w:p w14:paraId="7AD1EB3F" w14:textId="77777777" w:rsidR="00982089" w:rsidRPr="008D7558" w:rsidRDefault="00982089" w:rsidP="009820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pacing w:val="8"/>
          <w:sz w:val="24"/>
          <w:szCs w:val="24"/>
          <w:lang w:eastAsia="ru-RU"/>
        </w:rPr>
      </w:pPr>
      <w:r w:rsidRPr="008D7558">
        <w:rPr>
          <w:rFonts w:eastAsia="Times New Roman"/>
          <w:color w:val="000000"/>
          <w:spacing w:val="8"/>
          <w:sz w:val="24"/>
          <w:szCs w:val="24"/>
          <w:lang w:eastAsia="ru-RU"/>
        </w:rPr>
        <w:t>Критерии зонирования:</w:t>
      </w:r>
    </w:p>
    <w:p w14:paraId="623AC60C" w14:textId="77777777" w:rsidR="00982089" w:rsidRPr="008D7558" w:rsidRDefault="00982089" w:rsidP="00982089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7558">
        <w:rPr>
          <w:rFonts w:eastAsia="Times New Roman"/>
          <w:color w:val="000000"/>
          <w:sz w:val="24"/>
          <w:szCs w:val="24"/>
          <w:lang w:eastAsia="ru-RU"/>
        </w:rPr>
        <w:t>Значение зоны. Места обработки, размещения груза, комбинированные зоны (таможенной обработки, хранения/отбора).</w:t>
      </w:r>
    </w:p>
    <w:p w14:paraId="03CCA570" w14:textId="77777777" w:rsidR="00982089" w:rsidRPr="008D7558" w:rsidRDefault="00982089" w:rsidP="00982089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7558">
        <w:rPr>
          <w:rFonts w:eastAsia="Times New Roman"/>
          <w:color w:val="000000"/>
          <w:sz w:val="24"/>
          <w:szCs w:val="24"/>
          <w:lang w:eastAsia="ru-RU"/>
        </w:rPr>
        <w:t>Направление движения потоков товара через участки: реверсивная, прямая или верификационная схема движения.</w:t>
      </w:r>
    </w:p>
    <w:p w14:paraId="5CF35C74" w14:textId="77777777" w:rsidR="00982089" w:rsidRPr="008D7558" w:rsidRDefault="00982089" w:rsidP="00982089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7558">
        <w:rPr>
          <w:rFonts w:eastAsia="Times New Roman"/>
          <w:color w:val="000000"/>
          <w:sz w:val="24"/>
          <w:szCs w:val="24"/>
          <w:lang w:eastAsia="ru-RU"/>
        </w:rPr>
        <w:t>Требования к условиям хранения, обработки и товарному соседству: общие и участки со специальными условиями складирования.</w:t>
      </w:r>
    </w:p>
    <w:p w14:paraId="7F2EB2C4" w14:textId="77777777" w:rsidR="00982089" w:rsidRPr="008D7558" w:rsidRDefault="00982089" w:rsidP="00982089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7558">
        <w:rPr>
          <w:rFonts w:eastAsia="Times New Roman"/>
          <w:color w:val="000000"/>
          <w:sz w:val="24"/>
          <w:szCs w:val="24"/>
          <w:lang w:eastAsia="ru-RU"/>
        </w:rPr>
        <w:t>По принципам поглощения и совмещения – разбитые на сектора, совмещенные, раздельные зоны.</w:t>
      </w:r>
    </w:p>
    <w:p w14:paraId="3D8D073C" w14:textId="77777777" w:rsidR="00982089" w:rsidRPr="008D7558" w:rsidRDefault="00982089" w:rsidP="009820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pacing w:val="8"/>
          <w:sz w:val="24"/>
          <w:szCs w:val="24"/>
          <w:lang w:eastAsia="ru-RU"/>
        </w:rPr>
      </w:pPr>
      <w:r w:rsidRPr="008D7558">
        <w:rPr>
          <w:rFonts w:eastAsia="Times New Roman"/>
          <w:color w:val="000000"/>
          <w:spacing w:val="8"/>
          <w:sz w:val="24"/>
          <w:szCs w:val="24"/>
          <w:lang w:eastAsia="ru-RU"/>
        </w:rPr>
        <w:t>Склад состоит из следующих зон:</w:t>
      </w:r>
    </w:p>
    <w:p w14:paraId="665B505A" w14:textId="77777777" w:rsidR="00982089" w:rsidRPr="008D7558" w:rsidRDefault="00982089" w:rsidP="00982089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7558">
        <w:rPr>
          <w:rFonts w:eastAsia="Times New Roman"/>
          <w:i/>
          <w:iCs/>
          <w:color w:val="000000"/>
          <w:sz w:val="24"/>
          <w:szCs w:val="24"/>
          <w:lang w:eastAsia="ru-RU"/>
        </w:rPr>
        <w:lastRenderedPageBreak/>
        <w:t>Зона разгрузки</w:t>
      </w:r>
      <w:r w:rsidRPr="008D7558">
        <w:rPr>
          <w:rFonts w:eastAsia="Times New Roman"/>
          <w:color w:val="000000"/>
          <w:sz w:val="24"/>
          <w:szCs w:val="24"/>
          <w:lang w:eastAsia="ru-RU"/>
        </w:rPr>
        <w:t>. Проверяется целостность пломб, осматривается кузов. Может быть как внутри склада, так и снаружи.</w:t>
      </w:r>
    </w:p>
    <w:p w14:paraId="58267871" w14:textId="77777777" w:rsidR="00982089" w:rsidRPr="008D7558" w:rsidRDefault="00982089" w:rsidP="00982089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7558">
        <w:rPr>
          <w:rFonts w:eastAsia="Times New Roman"/>
          <w:i/>
          <w:iCs/>
          <w:color w:val="000000"/>
          <w:sz w:val="24"/>
          <w:szCs w:val="24"/>
          <w:lang w:eastAsia="ru-RU"/>
        </w:rPr>
        <w:t>Зона приемки товара. </w:t>
      </w:r>
      <w:r w:rsidRPr="008D7558">
        <w:rPr>
          <w:rFonts w:eastAsia="Times New Roman"/>
          <w:color w:val="000000"/>
          <w:sz w:val="24"/>
          <w:szCs w:val="24"/>
          <w:lang w:eastAsia="ru-RU"/>
        </w:rPr>
        <w:t>Здесь проверяется количество и качество принимаемого товара. </w:t>
      </w:r>
      <w:r w:rsidRPr="008D7558">
        <w:rPr>
          <w:rFonts w:eastAsia="Times New Roman"/>
          <w:i/>
          <w:iCs/>
          <w:color w:val="000000"/>
          <w:sz w:val="24"/>
          <w:szCs w:val="24"/>
          <w:lang w:eastAsia="ru-RU"/>
        </w:rPr>
        <w:t> </w:t>
      </w:r>
    </w:p>
    <w:p w14:paraId="56E76888" w14:textId="77777777" w:rsidR="00982089" w:rsidRPr="008D7558" w:rsidRDefault="00982089" w:rsidP="00982089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7558">
        <w:rPr>
          <w:rFonts w:eastAsia="Times New Roman"/>
          <w:i/>
          <w:iCs/>
          <w:color w:val="000000"/>
          <w:sz w:val="24"/>
          <w:szCs w:val="24"/>
          <w:lang w:eastAsia="ru-RU"/>
        </w:rPr>
        <w:t>Место хранения</w:t>
      </w:r>
      <w:r w:rsidRPr="008D7558">
        <w:rPr>
          <w:rFonts w:eastAsia="Times New Roman"/>
          <w:color w:val="000000"/>
          <w:sz w:val="24"/>
          <w:szCs w:val="24"/>
          <w:lang w:eastAsia="ru-RU"/>
        </w:rPr>
        <w:t>. Занимает большую часть помещения. В ней размещается товар на хранение (отбор), а также находится оборудование для хранения товара. Для каждой категории товара должен быть свой участок хранения.</w:t>
      </w:r>
    </w:p>
    <w:p w14:paraId="06A20F50" w14:textId="77777777" w:rsidR="00982089" w:rsidRPr="008D7558" w:rsidRDefault="00982089" w:rsidP="00982089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7558">
        <w:rPr>
          <w:rFonts w:eastAsia="Times New Roman"/>
          <w:i/>
          <w:iCs/>
          <w:color w:val="000000"/>
          <w:sz w:val="24"/>
          <w:szCs w:val="24"/>
          <w:lang w:eastAsia="ru-RU"/>
        </w:rPr>
        <w:t>Сортировочная зона</w:t>
      </w:r>
      <w:r w:rsidRPr="008D7558">
        <w:rPr>
          <w:rFonts w:eastAsia="Times New Roman"/>
          <w:color w:val="000000"/>
          <w:sz w:val="24"/>
          <w:szCs w:val="24"/>
          <w:lang w:eastAsia="ru-RU"/>
        </w:rPr>
        <w:t> (комплектования). Здесь собираются заявки для дальнейшего перемещения в зону отгрузки. Товар сортируется, дополнительно комплектуется, переупаковывается.</w:t>
      </w:r>
    </w:p>
    <w:p w14:paraId="123224BD" w14:textId="77777777" w:rsidR="00982089" w:rsidRPr="008D7558" w:rsidRDefault="00982089" w:rsidP="00982089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7558">
        <w:rPr>
          <w:rFonts w:eastAsia="Times New Roman"/>
          <w:i/>
          <w:iCs/>
          <w:color w:val="000000"/>
          <w:sz w:val="24"/>
          <w:szCs w:val="24"/>
          <w:lang w:eastAsia="ru-RU"/>
        </w:rPr>
        <w:t>Зона кросс-</w:t>
      </w:r>
      <w:proofErr w:type="spellStart"/>
      <w:r w:rsidRPr="008D7558">
        <w:rPr>
          <w:rFonts w:eastAsia="Times New Roman"/>
          <w:i/>
          <w:iCs/>
          <w:color w:val="000000"/>
          <w:sz w:val="24"/>
          <w:szCs w:val="24"/>
          <w:lang w:eastAsia="ru-RU"/>
        </w:rPr>
        <w:t>докинга</w:t>
      </w:r>
      <w:proofErr w:type="spellEnd"/>
      <w:r w:rsidRPr="008D7558">
        <w:rPr>
          <w:rFonts w:eastAsia="Times New Roman"/>
          <w:i/>
          <w:iCs/>
          <w:color w:val="000000"/>
          <w:sz w:val="24"/>
          <w:szCs w:val="24"/>
          <w:lang w:eastAsia="ru-RU"/>
        </w:rPr>
        <w:t>.</w:t>
      </w:r>
      <w:r w:rsidRPr="008D7558">
        <w:rPr>
          <w:rFonts w:eastAsia="Times New Roman"/>
          <w:color w:val="000000"/>
          <w:sz w:val="24"/>
          <w:szCs w:val="24"/>
          <w:lang w:eastAsia="ru-RU"/>
        </w:rPr>
        <w:t> Основная задача этого участка – транзитная отгрузка без непосредственного хранения.</w:t>
      </w:r>
    </w:p>
    <w:p w14:paraId="28B834BD" w14:textId="77777777" w:rsidR="00982089" w:rsidRPr="008D7558" w:rsidRDefault="00982089" w:rsidP="00982089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7558">
        <w:rPr>
          <w:rFonts w:eastAsia="Times New Roman"/>
          <w:i/>
          <w:iCs/>
          <w:color w:val="000000"/>
          <w:sz w:val="24"/>
          <w:szCs w:val="24"/>
          <w:lang w:eastAsia="ru-RU"/>
        </w:rPr>
        <w:t>Зона транспортной экспедиции</w:t>
      </w:r>
      <w:r w:rsidRPr="008D7558">
        <w:rPr>
          <w:rFonts w:eastAsia="Times New Roman"/>
          <w:color w:val="000000"/>
          <w:sz w:val="24"/>
          <w:szCs w:val="24"/>
          <w:lang w:eastAsia="ru-RU"/>
        </w:rPr>
        <w:t>. В этом месте ведется учет отгружаемой продукции. Здесь хранятся товары до отгрузки. Обычно ее располагают рядом с зоной сортировки.</w:t>
      </w:r>
    </w:p>
    <w:p w14:paraId="3DCBF47A" w14:textId="77777777" w:rsidR="00982089" w:rsidRPr="008D7558" w:rsidRDefault="00982089" w:rsidP="00982089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7558">
        <w:rPr>
          <w:rFonts w:eastAsia="Times New Roman"/>
          <w:i/>
          <w:iCs/>
          <w:color w:val="000000"/>
          <w:sz w:val="24"/>
          <w:szCs w:val="24"/>
          <w:lang w:eastAsia="ru-RU"/>
        </w:rPr>
        <w:t>Погрузочная зона</w:t>
      </w:r>
      <w:r w:rsidRPr="008D7558">
        <w:rPr>
          <w:rFonts w:eastAsia="Times New Roman"/>
          <w:color w:val="000000"/>
          <w:sz w:val="24"/>
          <w:szCs w:val="24"/>
          <w:lang w:eastAsia="ru-RU"/>
        </w:rPr>
        <w:t>. Грузовые места пересчитываются и сверяются с сопроводительными документами. Товар загружается в транспортное средство.</w:t>
      </w:r>
    </w:p>
    <w:p w14:paraId="546EC08A" w14:textId="77777777" w:rsidR="00982089" w:rsidRPr="008D7558" w:rsidRDefault="00982089" w:rsidP="00982089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7558">
        <w:rPr>
          <w:rFonts w:eastAsia="Times New Roman"/>
          <w:color w:val="000000"/>
          <w:sz w:val="24"/>
          <w:szCs w:val="24"/>
          <w:lang w:eastAsia="ru-RU"/>
        </w:rPr>
        <w:t>Зона с </w:t>
      </w:r>
      <w:r w:rsidRPr="008D7558">
        <w:rPr>
          <w:rFonts w:eastAsia="Times New Roman"/>
          <w:i/>
          <w:iCs/>
          <w:color w:val="000000"/>
          <w:sz w:val="24"/>
          <w:szCs w:val="24"/>
          <w:lang w:eastAsia="ru-RU"/>
        </w:rPr>
        <w:t>административными помещениями</w:t>
      </w:r>
      <w:r w:rsidRPr="008D7558">
        <w:rPr>
          <w:rFonts w:eastAsia="Times New Roman"/>
          <w:color w:val="000000"/>
          <w:sz w:val="24"/>
          <w:szCs w:val="24"/>
          <w:lang w:eastAsia="ru-RU"/>
        </w:rPr>
        <w:t>. На этом участке работают с информационной системой, документами. К этой же зоне относятся посты охраны. Для служебных помещений есть нормы площадей: на человека должно приходиться не менее 5 м2.</w:t>
      </w:r>
    </w:p>
    <w:p w14:paraId="37DD4E44" w14:textId="77777777" w:rsidR="00982089" w:rsidRPr="008D7558" w:rsidRDefault="00982089" w:rsidP="0098208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pacing w:val="8"/>
          <w:sz w:val="24"/>
          <w:szCs w:val="24"/>
          <w:lang w:eastAsia="ru-RU"/>
        </w:rPr>
      </w:pPr>
      <w:r w:rsidRPr="008D7558">
        <w:rPr>
          <w:rFonts w:eastAsia="Times New Roman"/>
          <w:color w:val="000000"/>
          <w:spacing w:val="8"/>
          <w:sz w:val="24"/>
          <w:szCs w:val="24"/>
          <w:lang w:eastAsia="ru-RU"/>
        </w:rPr>
        <w:t>В зависимости от конфигурации склада зоны могут быть совмещены.</w:t>
      </w:r>
    </w:p>
    <w:p w14:paraId="2BF3B5AD" w14:textId="69AC2071" w:rsidR="00EB331C" w:rsidRPr="008D7558" w:rsidRDefault="00EB331C" w:rsidP="001B18E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lk135737148"/>
      <w:r w:rsidRPr="008D7558">
        <w:rPr>
          <w:rFonts w:ascii="Times New Roman" w:hAnsi="Times New Roman" w:cs="Times New Roman"/>
          <w:sz w:val="24"/>
          <w:szCs w:val="24"/>
        </w:rPr>
        <w:t>Виды логистических посредников</w:t>
      </w:r>
      <w:r w:rsidRPr="008D75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3"/>
    <w:p w14:paraId="6F25333E" w14:textId="77777777" w:rsidR="00982089" w:rsidRPr="008D7558" w:rsidRDefault="00982089" w:rsidP="007C09C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D7558">
        <w:rPr>
          <w:rFonts w:eastAsia="Times New Roman"/>
          <w:b/>
          <w:bCs/>
          <w:sz w:val="24"/>
          <w:szCs w:val="24"/>
        </w:rPr>
        <w:t>Логистические посредники</w:t>
      </w:r>
      <w:r w:rsidRPr="008D7558">
        <w:rPr>
          <w:rFonts w:eastAsia="Times New Roman"/>
          <w:sz w:val="24"/>
          <w:szCs w:val="24"/>
        </w:rPr>
        <w:t> </w:t>
      </w:r>
      <w:proofErr w:type="gramStart"/>
      <w:r w:rsidRPr="008D7558">
        <w:rPr>
          <w:rFonts w:eastAsia="Times New Roman"/>
          <w:sz w:val="24"/>
          <w:szCs w:val="24"/>
        </w:rPr>
        <w:t>- это</w:t>
      </w:r>
      <w:proofErr w:type="gramEnd"/>
      <w:r w:rsidRPr="008D7558">
        <w:rPr>
          <w:rFonts w:eastAsia="Times New Roman"/>
          <w:sz w:val="24"/>
          <w:szCs w:val="24"/>
        </w:rPr>
        <w:t xml:space="preserve"> юридические и физические посредники, являются продуцентами логистических услуг.</w:t>
      </w:r>
    </w:p>
    <w:p w14:paraId="012BCEBC" w14:textId="55AC6961" w:rsidR="00982089" w:rsidRPr="008D7558" w:rsidRDefault="00982089" w:rsidP="007C09C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D7558">
        <w:rPr>
          <w:rFonts w:eastAsia="Times New Roman"/>
          <w:sz w:val="24"/>
          <w:szCs w:val="24"/>
        </w:rPr>
        <w:t xml:space="preserve">Логистические посредники в каналах распределения выполняют определенные </w:t>
      </w:r>
      <w:proofErr w:type="spellStart"/>
      <w:r w:rsidRPr="008D7558">
        <w:rPr>
          <w:rFonts w:eastAsia="Times New Roman"/>
          <w:sz w:val="24"/>
          <w:szCs w:val="24"/>
        </w:rPr>
        <w:t>функци</w:t>
      </w:r>
      <w:proofErr w:type="spellEnd"/>
      <w:r w:rsidRPr="008D7558">
        <w:rPr>
          <w:rFonts w:eastAsia="Times New Roman"/>
          <w:sz w:val="24"/>
          <w:szCs w:val="24"/>
        </w:rPr>
        <w:t xml:space="preserve">., </w:t>
      </w:r>
      <w:r w:rsidR="007C09C8" w:rsidRPr="008D7558">
        <w:rPr>
          <w:rFonts w:eastAsia="Times New Roman"/>
          <w:sz w:val="24"/>
          <w:szCs w:val="24"/>
        </w:rPr>
        <w:t>к</w:t>
      </w:r>
      <w:r w:rsidRPr="008D7558">
        <w:rPr>
          <w:rFonts w:eastAsia="Times New Roman"/>
          <w:sz w:val="24"/>
          <w:szCs w:val="24"/>
        </w:rPr>
        <w:t xml:space="preserve">оторые укрупненно можно разделить </w:t>
      </w:r>
      <w:proofErr w:type="gramStart"/>
      <w:r w:rsidRPr="008D7558">
        <w:rPr>
          <w:rFonts w:eastAsia="Times New Roman"/>
          <w:sz w:val="24"/>
          <w:szCs w:val="24"/>
        </w:rPr>
        <w:t>на :</w:t>
      </w:r>
      <w:proofErr w:type="gramEnd"/>
    </w:p>
    <w:p w14:paraId="7BDADE28" w14:textId="77777777" w:rsidR="00982089" w:rsidRPr="008D7558" w:rsidRDefault="00982089" w:rsidP="007C09C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D7558">
        <w:rPr>
          <w:rFonts w:eastAsia="Times New Roman"/>
          <w:sz w:val="24"/>
          <w:szCs w:val="24"/>
        </w:rPr>
        <w:t>- Функции (операции) физического распределения;</w:t>
      </w:r>
    </w:p>
    <w:p w14:paraId="16899184" w14:textId="77777777" w:rsidR="00982089" w:rsidRPr="008D7558" w:rsidRDefault="00982089" w:rsidP="007C09C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D7558">
        <w:rPr>
          <w:rFonts w:eastAsia="Times New Roman"/>
          <w:sz w:val="24"/>
          <w:szCs w:val="24"/>
        </w:rPr>
        <w:t>- Функции обмена (купли-продажи);</w:t>
      </w:r>
    </w:p>
    <w:p w14:paraId="36A04341" w14:textId="77777777" w:rsidR="00982089" w:rsidRPr="008D7558" w:rsidRDefault="00982089" w:rsidP="007C09C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D7558">
        <w:rPr>
          <w:rFonts w:eastAsia="Times New Roman"/>
          <w:sz w:val="24"/>
          <w:szCs w:val="24"/>
        </w:rPr>
        <w:t>- Поддерживающие функции (стандартизации качества дистрибуции, финансирования, информационной поддержки, страхования рисков и т. Д.).</w:t>
      </w:r>
    </w:p>
    <w:p w14:paraId="3D40E756" w14:textId="77777777" w:rsidR="00982089" w:rsidRPr="008D7558" w:rsidRDefault="00982089" w:rsidP="007C09C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D7558">
        <w:rPr>
          <w:rFonts w:eastAsia="Times New Roman"/>
          <w:sz w:val="24"/>
          <w:szCs w:val="24"/>
        </w:rPr>
        <w:t>В соответствии с функциями логистических посредников выделяют следующие их группы:</w:t>
      </w:r>
    </w:p>
    <w:p w14:paraId="7DF79618" w14:textId="7F296855" w:rsidR="00982089" w:rsidRPr="008D7558" w:rsidRDefault="00982089" w:rsidP="007C09C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D7558">
        <w:rPr>
          <w:rFonts w:eastAsia="Times New Roman"/>
          <w:sz w:val="24"/>
          <w:szCs w:val="24"/>
        </w:rPr>
        <w:t>1) Посредники в операциях физического распределения:</w:t>
      </w:r>
    </w:p>
    <w:p w14:paraId="1E461E57" w14:textId="77777777" w:rsidR="00982089" w:rsidRPr="008D7558" w:rsidRDefault="00982089" w:rsidP="007C09C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D7558">
        <w:rPr>
          <w:rFonts w:eastAsia="Times New Roman"/>
          <w:sz w:val="24"/>
          <w:szCs w:val="24"/>
        </w:rPr>
        <w:t>- Транспортные фирмы;</w:t>
      </w:r>
    </w:p>
    <w:p w14:paraId="0306C0C2" w14:textId="77777777" w:rsidR="00982089" w:rsidRPr="008D7558" w:rsidRDefault="00982089" w:rsidP="007C09C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D7558">
        <w:rPr>
          <w:rFonts w:eastAsia="Times New Roman"/>
          <w:sz w:val="24"/>
          <w:szCs w:val="24"/>
        </w:rPr>
        <w:t>- Экспедиторские фирмы;</w:t>
      </w:r>
    </w:p>
    <w:p w14:paraId="351D7B17" w14:textId="77777777" w:rsidR="00982089" w:rsidRPr="008D7558" w:rsidRDefault="00982089" w:rsidP="007C09C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D7558">
        <w:rPr>
          <w:rFonts w:eastAsia="Times New Roman"/>
          <w:sz w:val="24"/>
          <w:szCs w:val="24"/>
        </w:rPr>
        <w:t>- Транспортно-экспедиторские фирмы;</w:t>
      </w:r>
    </w:p>
    <w:p w14:paraId="4707E611" w14:textId="77777777" w:rsidR="00982089" w:rsidRPr="008D7558" w:rsidRDefault="00982089" w:rsidP="007C09C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D7558">
        <w:rPr>
          <w:rFonts w:eastAsia="Times New Roman"/>
          <w:sz w:val="24"/>
          <w:szCs w:val="24"/>
        </w:rPr>
        <w:t>- Компании физического распределения;</w:t>
      </w:r>
    </w:p>
    <w:p w14:paraId="1511FA50" w14:textId="77777777" w:rsidR="00982089" w:rsidRPr="008D7558" w:rsidRDefault="00982089" w:rsidP="007C09C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D7558">
        <w:rPr>
          <w:rFonts w:eastAsia="Times New Roman"/>
          <w:sz w:val="24"/>
          <w:szCs w:val="24"/>
        </w:rPr>
        <w:t>- Грузовые терминалы и терминальные комплексы;</w:t>
      </w:r>
    </w:p>
    <w:p w14:paraId="6DBC8442" w14:textId="77777777" w:rsidR="00982089" w:rsidRPr="008D7558" w:rsidRDefault="00982089" w:rsidP="007C09C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D7558">
        <w:rPr>
          <w:rFonts w:eastAsia="Times New Roman"/>
          <w:sz w:val="24"/>
          <w:szCs w:val="24"/>
        </w:rPr>
        <w:t>- Грузовые распределительные центры;</w:t>
      </w:r>
    </w:p>
    <w:p w14:paraId="742AD6D4" w14:textId="77777777" w:rsidR="00982089" w:rsidRPr="008D7558" w:rsidRDefault="00982089" w:rsidP="007C09C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D7558">
        <w:rPr>
          <w:rFonts w:eastAsia="Times New Roman"/>
          <w:sz w:val="24"/>
          <w:szCs w:val="24"/>
        </w:rPr>
        <w:t>- Предприятия сортировка, затаривание и упаковка готовой продукции;</w:t>
      </w:r>
    </w:p>
    <w:p w14:paraId="2A8070CA" w14:textId="77777777" w:rsidR="00982089" w:rsidRPr="008D7558" w:rsidRDefault="00982089" w:rsidP="007C09C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D7558">
        <w:rPr>
          <w:rFonts w:eastAsia="Times New Roman"/>
          <w:sz w:val="24"/>
          <w:szCs w:val="24"/>
        </w:rPr>
        <w:t xml:space="preserve">- </w:t>
      </w:r>
      <w:proofErr w:type="spellStart"/>
      <w:r w:rsidRPr="008D7558">
        <w:rPr>
          <w:rFonts w:eastAsia="Times New Roman"/>
          <w:sz w:val="24"/>
          <w:szCs w:val="24"/>
        </w:rPr>
        <w:t>Грузоперерабатывающие</w:t>
      </w:r>
      <w:proofErr w:type="spellEnd"/>
      <w:r w:rsidRPr="008D7558">
        <w:rPr>
          <w:rFonts w:eastAsia="Times New Roman"/>
          <w:sz w:val="24"/>
          <w:szCs w:val="24"/>
        </w:rPr>
        <w:t xml:space="preserve"> и другие предприятия.</w:t>
      </w:r>
    </w:p>
    <w:p w14:paraId="1C73ACE8" w14:textId="77777777" w:rsidR="00982089" w:rsidRPr="008D7558" w:rsidRDefault="00982089" w:rsidP="007C09C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D7558">
        <w:rPr>
          <w:rFonts w:eastAsia="Times New Roman"/>
          <w:sz w:val="24"/>
          <w:szCs w:val="24"/>
        </w:rPr>
        <w:t>2) Посредники, которые выполняют поддерживающие функции:</w:t>
      </w:r>
    </w:p>
    <w:p w14:paraId="1CBD0A9D" w14:textId="77777777" w:rsidR="00982089" w:rsidRPr="008D7558" w:rsidRDefault="00982089" w:rsidP="007C09C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D7558">
        <w:rPr>
          <w:rFonts w:eastAsia="Times New Roman"/>
          <w:sz w:val="24"/>
          <w:szCs w:val="24"/>
        </w:rPr>
        <w:t>- Предприятия и учреждения финансового сервиса (банки, финансовые компании, лизинговые компании, страховые компании, клиринговые и расчетные центры и компании и др.);</w:t>
      </w:r>
    </w:p>
    <w:p w14:paraId="1B4CE3B5" w14:textId="77777777" w:rsidR="00982089" w:rsidRPr="008D7558" w:rsidRDefault="00982089" w:rsidP="007C09C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D7558">
        <w:rPr>
          <w:rFonts w:eastAsia="Times New Roman"/>
          <w:sz w:val="24"/>
          <w:szCs w:val="24"/>
        </w:rPr>
        <w:t>- Предприятия информационного сервиса (информационно-диспетчерские центры, вычислительные центры коллективного пользования, предприятия связи и телекоммуникаций и др.);</w:t>
      </w:r>
    </w:p>
    <w:p w14:paraId="6FC852D8" w14:textId="77777777" w:rsidR="00982089" w:rsidRPr="008D7558" w:rsidRDefault="00982089" w:rsidP="007C09C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D7558">
        <w:rPr>
          <w:rFonts w:eastAsia="Times New Roman"/>
          <w:sz w:val="24"/>
          <w:szCs w:val="24"/>
        </w:rPr>
        <w:t>- Учреждения стандартизации, лицензирования и сертификации и др.</w:t>
      </w:r>
    </w:p>
    <w:p w14:paraId="731F1C3B" w14:textId="77777777" w:rsidR="00982089" w:rsidRPr="008D7558" w:rsidRDefault="00982089" w:rsidP="007C09C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D7558">
        <w:rPr>
          <w:rFonts w:eastAsia="Times New Roman"/>
          <w:sz w:val="24"/>
          <w:szCs w:val="24"/>
        </w:rPr>
        <w:t>3) Торговые посредники</w:t>
      </w:r>
      <w:proofErr w:type="gramStart"/>
      <w:r w:rsidRPr="008D7558">
        <w:rPr>
          <w:rFonts w:eastAsia="Times New Roman"/>
          <w:sz w:val="24"/>
          <w:szCs w:val="24"/>
        </w:rPr>
        <w:t>.</w:t>
      </w:r>
      <w:proofErr w:type="gramEnd"/>
      <w:r w:rsidRPr="008D7558">
        <w:rPr>
          <w:rFonts w:eastAsia="Times New Roman"/>
          <w:sz w:val="24"/>
          <w:szCs w:val="24"/>
        </w:rPr>
        <w:t xml:space="preserve"> которые кроме непосредственно функций обмена (купли-продажи) товара могут выполнять и другие вышеупомянутые функции, например, </w:t>
      </w:r>
      <w:r w:rsidRPr="008D7558">
        <w:rPr>
          <w:rFonts w:eastAsia="Times New Roman"/>
          <w:sz w:val="24"/>
          <w:szCs w:val="24"/>
        </w:rPr>
        <w:lastRenderedPageBreak/>
        <w:t>транспортировка, экспедирование, страхование, грузопереработки, управления запасами, кредитно-финансового обслуживания, предпродажного и послепродажного сервиса и т. д.</w:t>
      </w:r>
    </w:p>
    <w:p w14:paraId="625C7957" w14:textId="77777777" w:rsidR="00982089" w:rsidRPr="008D7558" w:rsidRDefault="00982089" w:rsidP="007C09C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D7558">
        <w:rPr>
          <w:rFonts w:eastAsia="Times New Roman"/>
          <w:sz w:val="24"/>
          <w:szCs w:val="24"/>
        </w:rPr>
        <w:t>Все вышеупомянутые посредники в зависимости от объемов реализации выступают, как:</w:t>
      </w:r>
    </w:p>
    <w:p w14:paraId="10A7E33D" w14:textId="77777777" w:rsidR="00982089" w:rsidRPr="008D7558" w:rsidRDefault="00982089" w:rsidP="007C09C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D7558">
        <w:rPr>
          <w:rFonts w:eastAsia="Times New Roman"/>
          <w:sz w:val="24"/>
          <w:szCs w:val="24"/>
        </w:rPr>
        <w:t>- Оптовые продавцы, то есть коммерческие предприятия, функционирующие с целью приобретения больших партий товара, организации их долгосрочного хранения и последующей перепродажи в меньшем количестве от своего имени;</w:t>
      </w:r>
    </w:p>
    <w:p w14:paraId="13C54C77" w14:textId="77777777" w:rsidR="00982089" w:rsidRPr="008D7558" w:rsidRDefault="00982089" w:rsidP="007C09C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D7558">
        <w:rPr>
          <w:rFonts w:eastAsia="Times New Roman"/>
          <w:sz w:val="24"/>
          <w:szCs w:val="24"/>
        </w:rPr>
        <w:t>- Розничные торговцы, то есть посредники, которые реализуют продукцию конечным потребителям в основном за наличные.</w:t>
      </w:r>
    </w:p>
    <w:p w14:paraId="3F8D7EC5" w14:textId="79C24147" w:rsidR="001B18EB" w:rsidRPr="008D7558" w:rsidRDefault="001B18EB" w:rsidP="00B622ED">
      <w:pPr>
        <w:spacing w:after="0" w:line="240" w:lineRule="auto"/>
        <w:jc w:val="both"/>
        <w:rPr>
          <w:color w:val="000000"/>
          <w:sz w:val="24"/>
          <w:szCs w:val="24"/>
        </w:rPr>
      </w:pPr>
      <w:r w:rsidRPr="008D7558">
        <w:rPr>
          <w:color w:val="000000"/>
          <w:sz w:val="24"/>
          <w:szCs w:val="24"/>
        </w:rPr>
        <w:t xml:space="preserve"> </w:t>
      </w:r>
    </w:p>
    <w:p w14:paraId="22B5CD13" w14:textId="35999295" w:rsidR="00E571D4" w:rsidRPr="008D7558" w:rsidRDefault="00E571D4" w:rsidP="001B18E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558">
        <w:rPr>
          <w:rFonts w:ascii="Times New Roman" w:eastAsia="Times New Roman" w:hAnsi="Times New Roman" w:cs="Times New Roman"/>
          <w:color w:val="000000"/>
          <w:sz w:val="24"/>
          <w:szCs w:val="24"/>
        </w:rPr>
        <w:t>Цель, задачи и функции производственной логистики.</w:t>
      </w:r>
    </w:p>
    <w:p w14:paraId="5F99338C" w14:textId="2EBED683" w:rsidR="007C09C8" w:rsidRPr="008D7558" w:rsidRDefault="007C09C8" w:rsidP="001B5156">
      <w:pPr>
        <w:spacing w:after="0" w:line="240" w:lineRule="auto"/>
        <w:jc w:val="both"/>
        <w:rPr>
          <w:sz w:val="24"/>
          <w:szCs w:val="24"/>
        </w:rPr>
      </w:pPr>
      <w:r w:rsidRPr="008D7558">
        <w:rPr>
          <w:sz w:val="24"/>
          <w:szCs w:val="24"/>
        </w:rPr>
        <w:t>Производственная логистика – процесс управления материальными потоками на всех производственных стадиях, начиная с сырьевого источника и до непосредственного конечного потребителя. </w:t>
      </w:r>
    </w:p>
    <w:p w14:paraId="4D9DD9F6" w14:textId="66D8C3CE" w:rsidR="001B5156" w:rsidRPr="008D7558" w:rsidRDefault="007C09C8" w:rsidP="001B5156">
      <w:pPr>
        <w:spacing w:after="0" w:line="240" w:lineRule="auto"/>
        <w:jc w:val="both"/>
        <w:rPr>
          <w:sz w:val="24"/>
          <w:szCs w:val="24"/>
        </w:rPr>
      </w:pPr>
      <w:r w:rsidRPr="008D7558">
        <w:rPr>
          <w:sz w:val="24"/>
          <w:szCs w:val="24"/>
        </w:rPr>
        <w:t>Цель производственной логистики: уменьшение расходов при одновременном повышении качества продукта в процессе трансформации материального потока в производственных процессах внутри предприятия. </w:t>
      </w:r>
      <w:r w:rsidR="001B5156" w:rsidRPr="008D7558">
        <w:rPr>
          <w:sz w:val="24"/>
          <w:szCs w:val="24"/>
          <w:lang w:eastAsia="ru-RU"/>
        </w:rPr>
        <w:br/>
      </w:r>
      <w:r w:rsidR="001B5156" w:rsidRPr="008D7558">
        <w:rPr>
          <w:sz w:val="24"/>
          <w:szCs w:val="24"/>
        </w:rPr>
        <w:t>Объектом изучения производственной логистики являются внутрипроизводственные логистические системы: промышленные предприятия; оптовые предприятия, имеющие складские сооружения; грузовые станции и др.</w:t>
      </w:r>
    </w:p>
    <w:p w14:paraId="2E94FBF5" w14:textId="78D35911" w:rsidR="001B5156" w:rsidRPr="008D7558" w:rsidRDefault="001B5156" w:rsidP="001B5156">
      <w:pPr>
        <w:spacing w:after="0" w:line="240" w:lineRule="auto"/>
        <w:jc w:val="both"/>
        <w:rPr>
          <w:sz w:val="24"/>
          <w:szCs w:val="24"/>
        </w:rPr>
      </w:pPr>
      <w:r w:rsidRPr="008D7558">
        <w:rPr>
          <w:sz w:val="24"/>
          <w:szCs w:val="24"/>
        </w:rPr>
        <w:t>Основная задача производственной логистики состоит в создании и обеспечении эффективного функционирования интегрированной системы управления материальными потоками на предприятии.</w:t>
      </w:r>
      <w:r w:rsidRPr="008D7558">
        <w:rPr>
          <w:sz w:val="24"/>
          <w:szCs w:val="24"/>
          <w:lang w:eastAsia="ru-RU"/>
        </w:rPr>
        <w:br/>
        <w:t>Управление материальными потоками на предприятии предполагает выполнение следующих функций:</w:t>
      </w:r>
      <w:r w:rsidRPr="008D7558">
        <w:rPr>
          <w:sz w:val="24"/>
          <w:szCs w:val="24"/>
          <w:lang w:eastAsia="ru-RU"/>
        </w:rPr>
        <w:br/>
      </w:r>
      <w:r w:rsidRPr="008D7558">
        <w:rPr>
          <w:sz w:val="24"/>
          <w:szCs w:val="24"/>
          <w:lang w:eastAsia="ru-RU"/>
        </w:rPr>
        <w:br/>
        <w:t>• координация действий участников логистического процесса;</w:t>
      </w:r>
      <w:r w:rsidRPr="008D7558">
        <w:rPr>
          <w:sz w:val="24"/>
          <w:szCs w:val="24"/>
          <w:lang w:eastAsia="ru-RU"/>
        </w:rPr>
        <w:br/>
        <w:t>• организация материальных потоков в производстве;</w:t>
      </w:r>
      <w:r w:rsidRPr="008D7558">
        <w:rPr>
          <w:sz w:val="24"/>
          <w:szCs w:val="24"/>
          <w:lang w:eastAsia="ru-RU"/>
        </w:rPr>
        <w:br/>
        <w:t>• планирование материальных потоков;</w:t>
      </w:r>
      <w:r w:rsidRPr="008D7558">
        <w:rPr>
          <w:sz w:val="24"/>
          <w:szCs w:val="24"/>
          <w:lang w:eastAsia="ru-RU"/>
        </w:rPr>
        <w:br/>
        <w:t>• контроль за ходом производственного процесса в рамках внутрипроизводственной логистической системы;</w:t>
      </w:r>
      <w:r w:rsidRPr="008D7558">
        <w:rPr>
          <w:sz w:val="24"/>
          <w:szCs w:val="24"/>
          <w:lang w:eastAsia="ru-RU"/>
        </w:rPr>
        <w:br/>
        <w:t>• регулирование хода выполняемых работ.</w:t>
      </w:r>
      <w:r w:rsidRPr="008D7558">
        <w:rPr>
          <w:sz w:val="24"/>
          <w:szCs w:val="24"/>
          <w:lang w:eastAsia="ru-RU"/>
        </w:rPr>
        <w:br/>
      </w:r>
      <w:r w:rsidRPr="008D7558">
        <w:rPr>
          <w:sz w:val="24"/>
          <w:szCs w:val="24"/>
          <w:lang w:eastAsia="ru-RU"/>
        </w:rPr>
        <w:br/>
        <w:t>Координация действий заключается в формулировании и</w:t>
      </w:r>
      <w:r w:rsidRPr="008D7558">
        <w:rPr>
          <w:sz w:val="24"/>
          <w:szCs w:val="24"/>
          <w:lang w:eastAsia="ru-RU"/>
        </w:rPr>
        <w:br/>
        <w:t>доведении целей управления материальными потоками до отдельных подразделений, в согласовании отмеченных целей с глобальными целями предприятия и обеспечении на этой основе совместной слаженной работы всех звеньев логистической цепи.</w:t>
      </w:r>
      <w:r w:rsidRPr="008D7558">
        <w:rPr>
          <w:sz w:val="24"/>
          <w:szCs w:val="24"/>
          <w:lang w:eastAsia="ru-RU"/>
        </w:rPr>
        <w:br/>
      </w:r>
      <w:r w:rsidRPr="008D7558">
        <w:rPr>
          <w:sz w:val="24"/>
          <w:szCs w:val="24"/>
          <w:lang w:eastAsia="ru-RU"/>
        </w:rPr>
        <w:br/>
        <w:t xml:space="preserve">Организация предполагает формирование материальных потоков и установление пространственных и временных связей между участниками </w:t>
      </w:r>
      <w:proofErr w:type="spellStart"/>
      <w:r w:rsidRPr="008D7558">
        <w:rPr>
          <w:sz w:val="24"/>
          <w:szCs w:val="24"/>
          <w:lang w:eastAsia="ru-RU"/>
        </w:rPr>
        <w:t>материалопотока</w:t>
      </w:r>
      <w:proofErr w:type="spellEnd"/>
      <w:r w:rsidRPr="008D7558">
        <w:rPr>
          <w:sz w:val="24"/>
          <w:szCs w:val="24"/>
          <w:lang w:eastAsia="ru-RU"/>
        </w:rPr>
        <w:t>, а также создание системы управления материальными потоками на предприятии.</w:t>
      </w:r>
      <w:r w:rsidRPr="008D7558">
        <w:rPr>
          <w:sz w:val="24"/>
          <w:szCs w:val="24"/>
          <w:lang w:eastAsia="ru-RU"/>
        </w:rPr>
        <w:br/>
      </w:r>
      <w:r w:rsidRPr="008D7558">
        <w:rPr>
          <w:sz w:val="24"/>
          <w:szCs w:val="24"/>
          <w:lang w:eastAsia="ru-RU"/>
        </w:rPr>
        <w:br/>
        <w:t>Планирование включает выполнение таких подфункций, как научно-техническое и экономическое прогнозирование, разработка программы действий и детализация планов.</w:t>
      </w:r>
      <w:r w:rsidRPr="008D7558">
        <w:rPr>
          <w:sz w:val="24"/>
          <w:szCs w:val="24"/>
          <w:lang w:eastAsia="ru-RU"/>
        </w:rPr>
        <w:br/>
      </w:r>
      <w:r w:rsidRPr="008D7558">
        <w:rPr>
          <w:sz w:val="24"/>
          <w:szCs w:val="24"/>
          <w:lang w:eastAsia="ru-RU"/>
        </w:rPr>
        <w:br/>
        <w:t>Прогнозирование предшествует собственно разработке планов и составлению программы действий. Оно выполняет задачу по оценке будущих тенденций состояния внутрипроизводственной логистической системы.</w:t>
      </w:r>
      <w:r w:rsidRPr="008D7558">
        <w:rPr>
          <w:sz w:val="24"/>
          <w:szCs w:val="24"/>
          <w:lang w:eastAsia="ru-RU"/>
        </w:rPr>
        <w:br/>
      </w:r>
      <w:r w:rsidRPr="008D7558">
        <w:rPr>
          <w:sz w:val="24"/>
          <w:szCs w:val="24"/>
          <w:lang w:eastAsia="ru-RU"/>
        </w:rPr>
        <w:br/>
        <w:t xml:space="preserve">Контроль как функция управления материальными потоками осуществляется по каналам, определяемым организационной структурой предприятия, и состоит в непрерывном наблюдении за ходом процесса товародвижения по установленным параметрам. Для этого осуществляются сбор и обработка информации о состоянии материальных потоков, </w:t>
      </w:r>
      <w:r w:rsidRPr="008D7558">
        <w:rPr>
          <w:sz w:val="24"/>
          <w:szCs w:val="24"/>
          <w:lang w:eastAsia="ru-RU"/>
        </w:rPr>
        <w:lastRenderedPageBreak/>
        <w:t>выявляются и анализируются отклонения от плановых заданий по выполнению производственных заказов, делаются выводы о степени соответствия проведенных работ поставленным задачам. Устранение выявленных отклонений обеспечивается путем регулирования.</w:t>
      </w:r>
      <w:r w:rsidRPr="008D7558">
        <w:rPr>
          <w:sz w:val="24"/>
          <w:szCs w:val="24"/>
          <w:lang w:eastAsia="ru-RU"/>
        </w:rPr>
        <w:br/>
      </w:r>
      <w:r w:rsidRPr="008D7558">
        <w:rPr>
          <w:sz w:val="24"/>
          <w:szCs w:val="24"/>
          <w:lang w:eastAsia="ru-RU"/>
        </w:rPr>
        <w:br/>
        <w:t>Регулирование включает в себя следующие операции: анализ нарушений графика работ по выполнению производственных заказов и вызвавших их причин, разработка программы устранения отклонений и мер, обеспечивающих ее реализацию. Отмеченные операции осуществляются одновременно и в единстве составляют механизм регулирования материальных потоков.</w:t>
      </w:r>
    </w:p>
    <w:p w14:paraId="78872CA3" w14:textId="4E7559F7" w:rsidR="001B5156" w:rsidRPr="008D7558" w:rsidRDefault="001B5156" w:rsidP="001B5156">
      <w:pPr>
        <w:spacing w:after="0" w:line="240" w:lineRule="auto"/>
        <w:jc w:val="both"/>
        <w:rPr>
          <w:sz w:val="24"/>
          <w:szCs w:val="24"/>
        </w:rPr>
      </w:pPr>
      <w:r w:rsidRPr="008D7558">
        <w:rPr>
          <w:sz w:val="24"/>
          <w:szCs w:val="24"/>
        </w:rPr>
        <w:br/>
      </w:r>
    </w:p>
    <w:p w14:paraId="43A2C856" w14:textId="77777777" w:rsidR="001B5156" w:rsidRPr="008D7558" w:rsidRDefault="001B5156" w:rsidP="007C09C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3C87A" w14:textId="232BBF26" w:rsidR="001B18EB" w:rsidRPr="008D7558" w:rsidRDefault="001B18EB" w:rsidP="001B18E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35738345"/>
      <w:r w:rsidRPr="008D7558">
        <w:rPr>
          <w:rFonts w:ascii="Times New Roman" w:hAnsi="Times New Roman" w:cs="Times New Roman"/>
          <w:color w:val="000000"/>
          <w:sz w:val="24"/>
          <w:szCs w:val="24"/>
        </w:rPr>
        <w:t>Затраты на транспортировку</w:t>
      </w:r>
      <w:bookmarkEnd w:id="4"/>
      <w:r w:rsidRPr="008D755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D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F78E61" w14:textId="77777777" w:rsidR="00F2496A" w:rsidRPr="008D7558" w:rsidRDefault="00F2496A" w:rsidP="00F2496A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7558">
        <w:rPr>
          <w:rFonts w:eastAsia="Times New Roman"/>
          <w:color w:val="000000"/>
          <w:sz w:val="24"/>
          <w:szCs w:val="24"/>
          <w:lang w:eastAsia="ru-RU"/>
        </w:rPr>
        <w:t>Транспортные затраты — затраты на транспортировку продукции от места продажи или закупок до места нахождения покупателей. Транспортные затраты являются дополнительными затратами, свя</w:t>
      </w:r>
      <w:r w:rsidRPr="008D7558">
        <w:rPr>
          <w:rFonts w:eastAsia="Times New Roman"/>
          <w:color w:val="000000"/>
          <w:sz w:val="24"/>
          <w:szCs w:val="24"/>
          <w:lang w:eastAsia="ru-RU"/>
        </w:rPr>
        <w:softHyphen/>
        <w:t>занными с продолжением процесса производства в сфере обра</w:t>
      </w:r>
      <w:r w:rsidRPr="008D7558">
        <w:rPr>
          <w:rFonts w:eastAsia="Times New Roman"/>
          <w:color w:val="000000"/>
          <w:sz w:val="24"/>
          <w:szCs w:val="24"/>
          <w:lang w:eastAsia="ru-RU"/>
        </w:rPr>
        <w:softHyphen/>
        <w:t>щения. Транспортные затраты включают оплату транспортных тарифов и различных сборов транспортных предприятий, затраты на содержание собственного транспорта, стоимость погрузочно-разгрузочных работ, экспедирования грузов.</w:t>
      </w:r>
    </w:p>
    <w:p w14:paraId="471DF482" w14:textId="77777777" w:rsidR="00F2496A" w:rsidRPr="008D7558" w:rsidRDefault="00F2496A" w:rsidP="00F2496A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7558">
        <w:rPr>
          <w:rFonts w:eastAsia="Times New Roman"/>
          <w:color w:val="000000"/>
          <w:sz w:val="24"/>
          <w:szCs w:val="24"/>
          <w:lang w:eastAsia="ru-RU"/>
        </w:rPr>
        <w:t>            Затраты, связанные с транспортировкой продукции от продавца к покупателю:</w:t>
      </w:r>
    </w:p>
    <w:p w14:paraId="6339EDD3" w14:textId="77777777" w:rsidR="00F2496A" w:rsidRPr="008D7558" w:rsidRDefault="00F2496A" w:rsidP="00F2496A">
      <w:pPr>
        <w:numPr>
          <w:ilvl w:val="0"/>
          <w:numId w:val="38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7558">
        <w:rPr>
          <w:rFonts w:eastAsia="Times New Roman"/>
          <w:color w:val="000000"/>
          <w:sz w:val="24"/>
          <w:szCs w:val="24"/>
          <w:lang w:eastAsia="ru-RU"/>
        </w:rPr>
        <w:t>расходы, связанные с подготовкой продукции к отгрузке (про</w:t>
      </w:r>
      <w:r w:rsidRPr="008D7558">
        <w:rPr>
          <w:rFonts w:eastAsia="Times New Roman"/>
          <w:color w:val="000000"/>
          <w:sz w:val="24"/>
          <w:szCs w:val="24"/>
          <w:lang w:eastAsia="ru-RU"/>
        </w:rPr>
        <w:softHyphen/>
        <w:t>верка продукции по количеству и качеству, отбор проб, упаковка);</w:t>
      </w:r>
    </w:p>
    <w:p w14:paraId="4065A63F" w14:textId="77777777" w:rsidR="00F2496A" w:rsidRPr="008D7558" w:rsidRDefault="00F2496A" w:rsidP="00F2496A">
      <w:pPr>
        <w:numPr>
          <w:ilvl w:val="0"/>
          <w:numId w:val="38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7558">
        <w:rPr>
          <w:rFonts w:eastAsia="Times New Roman"/>
          <w:color w:val="000000"/>
          <w:sz w:val="24"/>
          <w:szCs w:val="24"/>
          <w:lang w:eastAsia="ru-RU"/>
        </w:rPr>
        <w:t>расходы на погрузку продукции на транспортные средства внутреннего перевозчика;</w:t>
      </w:r>
    </w:p>
    <w:p w14:paraId="16A79CA0" w14:textId="77777777" w:rsidR="00F2496A" w:rsidRPr="008D7558" w:rsidRDefault="00F2496A" w:rsidP="00F2496A">
      <w:pPr>
        <w:numPr>
          <w:ilvl w:val="0"/>
          <w:numId w:val="38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7558">
        <w:rPr>
          <w:rFonts w:eastAsia="Times New Roman"/>
          <w:color w:val="000000"/>
          <w:sz w:val="24"/>
          <w:szCs w:val="24"/>
          <w:lang w:eastAsia="ru-RU"/>
        </w:rPr>
        <w:t>оплата тарифов на перевозку от пункта отправления до пункта перевалки на магистральный транспорт;</w:t>
      </w:r>
    </w:p>
    <w:p w14:paraId="37306285" w14:textId="77777777" w:rsidR="00F2496A" w:rsidRPr="008D7558" w:rsidRDefault="00F2496A" w:rsidP="00F2496A">
      <w:pPr>
        <w:numPr>
          <w:ilvl w:val="0"/>
          <w:numId w:val="38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7558">
        <w:rPr>
          <w:rFonts w:eastAsia="Times New Roman"/>
          <w:color w:val="000000"/>
          <w:sz w:val="24"/>
          <w:szCs w:val="24"/>
          <w:lang w:eastAsia="ru-RU"/>
        </w:rPr>
        <w:t>оплата тарифов на погрузку груза на магистральные транс</w:t>
      </w:r>
      <w:r w:rsidRPr="008D7558">
        <w:rPr>
          <w:rFonts w:eastAsia="Times New Roman"/>
          <w:color w:val="000000"/>
          <w:sz w:val="24"/>
          <w:szCs w:val="24"/>
          <w:lang w:eastAsia="ru-RU"/>
        </w:rPr>
        <w:softHyphen/>
        <w:t>портные средства;</w:t>
      </w:r>
    </w:p>
    <w:p w14:paraId="56404B3A" w14:textId="77777777" w:rsidR="00F2496A" w:rsidRPr="008D7558" w:rsidRDefault="00F2496A" w:rsidP="00F2496A">
      <w:pPr>
        <w:numPr>
          <w:ilvl w:val="0"/>
          <w:numId w:val="38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7558">
        <w:rPr>
          <w:rFonts w:eastAsia="Times New Roman"/>
          <w:color w:val="000000"/>
          <w:sz w:val="24"/>
          <w:szCs w:val="24"/>
          <w:lang w:eastAsia="ru-RU"/>
        </w:rPr>
        <w:t>оплата стоимости транспортировки продукции международ</w:t>
      </w:r>
      <w:r w:rsidRPr="008D7558">
        <w:rPr>
          <w:rFonts w:eastAsia="Times New Roman"/>
          <w:color w:val="000000"/>
          <w:sz w:val="24"/>
          <w:szCs w:val="24"/>
          <w:lang w:eastAsia="ru-RU"/>
        </w:rPr>
        <w:softHyphen/>
        <w:t>ным транспортом;</w:t>
      </w:r>
    </w:p>
    <w:p w14:paraId="7B92D1C6" w14:textId="77777777" w:rsidR="00F2496A" w:rsidRPr="008D7558" w:rsidRDefault="00F2496A" w:rsidP="00F2496A">
      <w:pPr>
        <w:numPr>
          <w:ilvl w:val="0"/>
          <w:numId w:val="38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7558">
        <w:rPr>
          <w:rFonts w:eastAsia="Times New Roman"/>
          <w:color w:val="000000"/>
          <w:sz w:val="24"/>
          <w:szCs w:val="24"/>
          <w:lang w:eastAsia="ru-RU"/>
        </w:rPr>
        <w:t>оплата страхования груза при доставке;</w:t>
      </w:r>
    </w:p>
    <w:p w14:paraId="4A8693BD" w14:textId="77777777" w:rsidR="00F2496A" w:rsidRPr="008D7558" w:rsidRDefault="00F2496A" w:rsidP="00F2496A">
      <w:pPr>
        <w:numPr>
          <w:ilvl w:val="0"/>
          <w:numId w:val="38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7558">
        <w:rPr>
          <w:rFonts w:eastAsia="Times New Roman"/>
          <w:color w:val="000000"/>
          <w:sz w:val="24"/>
          <w:szCs w:val="24"/>
          <w:lang w:eastAsia="ru-RU"/>
        </w:rPr>
        <w:t>оплата таможенных пошлин, налогов и сборов при переходе таможенной границы;</w:t>
      </w:r>
    </w:p>
    <w:p w14:paraId="27DE8869" w14:textId="77777777" w:rsidR="00F2496A" w:rsidRPr="008D7558" w:rsidRDefault="00F2496A" w:rsidP="00F2496A">
      <w:pPr>
        <w:numPr>
          <w:ilvl w:val="0"/>
          <w:numId w:val="38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7558">
        <w:rPr>
          <w:rFonts w:eastAsia="Times New Roman"/>
          <w:color w:val="000000"/>
          <w:sz w:val="24"/>
          <w:szCs w:val="24"/>
          <w:lang w:eastAsia="ru-RU"/>
        </w:rPr>
        <w:t>расходы по хранению продукции в пути и пунктах перегрузки;</w:t>
      </w:r>
    </w:p>
    <w:p w14:paraId="1F23FA50" w14:textId="77777777" w:rsidR="00F2496A" w:rsidRPr="008D7558" w:rsidRDefault="00F2496A" w:rsidP="00F2496A">
      <w:pPr>
        <w:numPr>
          <w:ilvl w:val="0"/>
          <w:numId w:val="38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7558">
        <w:rPr>
          <w:rFonts w:eastAsia="Times New Roman"/>
          <w:color w:val="000000"/>
          <w:sz w:val="24"/>
          <w:szCs w:val="24"/>
          <w:lang w:eastAsia="ru-RU"/>
        </w:rPr>
        <w:t>расходы по выгрузке груза в пункте назначения;</w:t>
      </w:r>
    </w:p>
    <w:p w14:paraId="4246A48E" w14:textId="77777777" w:rsidR="00F2496A" w:rsidRPr="008D7558" w:rsidRDefault="00F2496A" w:rsidP="00F2496A">
      <w:pPr>
        <w:numPr>
          <w:ilvl w:val="0"/>
          <w:numId w:val="38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7558">
        <w:rPr>
          <w:rFonts w:eastAsia="Times New Roman"/>
          <w:color w:val="000000"/>
          <w:sz w:val="24"/>
          <w:szCs w:val="24"/>
          <w:lang w:eastAsia="ru-RU"/>
        </w:rPr>
        <w:t>расходы по доставке продукции со склада покупателя до пункта конечного назначения.</w:t>
      </w:r>
    </w:p>
    <w:p w14:paraId="52D06C04" w14:textId="77777777" w:rsidR="00F2496A" w:rsidRPr="008D7558" w:rsidRDefault="00F2496A" w:rsidP="00F2496A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7558">
        <w:rPr>
          <w:rFonts w:eastAsia="Times New Roman"/>
          <w:color w:val="000000"/>
          <w:sz w:val="24"/>
          <w:szCs w:val="24"/>
          <w:lang w:eastAsia="ru-RU"/>
        </w:rPr>
        <w:t>            Себестоимость перевозки одной тонны груза складывается из затрат на:</w:t>
      </w:r>
    </w:p>
    <w:p w14:paraId="20CCAE2C" w14:textId="77777777" w:rsidR="00F2496A" w:rsidRPr="008D7558" w:rsidRDefault="00F2496A" w:rsidP="00F2496A">
      <w:pPr>
        <w:numPr>
          <w:ilvl w:val="0"/>
          <w:numId w:val="41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7558">
        <w:rPr>
          <w:rFonts w:eastAsia="Times New Roman"/>
          <w:color w:val="000000"/>
          <w:sz w:val="24"/>
          <w:szCs w:val="24"/>
          <w:lang w:eastAsia="ru-RU"/>
        </w:rPr>
        <w:t>погрузку-разгрузку;</w:t>
      </w:r>
    </w:p>
    <w:p w14:paraId="674283DB" w14:textId="77777777" w:rsidR="00F2496A" w:rsidRPr="008D7558" w:rsidRDefault="00F2496A" w:rsidP="00F2496A">
      <w:pPr>
        <w:numPr>
          <w:ilvl w:val="0"/>
          <w:numId w:val="41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7558">
        <w:rPr>
          <w:rFonts w:eastAsia="Times New Roman"/>
          <w:color w:val="000000"/>
          <w:sz w:val="24"/>
          <w:szCs w:val="24"/>
          <w:lang w:eastAsia="ru-RU"/>
        </w:rPr>
        <w:t>транспортирование;</w:t>
      </w:r>
    </w:p>
    <w:p w14:paraId="7DC95966" w14:textId="77777777" w:rsidR="00F2496A" w:rsidRPr="008D7558" w:rsidRDefault="00F2496A" w:rsidP="00F2496A">
      <w:pPr>
        <w:numPr>
          <w:ilvl w:val="0"/>
          <w:numId w:val="41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7558">
        <w:rPr>
          <w:rFonts w:eastAsia="Times New Roman"/>
          <w:color w:val="000000"/>
          <w:sz w:val="24"/>
          <w:szCs w:val="24"/>
          <w:lang w:eastAsia="ru-RU"/>
        </w:rPr>
        <w:t>ремонт и содержание автомобильных дорог;</w:t>
      </w:r>
    </w:p>
    <w:p w14:paraId="30778D06" w14:textId="77777777" w:rsidR="00F2496A" w:rsidRPr="008D7558" w:rsidRDefault="00F2496A" w:rsidP="00F2496A">
      <w:pPr>
        <w:numPr>
          <w:ilvl w:val="0"/>
          <w:numId w:val="41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7558">
        <w:rPr>
          <w:rFonts w:eastAsia="Times New Roman"/>
          <w:color w:val="000000"/>
          <w:sz w:val="24"/>
          <w:szCs w:val="24"/>
          <w:lang w:eastAsia="ru-RU"/>
        </w:rPr>
        <w:t>организацию и обеспечение безопасности движения на до</w:t>
      </w:r>
      <w:r w:rsidRPr="008D7558">
        <w:rPr>
          <w:rFonts w:eastAsia="Times New Roman"/>
          <w:color w:val="000000"/>
          <w:sz w:val="24"/>
          <w:szCs w:val="24"/>
          <w:lang w:eastAsia="ru-RU"/>
        </w:rPr>
        <w:softHyphen/>
        <w:t>рогах;</w:t>
      </w:r>
    </w:p>
    <w:p w14:paraId="7569F977" w14:textId="77777777" w:rsidR="00F2496A" w:rsidRPr="008D7558" w:rsidRDefault="00F2496A" w:rsidP="00F2496A">
      <w:pPr>
        <w:numPr>
          <w:ilvl w:val="0"/>
          <w:numId w:val="41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7558">
        <w:rPr>
          <w:rFonts w:eastAsia="Times New Roman"/>
          <w:color w:val="000000"/>
          <w:sz w:val="24"/>
          <w:szCs w:val="24"/>
          <w:lang w:eastAsia="ru-RU"/>
        </w:rPr>
        <w:t>складское хранение груза;</w:t>
      </w:r>
    </w:p>
    <w:p w14:paraId="7D9445B5" w14:textId="77777777" w:rsidR="00F2496A" w:rsidRPr="008D7558" w:rsidRDefault="00F2496A" w:rsidP="00F2496A">
      <w:pPr>
        <w:numPr>
          <w:ilvl w:val="0"/>
          <w:numId w:val="41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7558">
        <w:rPr>
          <w:rFonts w:eastAsia="Times New Roman"/>
          <w:color w:val="000000"/>
          <w:sz w:val="24"/>
          <w:szCs w:val="24"/>
          <w:lang w:eastAsia="ru-RU"/>
        </w:rPr>
        <w:t>подготовку груза к перевозке и складированию после разгру</w:t>
      </w:r>
      <w:r w:rsidRPr="008D7558">
        <w:rPr>
          <w:rFonts w:eastAsia="Times New Roman"/>
          <w:color w:val="000000"/>
          <w:sz w:val="24"/>
          <w:szCs w:val="24"/>
          <w:lang w:eastAsia="ru-RU"/>
        </w:rPr>
        <w:softHyphen/>
        <w:t>зочных работ.</w:t>
      </w:r>
    </w:p>
    <w:p w14:paraId="6050DC6F" w14:textId="77777777" w:rsidR="00F2496A" w:rsidRPr="008D7558" w:rsidRDefault="00F2496A" w:rsidP="00F2496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AEF60D" w14:textId="47D92242" w:rsidR="00E571D4" w:rsidRPr="008D7558" w:rsidRDefault="00E571D4" w:rsidP="001B18E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558">
        <w:rPr>
          <w:rFonts w:ascii="Times New Roman" w:hAnsi="Times New Roman" w:cs="Times New Roman"/>
          <w:sz w:val="24"/>
          <w:szCs w:val="24"/>
        </w:rPr>
        <w:t xml:space="preserve">Концепция планирования потребностей/ресурсов (MRP, </w:t>
      </w:r>
      <w:r w:rsidRPr="008D7558">
        <w:rPr>
          <w:rFonts w:ascii="Times New Roman" w:hAnsi="Times New Roman" w:cs="Times New Roman"/>
          <w:sz w:val="24"/>
          <w:szCs w:val="24"/>
          <w:lang w:val="en-US"/>
        </w:rPr>
        <w:t>DRP</w:t>
      </w:r>
      <w:r w:rsidRPr="008D7558">
        <w:rPr>
          <w:rFonts w:ascii="Times New Roman" w:hAnsi="Times New Roman" w:cs="Times New Roman"/>
          <w:sz w:val="24"/>
          <w:szCs w:val="24"/>
        </w:rPr>
        <w:t>).</w:t>
      </w:r>
    </w:p>
    <w:p w14:paraId="7004174A" w14:textId="4AD0AF3E" w:rsidR="00F2496A" w:rsidRPr="008D7558" w:rsidRDefault="00F2496A" w:rsidP="00F2496A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558">
        <w:rPr>
          <w:rFonts w:ascii="Times New Roman" w:hAnsi="Times New Roman" w:cs="Times New Roman"/>
          <w:sz w:val="24"/>
          <w:szCs w:val="24"/>
        </w:rPr>
        <w:t>При зависимом спросе становится возможным планирование потребности в материалах (</w:t>
      </w:r>
      <w:proofErr w:type="spellStart"/>
      <w:r w:rsidRPr="008D7558">
        <w:rPr>
          <w:rFonts w:ascii="Times New Roman" w:hAnsi="Times New Roman" w:cs="Times New Roman"/>
          <w:sz w:val="24"/>
          <w:szCs w:val="24"/>
        </w:rPr>
        <w:t>materialrequirementsplanning</w:t>
      </w:r>
      <w:proofErr w:type="spellEnd"/>
      <w:r w:rsidRPr="008D7558">
        <w:rPr>
          <w:rFonts w:ascii="Times New Roman" w:hAnsi="Times New Roman" w:cs="Times New Roman"/>
          <w:sz w:val="24"/>
          <w:szCs w:val="24"/>
        </w:rPr>
        <w:t>) или MRP. Суть этого подхода заключается в расчете потребностей во всех видах материалов, сырья, комплектующих, деталей, необходимых для производства каждого продукта из основного графика в требуемом объеме, и подаче соответствующих заказов на поставку.</w:t>
      </w:r>
    </w:p>
    <w:p w14:paraId="42DFBDCF" w14:textId="3E8A1F17" w:rsidR="00F2496A" w:rsidRPr="008D7558" w:rsidRDefault="00F2496A" w:rsidP="00F2496A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558">
        <w:rPr>
          <w:rFonts w:ascii="Times New Roman" w:hAnsi="Times New Roman" w:cs="Times New Roman"/>
          <w:sz w:val="24"/>
          <w:szCs w:val="24"/>
        </w:rPr>
        <w:t xml:space="preserve">Данные системы </w:t>
      </w:r>
      <w:r w:rsidR="00737E42" w:rsidRPr="008D7558">
        <w:rPr>
          <w:rFonts w:ascii="Times New Roman" w:hAnsi="Times New Roman" w:cs="Times New Roman"/>
          <w:sz w:val="24"/>
          <w:szCs w:val="24"/>
        </w:rPr>
        <w:t xml:space="preserve">(MRP I / MRP II) </w:t>
      </w:r>
      <w:r w:rsidRPr="008D7558">
        <w:rPr>
          <w:rFonts w:ascii="Times New Roman" w:hAnsi="Times New Roman" w:cs="Times New Roman"/>
          <w:sz w:val="24"/>
          <w:szCs w:val="24"/>
        </w:rPr>
        <w:t xml:space="preserve">относятся к логистическим системам «толкающего типа». </w:t>
      </w:r>
    </w:p>
    <w:p w14:paraId="486988C7" w14:textId="3405C334" w:rsidR="00F2496A" w:rsidRPr="008D7558" w:rsidRDefault="00F2496A" w:rsidP="00F2496A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558">
        <w:rPr>
          <w:rFonts w:ascii="Times New Roman" w:hAnsi="Times New Roman" w:cs="Times New Roman"/>
          <w:sz w:val="24"/>
          <w:szCs w:val="24"/>
        </w:rPr>
        <w:lastRenderedPageBreak/>
        <w:t>Система MRP I. Данная система начинает свою работу с определения необходимого количества сырья, которое требует рынок в определенные периоды времени, ориентируясь на прогнозные расчеты потребности. Далее система высчитывает необходимое количество сырья (материалов) для исполнения производственной программы. Для этого в базе данных компьютера содержится информация, касающаяся номенклатуры и основных свойствах сырья, материалов, необходимых для производства продукции; система моментов времени поставок сырья и материальных ресурсов в производственные подразделения и др. Таким образом, база данных информирует систему и соответствующий управленческий персонал о наличии и размере запасов сырья и материалов на складе, а также о близости их к критическому размеру и тому времени, когда их необходимо пополнить. Также в базе содержится информация о поставщиках и параметрах поставки сырья (материалов).</w:t>
      </w:r>
    </w:p>
    <w:p w14:paraId="5C1E7CA1" w14:textId="41AED499" w:rsidR="00F2496A" w:rsidRPr="008D7558" w:rsidRDefault="00F2496A" w:rsidP="00F2496A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558">
        <w:rPr>
          <w:rFonts w:ascii="Times New Roman" w:hAnsi="Times New Roman" w:cs="Times New Roman"/>
          <w:sz w:val="24"/>
          <w:szCs w:val="24"/>
        </w:rPr>
        <w:t>Система MRP II. Данная система появилась как результат ликвидации борьбы с недостатками системы MRP I. Система MRP II, помимо прежних функций, содержит элементы финансового планирования, чем обеспечивает большую гибкость планирования и способствует снижению логистических расходов по управлению запасами.</w:t>
      </w:r>
    </w:p>
    <w:p w14:paraId="2B81C613" w14:textId="4C2194DE" w:rsidR="00F2496A" w:rsidRPr="008D7558" w:rsidRDefault="00F2496A" w:rsidP="00F2496A">
      <w:pPr>
        <w:pStyle w:val="a9"/>
        <w:spacing w:before="0" w:beforeAutospacing="0" w:after="0" w:afterAutospacing="0"/>
        <w:jc w:val="both"/>
      </w:pPr>
      <w:r w:rsidRPr="008D7558">
        <w:t xml:space="preserve">Содержание систем DRP. К данной группе систем относятся системы DRP I / DRP II (- «системы планирования распределения продукции / ресурсов»). DRP - системы ориентированы на потребительский спрос, </w:t>
      </w:r>
      <w:proofErr w:type="spellStart"/>
      <w:r w:rsidRPr="008D7558">
        <w:t>неконтролирующийся</w:t>
      </w:r>
      <w:proofErr w:type="spellEnd"/>
      <w:r w:rsidRPr="008D7558">
        <w:t xml:space="preserve"> предприятием. В основу DRP - систем заложен график, через который осуществляется весь процесс поставок и пополнения запасов готовой продукции в системе распределения продукции предприятия.</w:t>
      </w:r>
    </w:p>
    <w:p w14:paraId="2C988060" w14:textId="77777777" w:rsidR="00F2496A" w:rsidRPr="008D7558" w:rsidRDefault="00F2496A" w:rsidP="00F2496A">
      <w:pPr>
        <w:pStyle w:val="a9"/>
        <w:spacing w:before="0" w:beforeAutospacing="0" w:after="0" w:afterAutospacing="0"/>
        <w:jc w:val="both"/>
      </w:pPr>
      <w:r w:rsidRPr="008D7558">
        <w:t>Маркетинговые преимущества применения DRP - систем: улучшение уровня сервисного обслуживания путем сокращения времени доставки готовой продукции и удовлетворения запросов потребителей; совершенствование продвижения новых видов продукции на рынок; наличие возможности предвидеть и предупреждать решения по поводу продвижения продукции с небольшими уровнями запасов; лучшая координация управления запасами готовой продукции с остальными функциями предприятия; высокая способность удовлетворять требования покупателей за счет сервисного обслуживания, основанного на управлении запасами готовой продукции.</w:t>
      </w:r>
    </w:p>
    <w:p w14:paraId="7181A290" w14:textId="77777777" w:rsidR="00F2496A" w:rsidRPr="008D7558" w:rsidRDefault="00F2496A" w:rsidP="00F2496A">
      <w:pPr>
        <w:pStyle w:val="a9"/>
        <w:spacing w:before="0" w:beforeAutospacing="0" w:after="0" w:afterAutospacing="0"/>
        <w:jc w:val="both"/>
      </w:pPr>
      <w:r w:rsidRPr="008D7558">
        <w:t>Логистические преимущества применения DRP - систем: сокращение логистических издержек, связанных с управлением запасами готовой продукции путем координации поставок; сокращение запасов за счет более точного определения размера и места поставок; снижение потребности в складских площадях за счет сокращения запасов; сокращение транспортной составляющей логистических издержек путем организации более эффективной обратной связи по заказам; лучшая координация между производственными операциями и операциями по распределению продукции.</w:t>
      </w:r>
    </w:p>
    <w:p w14:paraId="6B1EC49A" w14:textId="77777777" w:rsidR="00F2496A" w:rsidRPr="008D7558" w:rsidRDefault="00F2496A" w:rsidP="00F2496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63436D" w14:textId="77777777" w:rsidR="0076352E" w:rsidRPr="008D7558" w:rsidRDefault="00E0417A" w:rsidP="001B18E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5739667"/>
      <w:r w:rsidRPr="008D7558">
        <w:rPr>
          <w:rFonts w:ascii="Times New Roman" w:eastAsia="Calibri" w:hAnsi="Times New Roman" w:cs="Times New Roman"/>
          <w:bCs/>
          <w:sz w:val="24"/>
          <w:szCs w:val="24"/>
        </w:rPr>
        <w:t>Терминальные перевозки</w:t>
      </w:r>
      <w:bookmarkEnd w:id="5"/>
      <w:r w:rsidRPr="008D755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3D1BB261" w14:textId="576E2354" w:rsidR="0076352E" w:rsidRPr="008D7558" w:rsidRDefault="0076352E" w:rsidP="0076352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shd w:val="clear" w:color="auto" w:fill="FFFFFF"/>
          <w:lang w:eastAsia="ru-RU"/>
        </w:rPr>
        <w:t>Терминальные перевозки – это особый вид грузоперевозок, в ходе которых используется </w:t>
      </w:r>
      <w:hyperlink r:id="rId7" w:tgtFrame="_blank" w:tooltip="Грузовые терминалы" w:history="1">
        <w:r w:rsidRPr="008D7558">
          <w:rPr>
            <w:rFonts w:eastAsia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терминал</w:t>
        </w:r>
      </w:hyperlink>
      <w:r w:rsidRPr="008D7558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. Организовывается такой вид перевозок транспортно-экспедиционными </w:t>
      </w:r>
      <w:proofErr w:type="spellStart"/>
      <w:proofErr w:type="gramStart"/>
      <w:r w:rsidRPr="008D7558">
        <w:rPr>
          <w:rFonts w:eastAsia="Times New Roman"/>
          <w:sz w:val="24"/>
          <w:szCs w:val="24"/>
          <w:shd w:val="clear" w:color="auto" w:fill="FFFFFF"/>
          <w:lang w:eastAsia="ru-RU"/>
        </w:rPr>
        <w:t>компаниями.Под</w:t>
      </w:r>
      <w:proofErr w:type="spellEnd"/>
      <w:proofErr w:type="gramEnd"/>
      <w:r w:rsidRPr="008D7558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понятием грузовой терминал понимают особый комплекс, состоящий из структур, которые взаимодействуют между собой. К современным терминальным комплексам относят:</w:t>
      </w:r>
    </w:p>
    <w:p w14:paraId="6A970668" w14:textId="77777777" w:rsidR="0076352E" w:rsidRPr="008D7558" w:rsidRDefault="0076352E" w:rsidP="0076352E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складские помещения, в которых хранится и обрабатывается груз;</w:t>
      </w:r>
    </w:p>
    <w:p w14:paraId="3EDDB573" w14:textId="77777777" w:rsidR="0076352E" w:rsidRPr="008D7558" w:rsidRDefault="0076352E" w:rsidP="0076352E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контейнерные терминалы;</w:t>
      </w:r>
    </w:p>
    <w:p w14:paraId="5A86C54E" w14:textId="77777777" w:rsidR="0076352E" w:rsidRPr="008D7558" w:rsidRDefault="0076352E" w:rsidP="0076352E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помещения, предназначенные для работы таможенных служб;</w:t>
      </w:r>
    </w:p>
    <w:p w14:paraId="7F4C3AF1" w14:textId="77777777" w:rsidR="0076352E" w:rsidRPr="008D7558" w:rsidRDefault="0076352E" w:rsidP="0076352E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логистические центры;</w:t>
      </w:r>
    </w:p>
    <w:p w14:paraId="2A7E2830" w14:textId="77777777" w:rsidR="0076352E" w:rsidRPr="008D7558" w:rsidRDefault="0076352E" w:rsidP="0076352E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центры техобслуживания транспорта;</w:t>
      </w:r>
    </w:p>
    <w:p w14:paraId="44D87DFF" w14:textId="77777777" w:rsidR="0076352E" w:rsidRPr="008D7558" w:rsidRDefault="0076352E" w:rsidP="0076352E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филиалы банков, страховые и транспортные компании.</w:t>
      </w:r>
    </w:p>
    <w:p w14:paraId="40668132" w14:textId="12D4649A" w:rsidR="0076352E" w:rsidRPr="008D7558" w:rsidRDefault="0076352E" w:rsidP="0076352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lastRenderedPageBreak/>
        <w:br/>
      </w:r>
      <w:r w:rsidRPr="008D7558">
        <w:rPr>
          <w:rFonts w:eastAsia="Times New Roman"/>
          <w:sz w:val="24"/>
          <w:szCs w:val="24"/>
          <w:shd w:val="clear" w:color="auto" w:fill="FFFFFF"/>
          <w:lang w:eastAsia="ru-RU"/>
        </w:rPr>
        <w:t>Помимо перечисленных служб в терминале могут быть и многие другие. В последнее время терминал перестал быть простым складом, в котором хранятся грузы. Теперь здесь проводится масса работы.</w:t>
      </w:r>
      <w:r w:rsidRPr="008D7558">
        <w:rPr>
          <w:rFonts w:eastAsia="Times New Roman"/>
          <w:sz w:val="24"/>
          <w:szCs w:val="24"/>
          <w:lang w:eastAsia="ru-RU"/>
        </w:rPr>
        <w:br/>
      </w:r>
      <w:r w:rsidRPr="008D7558">
        <w:rPr>
          <w:rFonts w:eastAsia="Times New Roman"/>
          <w:sz w:val="24"/>
          <w:szCs w:val="24"/>
          <w:shd w:val="clear" w:color="auto" w:fill="FFFFFF"/>
          <w:lang w:eastAsia="ru-RU"/>
        </w:rPr>
        <w:t>Задача терминалов – провести и организовать логистические операции.</w:t>
      </w:r>
    </w:p>
    <w:p w14:paraId="70539A66" w14:textId="782E9C0F" w:rsidR="0076352E" w:rsidRPr="008D7558" w:rsidRDefault="0076352E" w:rsidP="0076352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В функции универсального терминала входят:</w:t>
      </w:r>
    </w:p>
    <w:p w14:paraId="52572FDE" w14:textId="77777777" w:rsidR="0076352E" w:rsidRPr="008D7558" w:rsidRDefault="0076352E" w:rsidP="0076352E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изучение и анализ рынка логистики;</w:t>
      </w:r>
    </w:p>
    <w:p w14:paraId="75D43861" w14:textId="77777777" w:rsidR="0076352E" w:rsidRPr="008D7558" w:rsidRDefault="0076352E" w:rsidP="0076352E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оформление договора с заказчиком;</w:t>
      </w:r>
    </w:p>
    <w:p w14:paraId="6983CE2F" w14:textId="77777777" w:rsidR="0076352E" w:rsidRPr="008D7558" w:rsidRDefault="0076352E" w:rsidP="0076352E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подготовка груза к транспортировке;</w:t>
      </w:r>
    </w:p>
    <w:p w14:paraId="0089BF1D" w14:textId="77777777" w:rsidR="0076352E" w:rsidRPr="008D7558" w:rsidRDefault="0076352E" w:rsidP="0076352E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перевозка груза;</w:t>
      </w:r>
    </w:p>
    <w:p w14:paraId="3F756D70" w14:textId="77777777" w:rsidR="0076352E" w:rsidRPr="008D7558" w:rsidRDefault="0076352E" w:rsidP="0076352E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хранение груза (в том числе длительное);</w:t>
      </w:r>
    </w:p>
    <w:p w14:paraId="16F43A7B" w14:textId="77777777" w:rsidR="0076352E" w:rsidRPr="008D7558" w:rsidRDefault="0076352E" w:rsidP="0076352E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проведение всех необходимых мероприятий: сортировки, комплектации, формирование партий нужного размера и прочие операции.</w:t>
      </w:r>
    </w:p>
    <w:p w14:paraId="6B795E4D" w14:textId="5D4CB1B9" w:rsidR="0076352E" w:rsidRPr="008D7558" w:rsidRDefault="0076352E" w:rsidP="0076352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shd w:val="clear" w:color="auto" w:fill="FFFFFF"/>
          <w:lang w:eastAsia="ru-RU"/>
        </w:rPr>
        <w:t>Помимо универсальных терминалов существуют и специализированные. Такие терминалы занимаются особыми группами товаров, к которым относятся </w:t>
      </w:r>
      <w:hyperlink r:id="rId8" w:tgtFrame="_blank" w:tooltip="Особенности перевозки медикаментов" w:history="1">
        <w:r w:rsidRPr="008D7558">
          <w:rPr>
            <w:rFonts w:eastAsia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медикаменты</w:t>
        </w:r>
      </w:hyperlink>
      <w:r w:rsidRPr="008D7558">
        <w:rPr>
          <w:rFonts w:eastAsia="Times New Roman"/>
          <w:sz w:val="24"/>
          <w:szCs w:val="24"/>
          <w:shd w:val="clear" w:color="auto" w:fill="FFFFFF"/>
          <w:lang w:eastAsia="ru-RU"/>
        </w:rPr>
        <w:t>, скоропортящиеся продукты. В этих терминалах проводятся работы с учетом всех пожеланий заказчика. Например, при хранении некоторых групп товара необходимо сохранять определенную температуру, влажность.</w:t>
      </w:r>
    </w:p>
    <w:p w14:paraId="3347C168" w14:textId="700E80AC" w:rsidR="0076352E" w:rsidRPr="008D7558" w:rsidRDefault="0076352E" w:rsidP="0076352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В ходе работы терминала всякий груз проходит три этапа:</w:t>
      </w:r>
    </w:p>
    <w:p w14:paraId="62D38B0C" w14:textId="77777777" w:rsidR="0076352E" w:rsidRPr="008D7558" w:rsidRDefault="0076352E" w:rsidP="0076352E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доставка на терминал;</w:t>
      </w:r>
    </w:p>
    <w:p w14:paraId="688A2426" w14:textId="77777777" w:rsidR="0076352E" w:rsidRPr="008D7558" w:rsidRDefault="00000000" w:rsidP="0076352E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hyperlink r:id="rId9" w:tgtFrame="_blank" w:tooltip="Терминальная обработка грузов" w:history="1">
        <w:proofErr w:type="spellStart"/>
        <w:r w:rsidR="0076352E" w:rsidRPr="008D7558">
          <w:rPr>
            <w:rFonts w:eastAsia="Times New Roman"/>
            <w:sz w:val="24"/>
            <w:szCs w:val="24"/>
            <w:bdr w:val="none" w:sz="0" w:space="0" w:color="auto" w:frame="1"/>
            <w:lang w:eastAsia="ru-RU"/>
          </w:rPr>
          <w:t>грузообработка</w:t>
        </w:r>
        <w:proofErr w:type="spellEnd"/>
      </w:hyperlink>
      <w:r w:rsidR="0076352E" w:rsidRPr="008D7558">
        <w:rPr>
          <w:rFonts w:eastAsia="Times New Roman"/>
          <w:sz w:val="24"/>
          <w:szCs w:val="24"/>
          <w:lang w:eastAsia="ru-RU"/>
        </w:rPr>
        <w:t>;</w:t>
      </w:r>
    </w:p>
    <w:p w14:paraId="1699A903" w14:textId="77777777" w:rsidR="0076352E" w:rsidRPr="008D7558" w:rsidRDefault="0076352E" w:rsidP="0076352E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линейная транспортировка.</w:t>
      </w:r>
    </w:p>
    <w:p w14:paraId="5FA9D157" w14:textId="2937FFF6" w:rsidR="00E0417A" w:rsidRPr="008D7558" w:rsidRDefault="00E0417A" w:rsidP="007635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55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10D0E640" w14:textId="76C4ADF0" w:rsidR="001B18EB" w:rsidRPr="008D7558" w:rsidRDefault="001B18EB" w:rsidP="001B18E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6" w:name="_Hlk135740171"/>
      <w:r w:rsidRPr="008D7558">
        <w:rPr>
          <w:rFonts w:ascii="Times New Roman" w:hAnsi="Times New Roman" w:cs="Times New Roman"/>
          <w:sz w:val="24"/>
          <w:szCs w:val="24"/>
        </w:rPr>
        <w:t>Хранение товара на складе</w:t>
      </w:r>
      <w:r w:rsidRPr="008D75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6"/>
    <w:p w14:paraId="7AE1FA7C" w14:textId="77777777" w:rsidR="00A13073" w:rsidRPr="008D7558" w:rsidRDefault="0076352E" w:rsidP="0076352E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558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удобно организовать систему хранения, нужно учесть множество параметров: назначение грузов, складской объем, доступность продукции для поиска, возможность работы с погрузочно-разгрузочной техникой и т.п.</w:t>
      </w:r>
      <w:r w:rsidRPr="008D7558">
        <w:rPr>
          <w:rFonts w:ascii="Times New Roman" w:hAnsi="Times New Roman" w:cs="Times New Roman"/>
          <w:sz w:val="24"/>
          <w:szCs w:val="24"/>
        </w:rPr>
        <w:br/>
      </w:r>
      <w:r w:rsidRPr="008D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Выбор способа размещения. Можно выбрать одну из систем складирования, основанных на характеристиках грузов: </w:t>
      </w:r>
    </w:p>
    <w:p w14:paraId="7BD53D9E" w14:textId="77777777" w:rsidR="00A13073" w:rsidRPr="008D7558" w:rsidRDefault="0076352E" w:rsidP="0076352E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 товаров. Вся продукция распределяется по видам и сортам, и каждый из них хранится в определенном месте. </w:t>
      </w:r>
    </w:p>
    <w:p w14:paraId="14DCC0CC" w14:textId="77777777" w:rsidR="00A13073" w:rsidRPr="008D7558" w:rsidRDefault="0076352E" w:rsidP="0076352E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Партия товаров. Каждая вновь прибывшая партия грузов складывается отдельно, даже если она состоит из разнотипной продукции. </w:t>
      </w:r>
    </w:p>
    <w:p w14:paraId="007CC50F" w14:textId="77777777" w:rsidR="00A13073" w:rsidRPr="008D7558" w:rsidRDefault="0076352E" w:rsidP="0076352E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 и партия товаров. В этой системе не только разные партии грузов размещаются в разных местах, но и внутри партии товары сортируются по видам. </w:t>
      </w:r>
    </w:p>
    <w:p w14:paraId="1A79FD61" w14:textId="73DD0103" w:rsidR="0076352E" w:rsidRPr="008D7558" w:rsidRDefault="0076352E" w:rsidP="0076352E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558">
        <w:rPr>
          <w:rFonts w:ascii="Times New Roman" w:hAnsi="Times New Roman" w:cs="Times New Roman"/>
          <w:sz w:val="24"/>
          <w:szCs w:val="24"/>
          <w:shd w:val="clear" w:color="auto" w:fill="FFFFFF"/>
        </w:rPr>
        <w:t>Наименование товаров. Каждое наименование продукции хранится отдельно.</w:t>
      </w:r>
      <w:r w:rsidRPr="008D7558">
        <w:rPr>
          <w:rFonts w:ascii="Times New Roman" w:hAnsi="Times New Roman" w:cs="Times New Roman"/>
          <w:sz w:val="24"/>
          <w:szCs w:val="24"/>
        </w:rPr>
        <w:br/>
      </w:r>
    </w:p>
    <w:p w14:paraId="1F514B09" w14:textId="77777777" w:rsidR="00A13073" w:rsidRPr="008D7558" w:rsidRDefault="0076352E" w:rsidP="0076352E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558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товары были в порядке, нужно соблюдать условия хранения: следить за температурным режимом; контролировать влажность складских помещений; проверять пожарные системы и вентиляционные комплексы; поддерживать порядок в проходах и на стеллажах; следить за состоянием складской спецтехники, осуществлять плановые техосмотры; соблюдать санитарные нормы и регулярно проводить влажную уборку; смотреть, чтобы штабеля не превышали положенной высоты; в качестве резерва для поступивших грузов оставлять верхние ячейки хранения; товары длительного хранения, размещенные в штабелях, регулярно менять местами (верхние помещать вниз, нижние – вверх); перемешивать сыпучие продукты; проветривать одежду.</w:t>
      </w:r>
    </w:p>
    <w:p w14:paraId="7251CFDD" w14:textId="26B8C633" w:rsidR="0076352E" w:rsidRPr="008D7558" w:rsidRDefault="00A13073" w:rsidP="0076352E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Обычно предметы одежды хранят на </w:t>
      </w:r>
      <w:proofErr w:type="spellStart"/>
      <w:r w:rsidRPr="008D7558">
        <w:rPr>
          <w:rFonts w:ascii="Times New Roman" w:hAnsi="Times New Roman" w:cs="Times New Roman"/>
          <w:sz w:val="24"/>
          <w:szCs w:val="24"/>
          <w:shd w:val="clear" w:color="auto" w:fill="FFFFFF"/>
        </w:rPr>
        <w:t>вешалах</w:t>
      </w:r>
      <w:proofErr w:type="spellEnd"/>
      <w:r w:rsidRPr="008D7558">
        <w:rPr>
          <w:rFonts w:ascii="Times New Roman" w:hAnsi="Times New Roman" w:cs="Times New Roman"/>
          <w:sz w:val="24"/>
          <w:szCs w:val="24"/>
          <w:shd w:val="clear" w:color="auto" w:fill="FFFFFF"/>
        </w:rPr>
        <w:t>, насыпные грузы – навалом, жидкую продукцию – в баках, бочках или цистернах. Товары укладывают на стеллажи или штабелируют.</w:t>
      </w:r>
      <w:r w:rsidR="0076352E" w:rsidRPr="008D7558">
        <w:rPr>
          <w:rFonts w:ascii="Times New Roman" w:hAnsi="Times New Roman" w:cs="Times New Roman"/>
          <w:sz w:val="24"/>
          <w:szCs w:val="24"/>
        </w:rPr>
        <w:br/>
      </w:r>
      <w:r w:rsidR="0076352E" w:rsidRPr="008D7558">
        <w:rPr>
          <w:rFonts w:ascii="Times New Roman" w:hAnsi="Times New Roman" w:cs="Times New Roman"/>
          <w:sz w:val="24"/>
          <w:szCs w:val="24"/>
        </w:rPr>
        <w:br/>
      </w:r>
    </w:p>
    <w:p w14:paraId="391DF174" w14:textId="5E5AF3D3" w:rsidR="00E0417A" w:rsidRPr="008D7558" w:rsidRDefault="00E0417A" w:rsidP="001B18E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_Hlk135740372"/>
      <w:r w:rsidRPr="008D7558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Типы посредников в цепях распределения</w:t>
      </w:r>
      <w:bookmarkEnd w:id="7"/>
      <w:r w:rsidRPr="008D75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03628C" w14:textId="77777777" w:rsidR="00A13073" w:rsidRPr="008D7558" w:rsidRDefault="00A13073" w:rsidP="00A1307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Посредники, привлекаемые производителями для реализации продукции, классифицируются по двум признакам:</w:t>
      </w:r>
    </w:p>
    <w:p w14:paraId="34E88AA6" w14:textId="77777777" w:rsidR="00A13073" w:rsidRPr="008D7558" w:rsidRDefault="00A13073" w:rsidP="00A1307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1) от имени кого посредник проводит свои операции;</w:t>
      </w:r>
    </w:p>
    <w:p w14:paraId="581BCA76" w14:textId="77777777" w:rsidR="00A13073" w:rsidRPr="008D7558" w:rsidRDefault="00A13073" w:rsidP="00A1307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2) за счет кого посредник работает.</w:t>
      </w:r>
    </w:p>
    <w:p w14:paraId="3D32E7A2" w14:textId="77777777" w:rsidR="00A13073" w:rsidRPr="008D7558" w:rsidRDefault="00A13073" w:rsidP="00A1307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Выделяют следующие типы посредников:</w:t>
      </w:r>
    </w:p>
    <w:p w14:paraId="64ED18BA" w14:textId="77777777" w:rsidR="00A13073" w:rsidRPr="008D7558" w:rsidRDefault="00A13073" w:rsidP="00A13073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1) дилер (работает от своего имени и за свой счет);</w:t>
      </w:r>
    </w:p>
    <w:p w14:paraId="76DA8078" w14:textId="77777777" w:rsidR="00A13073" w:rsidRPr="008D7558" w:rsidRDefault="00A13073" w:rsidP="00A13073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2) дистрибьютор (работает от чужого имени, но за свой счет);</w:t>
      </w:r>
    </w:p>
    <w:p w14:paraId="377F60D3" w14:textId="77777777" w:rsidR="00A13073" w:rsidRPr="008D7558" w:rsidRDefault="00A13073" w:rsidP="00A13073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3) комиссионер (работает от своего имени, но за чужой счет);</w:t>
      </w:r>
    </w:p>
    <w:p w14:paraId="5A596C3D" w14:textId="77777777" w:rsidR="00A13073" w:rsidRPr="008D7558" w:rsidRDefault="00A13073" w:rsidP="00A13073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4) агент, брокер (работает от чужого имени и за чужой счет). </w:t>
      </w:r>
    </w:p>
    <w:p w14:paraId="4D845347" w14:textId="3FDDB618" w:rsidR="00A13073" w:rsidRPr="008D7558" w:rsidRDefault="00A13073" w:rsidP="00A13073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i/>
          <w:iCs/>
          <w:sz w:val="24"/>
          <w:szCs w:val="24"/>
          <w:lang w:eastAsia="ru-RU"/>
        </w:rPr>
        <w:t>Дилеры</w:t>
      </w:r>
      <w:r w:rsidRPr="008D7558">
        <w:rPr>
          <w:rFonts w:eastAsia="Times New Roman"/>
          <w:sz w:val="24"/>
          <w:szCs w:val="24"/>
          <w:lang w:eastAsia="ru-RU"/>
        </w:rPr>
        <w:t> — чаще всего оптовые посредники, которые приобретают товар по договору поставки, т.е. становятся собственниками. Таким образом, при выполнении условий договора купли-продажи отношения между дилером и производителем продукции прекращаются. Если оценить положение дилера в логистической цепи, то он занимает наиболее близкое положение к конечному потребителю. Дилеры делятся на эксклюзивных (единственный представитель производителя в определенном регионе) и авторизованных (работающих по франшизе).</w:t>
      </w:r>
    </w:p>
    <w:p w14:paraId="687BA77A" w14:textId="77777777" w:rsidR="00A13073" w:rsidRPr="008D7558" w:rsidRDefault="00A13073" w:rsidP="00A1307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i/>
          <w:iCs/>
          <w:sz w:val="24"/>
          <w:szCs w:val="24"/>
          <w:lang w:eastAsia="ru-RU"/>
        </w:rPr>
        <w:t>Дистрибьюторы</w:t>
      </w:r>
      <w:r w:rsidRPr="008D7558">
        <w:rPr>
          <w:rFonts w:eastAsia="Times New Roman"/>
          <w:sz w:val="24"/>
          <w:szCs w:val="24"/>
          <w:lang w:eastAsia="ru-RU"/>
        </w:rPr>
        <w:t> - оптовые и розничные посредники, которые получили от производителя право продажи своей продукции в течение определенного срока на оговоренной территории. В логистической цепи дистрибьюторы находятся между производителями и дилерами.</w:t>
      </w:r>
    </w:p>
    <w:p w14:paraId="6AD4E79B" w14:textId="77777777" w:rsidR="00A13073" w:rsidRPr="008D7558" w:rsidRDefault="00A13073" w:rsidP="00A1307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i/>
          <w:iCs/>
          <w:sz w:val="24"/>
          <w:szCs w:val="24"/>
          <w:lang w:eastAsia="ru-RU"/>
        </w:rPr>
        <w:t>Комиссионеры</w:t>
      </w:r>
      <w:r w:rsidRPr="008D7558">
        <w:rPr>
          <w:rFonts w:eastAsia="Times New Roman"/>
          <w:sz w:val="24"/>
          <w:szCs w:val="24"/>
          <w:lang w:eastAsia="ru-RU"/>
        </w:rPr>
        <w:t> — посредники (розничные и оптовые), не получающие право собственности на продукцию производителя (право собственности до приобретения конечным покупателем остается за производителем). Договор о поставке заключается от имени комиссионера. Комиссионер обеспечивает сохранность продукции.</w:t>
      </w:r>
    </w:p>
    <w:p w14:paraId="04C621EB" w14:textId="77777777" w:rsidR="00A13073" w:rsidRPr="008D7558" w:rsidRDefault="00A13073" w:rsidP="00A1307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i/>
          <w:iCs/>
          <w:sz w:val="24"/>
          <w:szCs w:val="24"/>
          <w:lang w:eastAsia="ru-RU"/>
        </w:rPr>
        <w:t>Агенты</w:t>
      </w:r>
      <w:r w:rsidRPr="008D7558">
        <w:rPr>
          <w:rFonts w:eastAsia="Times New Roman"/>
          <w:sz w:val="24"/>
          <w:szCs w:val="24"/>
          <w:lang w:eastAsia="ru-RU"/>
        </w:rPr>
        <w:t> представляют собой посредников, которые заключают сделки от имени и за счет принципала (лицо, от имени которого действует агент). Делятся на генеральных (заключают только сделки, оговоренные в доверенности) и универсальных (заключают любые сделки).</w:t>
      </w:r>
    </w:p>
    <w:p w14:paraId="400FEA8B" w14:textId="77777777" w:rsidR="00A13073" w:rsidRPr="008D7558" w:rsidRDefault="00A13073" w:rsidP="00A1307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i/>
          <w:iCs/>
          <w:sz w:val="24"/>
          <w:szCs w:val="24"/>
          <w:lang w:eastAsia="ru-RU"/>
        </w:rPr>
        <w:t>Брокеры</w:t>
      </w:r>
      <w:r w:rsidRPr="008D7558">
        <w:rPr>
          <w:rFonts w:eastAsia="Times New Roman"/>
          <w:sz w:val="24"/>
          <w:szCs w:val="24"/>
          <w:lang w:eastAsia="ru-RU"/>
        </w:rPr>
        <w:t> в отличие от других посредников не состоят в договорных отношениях с контрагентами, а действуют на основе поручений. Вознаграждение брокеры получают за реализованную продукцию.</w:t>
      </w:r>
    </w:p>
    <w:p w14:paraId="3DA5BCD9" w14:textId="77777777" w:rsidR="00A13073" w:rsidRPr="008D7558" w:rsidRDefault="00A13073" w:rsidP="00A1307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Количество посредников зависит от того, какую тактику распределения товара выбирает производитель:</w:t>
      </w:r>
    </w:p>
    <w:p w14:paraId="1A4AAF52" w14:textId="77777777" w:rsidR="00A13073" w:rsidRPr="008D7558" w:rsidRDefault="00A13073" w:rsidP="00A13073">
      <w:pPr>
        <w:numPr>
          <w:ilvl w:val="0"/>
          <w:numId w:val="48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• интенсивное распределение — обеспечение как можно большего числа торговых предприятий запасами продукции;</w:t>
      </w:r>
    </w:p>
    <w:p w14:paraId="3E349223" w14:textId="77777777" w:rsidR="00A13073" w:rsidRPr="008D7558" w:rsidRDefault="00A13073" w:rsidP="00A13073">
      <w:pPr>
        <w:numPr>
          <w:ilvl w:val="0"/>
          <w:numId w:val="48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• эксклюзивное распределение — продукция поставляется ограниченному числу посредников;</w:t>
      </w:r>
    </w:p>
    <w:p w14:paraId="01D72F25" w14:textId="77777777" w:rsidR="00A13073" w:rsidRPr="008D7558" w:rsidRDefault="00A13073" w:rsidP="00A13073">
      <w:pPr>
        <w:numPr>
          <w:ilvl w:val="0"/>
          <w:numId w:val="48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D7558">
        <w:rPr>
          <w:rFonts w:eastAsia="Times New Roman"/>
          <w:sz w:val="24"/>
          <w:szCs w:val="24"/>
          <w:lang w:eastAsia="ru-RU"/>
        </w:rPr>
        <w:t>• селективное распределение — среднее между эксклюзивным и интенсивным распределением, позволяет добиться необходимого охвата рынка с меньшими издержками при более жестком контроле.</w:t>
      </w:r>
    </w:p>
    <w:p w14:paraId="6248BE5E" w14:textId="77777777" w:rsidR="00A13073" w:rsidRPr="008D7558" w:rsidRDefault="00A13073" w:rsidP="00A130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C12A25" w14:textId="4A1F3F92" w:rsidR="00E0417A" w:rsidRPr="008D7558" w:rsidRDefault="00E0417A" w:rsidP="00E0417A">
      <w:pPr>
        <w:pStyle w:val="a3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D6A838" w14:textId="16C02D81" w:rsidR="00B622ED" w:rsidRPr="008D7558" w:rsidRDefault="00B622ED" w:rsidP="00B622ED">
      <w:pPr>
        <w:pStyle w:val="a3"/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55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</w:p>
    <w:p w14:paraId="58D0D6A7" w14:textId="77777777" w:rsidR="00B622ED" w:rsidRPr="008D7558" w:rsidRDefault="00B622ED" w:rsidP="00B622ED">
      <w:pPr>
        <w:spacing w:after="0" w:line="240" w:lineRule="auto"/>
        <w:jc w:val="center"/>
        <w:outlineLvl w:val="1"/>
        <w:rPr>
          <w:b/>
          <w:color w:val="000000"/>
          <w:sz w:val="24"/>
          <w:szCs w:val="24"/>
          <w:lang w:eastAsia="ru-RU"/>
        </w:rPr>
      </w:pPr>
      <w:r w:rsidRPr="008D7558">
        <w:rPr>
          <w:b/>
          <w:color w:val="000000"/>
          <w:sz w:val="24"/>
          <w:szCs w:val="24"/>
          <w:lang w:eastAsia="ru-RU"/>
        </w:rPr>
        <w:t>Задача 1</w:t>
      </w:r>
    </w:p>
    <w:p w14:paraId="5EC7BC54" w14:textId="77777777" w:rsidR="00B622ED" w:rsidRPr="008D7558" w:rsidRDefault="00B622ED" w:rsidP="00B622ED">
      <w:pPr>
        <w:spacing w:after="0"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  <w:bookmarkStart w:id="8" w:name="_Hlk135734645"/>
      <w:r w:rsidRPr="008D7558">
        <w:rPr>
          <w:color w:val="000000"/>
          <w:sz w:val="24"/>
          <w:szCs w:val="24"/>
          <w:lang w:eastAsia="ru-RU"/>
        </w:rPr>
        <w:t>В таблице приведена информация об нарушения сроков поставок товаров (опозданиях). На основании данных проведите оценку поставщиков по критерию «надежность». Какому из поставщиков по критерию «надежность» следует отдать предпочтение?</w:t>
      </w:r>
    </w:p>
    <w:bookmarkEnd w:id="8"/>
    <w:p w14:paraId="2F90BF6E" w14:textId="77777777" w:rsidR="00B622ED" w:rsidRPr="008D7558" w:rsidRDefault="00B622ED" w:rsidP="00B622ED">
      <w:pPr>
        <w:spacing w:after="0" w:line="240" w:lineRule="auto"/>
        <w:ind w:firstLine="709"/>
        <w:rPr>
          <w:color w:val="000000"/>
          <w:sz w:val="24"/>
          <w:szCs w:val="24"/>
          <w:lang w:eastAsia="ru-RU"/>
        </w:rPr>
      </w:pPr>
      <w:r w:rsidRPr="008D7558">
        <w:rPr>
          <w:color w:val="000000"/>
          <w:sz w:val="24"/>
          <w:szCs w:val="24"/>
          <w:lang w:eastAsia="ru-RU"/>
        </w:rPr>
        <w:t>Решение:</w:t>
      </w:r>
    </w:p>
    <w:p w14:paraId="5F0C9B6D" w14:textId="77777777" w:rsidR="00B622ED" w:rsidRPr="008D7558" w:rsidRDefault="00B622ED" w:rsidP="00B622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8D7558">
        <w:rPr>
          <w:color w:val="000000"/>
          <w:sz w:val="24"/>
          <w:szCs w:val="24"/>
          <w:lang w:eastAsia="ru-RU"/>
        </w:rPr>
        <w:lastRenderedPageBreak/>
        <w:t>Темп роста среднего опоздания по каждому поставщику определяется по формуле:</w:t>
      </w:r>
    </w:p>
    <w:p w14:paraId="01B394D8" w14:textId="77777777" w:rsidR="00B622ED" w:rsidRPr="008D7558" w:rsidRDefault="00B622ED" w:rsidP="00B622ED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proofErr w:type="spellStart"/>
      <w:r w:rsidRPr="008D7558">
        <w:rPr>
          <w:color w:val="000000"/>
          <w:sz w:val="24"/>
          <w:szCs w:val="24"/>
          <w:lang w:eastAsia="ru-RU"/>
        </w:rPr>
        <w:t>Т</w:t>
      </w:r>
      <w:r w:rsidRPr="008D7558">
        <w:rPr>
          <w:color w:val="000000"/>
          <w:sz w:val="24"/>
          <w:szCs w:val="24"/>
          <w:vertAlign w:val="subscript"/>
          <w:lang w:eastAsia="ru-RU"/>
        </w:rPr>
        <w:t>н.п</w:t>
      </w:r>
      <w:proofErr w:type="spellEnd"/>
      <w:r w:rsidRPr="008D7558">
        <w:rPr>
          <w:color w:val="000000"/>
          <w:sz w:val="24"/>
          <w:szCs w:val="24"/>
          <w:vertAlign w:val="subscript"/>
          <w:lang w:eastAsia="ru-RU"/>
        </w:rPr>
        <w:t>.</w:t>
      </w:r>
      <w:r w:rsidRPr="008D7558">
        <w:rPr>
          <w:color w:val="000000"/>
          <w:sz w:val="24"/>
          <w:szCs w:val="24"/>
          <w:lang w:eastAsia="ru-RU"/>
        </w:rPr>
        <w:t>= (О</w:t>
      </w:r>
      <w:r w:rsidRPr="008D7558">
        <w:rPr>
          <w:color w:val="000000"/>
          <w:sz w:val="24"/>
          <w:szCs w:val="24"/>
          <w:vertAlign w:val="subscript"/>
          <w:lang w:eastAsia="ru-RU"/>
        </w:rPr>
        <w:t>ср1 </w:t>
      </w:r>
      <w:r w:rsidRPr="008D7558">
        <w:rPr>
          <w:color w:val="000000"/>
          <w:sz w:val="24"/>
          <w:szCs w:val="24"/>
          <w:lang w:eastAsia="ru-RU"/>
        </w:rPr>
        <w:t>/ О</w:t>
      </w:r>
      <w:r w:rsidRPr="008D7558">
        <w:rPr>
          <w:color w:val="000000"/>
          <w:sz w:val="24"/>
          <w:szCs w:val="24"/>
          <w:vertAlign w:val="subscript"/>
          <w:lang w:eastAsia="ru-RU"/>
        </w:rPr>
        <w:t>ср2</w:t>
      </w:r>
      <w:r w:rsidRPr="008D7558">
        <w:rPr>
          <w:color w:val="000000"/>
          <w:sz w:val="24"/>
          <w:szCs w:val="24"/>
          <w:lang w:eastAsia="ru-RU"/>
        </w:rPr>
        <w:t>) × 100</w:t>
      </w:r>
    </w:p>
    <w:p w14:paraId="6161D9B0" w14:textId="77777777" w:rsidR="00B622ED" w:rsidRPr="008D7558" w:rsidRDefault="00B622ED" w:rsidP="00B622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8D7558">
        <w:rPr>
          <w:color w:val="000000"/>
          <w:sz w:val="24"/>
          <w:szCs w:val="24"/>
          <w:lang w:eastAsia="ru-RU"/>
        </w:rPr>
        <w:t>Часть расчетов выполним в таблице:</w:t>
      </w:r>
    </w:p>
    <w:tbl>
      <w:tblPr>
        <w:tblW w:w="48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9"/>
        <w:gridCol w:w="2624"/>
        <w:gridCol w:w="1874"/>
        <w:gridCol w:w="2811"/>
      </w:tblGrid>
      <w:tr w:rsidR="00B622ED" w:rsidRPr="008D7558" w14:paraId="66506E64" w14:textId="77777777" w:rsidTr="009149A3">
        <w:trPr>
          <w:jc w:val="center"/>
        </w:trPr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93020" w14:textId="77777777" w:rsidR="00B622ED" w:rsidRPr="008D7558" w:rsidRDefault="00B622ED" w:rsidP="009149A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bookmarkStart w:id="9" w:name="_Hlk135734682"/>
          </w:p>
        </w:tc>
        <w:tc>
          <w:tcPr>
            <w:tcW w:w="1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9E7F76A" w14:textId="77777777" w:rsidR="00B622ED" w:rsidRPr="008D7558" w:rsidRDefault="00B622ED" w:rsidP="009149A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D7558">
              <w:rPr>
                <w:sz w:val="24"/>
                <w:szCs w:val="24"/>
                <w:lang w:eastAsia="ru-RU"/>
              </w:rPr>
              <w:t>Количество поставок, ед.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30B9BC5" w14:textId="77777777" w:rsidR="00B622ED" w:rsidRPr="008D7558" w:rsidRDefault="00B622ED" w:rsidP="009149A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D7558">
              <w:rPr>
                <w:sz w:val="24"/>
                <w:szCs w:val="24"/>
                <w:lang w:eastAsia="ru-RU"/>
              </w:rPr>
              <w:t>Всего опозданий,</w:t>
            </w:r>
          </w:p>
          <w:p w14:paraId="6F637B27" w14:textId="77777777" w:rsidR="00B622ED" w:rsidRPr="008D7558" w:rsidRDefault="00B622ED" w:rsidP="009149A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D7558">
              <w:rPr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875EA" w14:textId="77777777" w:rsidR="00B622ED" w:rsidRPr="008D7558" w:rsidRDefault="00B622ED" w:rsidP="009149A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D7558">
              <w:rPr>
                <w:sz w:val="24"/>
                <w:szCs w:val="24"/>
                <w:lang w:eastAsia="ru-RU"/>
              </w:rPr>
              <w:t>Число дней опозданий, приходящихся на одну поставку</w:t>
            </w:r>
          </w:p>
        </w:tc>
      </w:tr>
      <w:tr w:rsidR="00B622ED" w:rsidRPr="008D7558" w14:paraId="63D97F89" w14:textId="77777777" w:rsidTr="009149A3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6A7F11C" w14:textId="77777777" w:rsidR="00B622ED" w:rsidRPr="008D7558" w:rsidRDefault="00B622ED" w:rsidP="009149A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D7558">
              <w:rPr>
                <w:sz w:val="24"/>
                <w:szCs w:val="24"/>
                <w:lang w:eastAsia="ru-RU"/>
              </w:rPr>
              <w:t>Поставщик 1</w:t>
            </w:r>
          </w:p>
        </w:tc>
      </w:tr>
      <w:tr w:rsidR="00B622ED" w:rsidRPr="008D7558" w14:paraId="3565F498" w14:textId="77777777" w:rsidTr="009149A3">
        <w:trPr>
          <w:jc w:val="center"/>
        </w:trPr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9FE85BC" w14:textId="77777777" w:rsidR="00B622ED" w:rsidRPr="008D7558" w:rsidRDefault="00B622ED" w:rsidP="009149A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D7558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45D4468" w14:textId="77777777" w:rsidR="00B622ED" w:rsidRPr="008D7558" w:rsidRDefault="00B622ED" w:rsidP="009149A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D755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9160BB8" w14:textId="77777777" w:rsidR="00B622ED" w:rsidRPr="008D7558" w:rsidRDefault="00B622ED" w:rsidP="009149A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D755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DCC65B0" w14:textId="77777777" w:rsidR="00B622ED" w:rsidRPr="008D7558" w:rsidRDefault="00B622ED" w:rsidP="009149A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D7558">
              <w:rPr>
                <w:sz w:val="24"/>
                <w:szCs w:val="24"/>
                <w:lang w:eastAsia="ru-RU"/>
              </w:rPr>
              <w:t>5/8 = 0,625</w:t>
            </w:r>
          </w:p>
        </w:tc>
      </w:tr>
      <w:tr w:rsidR="00B622ED" w:rsidRPr="008D7558" w14:paraId="4BB98FD9" w14:textId="77777777" w:rsidTr="009149A3">
        <w:trPr>
          <w:jc w:val="center"/>
        </w:trPr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3653506" w14:textId="77777777" w:rsidR="00B622ED" w:rsidRPr="008D7558" w:rsidRDefault="00B622ED" w:rsidP="009149A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D7558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CAFFDCB" w14:textId="77777777" w:rsidR="00B622ED" w:rsidRPr="008D7558" w:rsidRDefault="00B622ED" w:rsidP="009149A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D755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6A8540E" w14:textId="77777777" w:rsidR="00B622ED" w:rsidRPr="008D7558" w:rsidRDefault="00B622ED" w:rsidP="009149A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D755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2AD4195" w14:textId="77777777" w:rsidR="00B622ED" w:rsidRPr="008D7558" w:rsidRDefault="00B622ED" w:rsidP="009149A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D7558">
              <w:rPr>
                <w:sz w:val="24"/>
                <w:szCs w:val="24"/>
                <w:lang w:eastAsia="ru-RU"/>
              </w:rPr>
              <w:t>12/13 = 0,923</w:t>
            </w:r>
          </w:p>
        </w:tc>
      </w:tr>
      <w:tr w:rsidR="00B622ED" w:rsidRPr="008D7558" w14:paraId="5D91BCDC" w14:textId="77777777" w:rsidTr="009149A3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8D063CF" w14:textId="77777777" w:rsidR="00B622ED" w:rsidRPr="008D7558" w:rsidRDefault="00B622ED" w:rsidP="009149A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D7558">
              <w:rPr>
                <w:sz w:val="24"/>
                <w:szCs w:val="24"/>
                <w:lang w:eastAsia="ru-RU"/>
              </w:rPr>
              <w:t>Поставщик 2</w:t>
            </w:r>
          </w:p>
        </w:tc>
      </w:tr>
      <w:tr w:rsidR="00B622ED" w:rsidRPr="008D7558" w14:paraId="1522A3B4" w14:textId="77777777" w:rsidTr="009149A3">
        <w:trPr>
          <w:jc w:val="center"/>
        </w:trPr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B073AC2" w14:textId="77777777" w:rsidR="00B622ED" w:rsidRPr="008D7558" w:rsidRDefault="00B622ED" w:rsidP="009149A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D7558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60177" w14:textId="77777777" w:rsidR="00B622ED" w:rsidRPr="008D7558" w:rsidRDefault="00B622ED" w:rsidP="009149A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D755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2F5AB" w14:textId="77777777" w:rsidR="00B622ED" w:rsidRPr="008D7558" w:rsidRDefault="00B622ED" w:rsidP="009149A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D7558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4A766E1" w14:textId="77777777" w:rsidR="00B622ED" w:rsidRPr="008D7558" w:rsidRDefault="00B622ED" w:rsidP="009149A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D7558">
              <w:rPr>
                <w:sz w:val="24"/>
                <w:szCs w:val="24"/>
                <w:lang w:eastAsia="ru-RU"/>
              </w:rPr>
              <w:t>40/13 = 3,077</w:t>
            </w:r>
          </w:p>
        </w:tc>
      </w:tr>
      <w:tr w:rsidR="00B622ED" w:rsidRPr="008D7558" w14:paraId="742AC106" w14:textId="77777777" w:rsidTr="009149A3">
        <w:trPr>
          <w:jc w:val="center"/>
        </w:trPr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CEEDB52" w14:textId="77777777" w:rsidR="00B622ED" w:rsidRPr="008D7558" w:rsidRDefault="00B622ED" w:rsidP="009149A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D7558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0DC11" w14:textId="77777777" w:rsidR="00B622ED" w:rsidRPr="008D7558" w:rsidRDefault="00B622ED" w:rsidP="009149A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D755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734A4" w14:textId="77777777" w:rsidR="00B622ED" w:rsidRPr="008D7558" w:rsidRDefault="00B622ED" w:rsidP="009149A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D7558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8DB67D2" w14:textId="77777777" w:rsidR="00B622ED" w:rsidRPr="008D7558" w:rsidRDefault="00B622ED" w:rsidP="009149A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D7558">
              <w:rPr>
                <w:sz w:val="24"/>
                <w:szCs w:val="24"/>
                <w:lang w:eastAsia="ru-RU"/>
              </w:rPr>
              <w:t>25/10 = 2,5</w:t>
            </w:r>
          </w:p>
        </w:tc>
      </w:tr>
    </w:tbl>
    <w:bookmarkEnd w:id="9"/>
    <w:p w14:paraId="273BE5F0" w14:textId="77777777" w:rsidR="00B622ED" w:rsidRPr="008D7558" w:rsidRDefault="00B622ED" w:rsidP="00B622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8D7558">
        <w:rPr>
          <w:color w:val="000000"/>
          <w:sz w:val="24"/>
          <w:szCs w:val="24"/>
          <w:lang w:eastAsia="ru-RU"/>
        </w:rPr>
        <w:t>Темп роста среднего опоздания поставщика №1:</w:t>
      </w:r>
    </w:p>
    <w:p w14:paraId="3FF0EB40" w14:textId="77777777" w:rsidR="00B622ED" w:rsidRPr="008D7558" w:rsidRDefault="00B622ED" w:rsidP="00B622ED">
      <w:pPr>
        <w:spacing w:after="0" w:line="240" w:lineRule="auto"/>
        <w:rPr>
          <w:color w:val="000000"/>
          <w:sz w:val="24"/>
          <w:szCs w:val="24"/>
          <w:lang w:eastAsia="ru-RU"/>
        </w:rPr>
      </w:pPr>
      <w:proofErr w:type="spellStart"/>
      <w:r w:rsidRPr="008D7558">
        <w:rPr>
          <w:color w:val="000000"/>
          <w:sz w:val="24"/>
          <w:szCs w:val="24"/>
          <w:lang w:eastAsia="ru-RU"/>
        </w:rPr>
        <w:t>Т</w:t>
      </w:r>
      <w:r w:rsidRPr="008D7558">
        <w:rPr>
          <w:color w:val="000000"/>
          <w:sz w:val="24"/>
          <w:szCs w:val="24"/>
          <w:vertAlign w:val="subscript"/>
          <w:lang w:eastAsia="ru-RU"/>
        </w:rPr>
        <w:t>н.п</w:t>
      </w:r>
      <w:proofErr w:type="spellEnd"/>
      <w:r w:rsidRPr="008D7558">
        <w:rPr>
          <w:color w:val="000000"/>
          <w:sz w:val="24"/>
          <w:szCs w:val="24"/>
          <w:vertAlign w:val="subscript"/>
          <w:lang w:eastAsia="ru-RU"/>
        </w:rPr>
        <w:t>.</w:t>
      </w:r>
      <w:r w:rsidRPr="008D7558">
        <w:rPr>
          <w:color w:val="000000"/>
          <w:sz w:val="24"/>
          <w:szCs w:val="24"/>
          <w:lang w:eastAsia="ru-RU"/>
        </w:rPr>
        <w:t>= (0,923/ 0,625) × 100 = 147,7%</w:t>
      </w:r>
    </w:p>
    <w:p w14:paraId="187DBF88" w14:textId="77777777" w:rsidR="00B622ED" w:rsidRPr="008D7558" w:rsidRDefault="00B622ED" w:rsidP="00B622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8D7558">
        <w:rPr>
          <w:color w:val="000000"/>
          <w:sz w:val="24"/>
          <w:szCs w:val="24"/>
          <w:lang w:eastAsia="ru-RU"/>
        </w:rPr>
        <w:t>Темп роста среднего опоздания поставщика №2:</w:t>
      </w:r>
    </w:p>
    <w:p w14:paraId="2B29909C" w14:textId="77777777" w:rsidR="00B622ED" w:rsidRPr="008D7558" w:rsidRDefault="00B622ED" w:rsidP="00B622ED">
      <w:pPr>
        <w:spacing w:after="0" w:line="240" w:lineRule="auto"/>
        <w:rPr>
          <w:color w:val="000000"/>
          <w:sz w:val="24"/>
          <w:szCs w:val="24"/>
          <w:lang w:eastAsia="ru-RU"/>
        </w:rPr>
      </w:pPr>
      <w:proofErr w:type="spellStart"/>
      <w:r w:rsidRPr="008D7558">
        <w:rPr>
          <w:color w:val="000000"/>
          <w:sz w:val="24"/>
          <w:szCs w:val="24"/>
          <w:lang w:eastAsia="ru-RU"/>
        </w:rPr>
        <w:t>Т</w:t>
      </w:r>
      <w:r w:rsidRPr="008D7558">
        <w:rPr>
          <w:color w:val="000000"/>
          <w:sz w:val="24"/>
          <w:szCs w:val="24"/>
          <w:vertAlign w:val="subscript"/>
          <w:lang w:eastAsia="ru-RU"/>
        </w:rPr>
        <w:t>н.п</w:t>
      </w:r>
      <w:proofErr w:type="spellEnd"/>
      <w:r w:rsidRPr="008D7558">
        <w:rPr>
          <w:color w:val="000000"/>
          <w:sz w:val="24"/>
          <w:szCs w:val="24"/>
          <w:vertAlign w:val="subscript"/>
          <w:lang w:eastAsia="ru-RU"/>
        </w:rPr>
        <w:t>.</w:t>
      </w:r>
      <w:r w:rsidRPr="008D7558">
        <w:rPr>
          <w:color w:val="000000"/>
          <w:sz w:val="24"/>
          <w:szCs w:val="24"/>
          <w:lang w:eastAsia="ru-RU"/>
        </w:rPr>
        <w:t>= (2,5/ 3,077) × 100 = 81,25%</w:t>
      </w:r>
    </w:p>
    <w:p w14:paraId="749D8018" w14:textId="77777777" w:rsidR="00B622ED" w:rsidRPr="008D7558" w:rsidRDefault="00B622ED" w:rsidP="00B622E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8D7558">
        <w:rPr>
          <w:color w:val="000000"/>
          <w:sz w:val="24"/>
          <w:szCs w:val="24"/>
          <w:lang w:eastAsia="ru-RU"/>
        </w:rPr>
        <w:t>т.е. среднее число опозданий поставщика №1 выросло на 47,7%, второго поставщика снизилось на 18,75%. Таким образом, по критерию «надежность» следует предпочесть поставщика №2.</w:t>
      </w:r>
    </w:p>
    <w:p w14:paraId="5948073D" w14:textId="77777777" w:rsidR="00B622ED" w:rsidRPr="008D7558" w:rsidRDefault="00B622ED" w:rsidP="00B622ED">
      <w:pPr>
        <w:spacing w:after="0" w:line="240" w:lineRule="auto"/>
        <w:jc w:val="center"/>
        <w:outlineLvl w:val="1"/>
        <w:rPr>
          <w:b/>
          <w:color w:val="000000"/>
          <w:sz w:val="24"/>
          <w:szCs w:val="24"/>
          <w:lang w:eastAsia="ru-RU"/>
        </w:rPr>
      </w:pPr>
      <w:r w:rsidRPr="008D7558">
        <w:rPr>
          <w:b/>
          <w:color w:val="000000"/>
          <w:sz w:val="24"/>
          <w:szCs w:val="24"/>
          <w:lang w:eastAsia="ru-RU"/>
        </w:rPr>
        <w:t>Задача 2</w:t>
      </w:r>
    </w:p>
    <w:p w14:paraId="3B4A8601" w14:textId="77777777" w:rsidR="00B622ED" w:rsidRPr="008D7558" w:rsidRDefault="00B622ED" w:rsidP="00B622ED">
      <w:pPr>
        <w:spacing w:after="0"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8D7558">
        <w:rPr>
          <w:color w:val="000000"/>
          <w:sz w:val="24"/>
          <w:szCs w:val="24"/>
          <w:lang w:eastAsia="ru-RU"/>
        </w:rPr>
        <w:t>Оценка возможных поставщиков А, Б, В и Г выполнена с использованием следующих критериев: цена, качество товара, надежность поставки, условия платежа, финансовое состояние поставщика.</w:t>
      </w:r>
    </w:p>
    <w:p w14:paraId="35039BD9" w14:textId="77777777" w:rsidR="00B622ED" w:rsidRPr="008D7558" w:rsidRDefault="00B622ED" w:rsidP="00B622ED">
      <w:pPr>
        <w:spacing w:after="0"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8D7558">
        <w:rPr>
          <w:color w:val="000000"/>
          <w:sz w:val="24"/>
          <w:szCs w:val="24"/>
          <w:lang w:eastAsia="ru-RU"/>
        </w:rPr>
        <w:t>В таблице указан вес каждого критерия, а также оценки по десятибалльной шкале поставщиков в разрезе перечисленных критериев.</w:t>
      </w:r>
    </w:p>
    <w:p w14:paraId="667E923F" w14:textId="77777777" w:rsidR="00B622ED" w:rsidRPr="008D7558" w:rsidRDefault="00B622ED" w:rsidP="00B622ED">
      <w:pPr>
        <w:spacing w:after="0"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8D7558">
        <w:rPr>
          <w:color w:val="000000"/>
          <w:sz w:val="24"/>
          <w:szCs w:val="24"/>
          <w:lang w:eastAsia="ru-RU"/>
        </w:rPr>
        <w:t>Которому из поставщиков следует отдать предпочтение при заключении договорных отношений?</w:t>
      </w:r>
    </w:p>
    <w:tbl>
      <w:tblPr>
        <w:tblW w:w="9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6"/>
        <w:gridCol w:w="1224"/>
        <w:gridCol w:w="1409"/>
        <w:gridCol w:w="1409"/>
        <w:gridCol w:w="1409"/>
        <w:gridCol w:w="2018"/>
      </w:tblGrid>
      <w:tr w:rsidR="00B622ED" w:rsidRPr="008D7558" w14:paraId="772C6310" w14:textId="77777777" w:rsidTr="009149A3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D607E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B80F1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Вес критерия</w:t>
            </w:r>
          </w:p>
        </w:tc>
        <w:tc>
          <w:tcPr>
            <w:tcW w:w="5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BFE55BF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Оценка поставщиков по данному критерию</w:t>
            </w:r>
          </w:p>
        </w:tc>
      </w:tr>
      <w:tr w:rsidR="00B622ED" w:rsidRPr="008D7558" w14:paraId="48D8C08D" w14:textId="77777777" w:rsidTr="009149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1657A" w14:textId="77777777" w:rsidR="00B622ED" w:rsidRPr="008D7558" w:rsidRDefault="00B622ED" w:rsidP="009149A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F0582" w14:textId="77777777" w:rsidR="00B622ED" w:rsidRPr="008D7558" w:rsidRDefault="00B622ED" w:rsidP="009149A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B8346BB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поставщик 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3D738A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поставщик Б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E863580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поставщик 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DBF241A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поставщик Г</w:t>
            </w:r>
          </w:p>
        </w:tc>
      </w:tr>
      <w:tr w:rsidR="00B622ED" w:rsidRPr="008D7558" w14:paraId="4DDEB245" w14:textId="77777777" w:rsidTr="009149A3">
        <w:trPr>
          <w:trHeight w:val="6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E5FC986" w14:textId="77777777" w:rsidR="00B622ED" w:rsidRPr="008D7558" w:rsidRDefault="00B622ED" w:rsidP="009149A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BC2ED85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01F1157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2E8DA32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A0794B7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FE135EE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622ED" w:rsidRPr="008D7558" w14:paraId="04AC64A0" w14:textId="77777777" w:rsidTr="009149A3">
        <w:trPr>
          <w:trHeight w:val="6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369CD7E" w14:textId="77777777" w:rsidR="00B622ED" w:rsidRPr="008D7558" w:rsidRDefault="00B622ED" w:rsidP="009149A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Качество товара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CFD3F1A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A6AAAAD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9228DB5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DA330F2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89985BD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622ED" w:rsidRPr="008D7558" w14:paraId="5E7CB66F" w14:textId="77777777" w:rsidTr="009149A3">
        <w:trPr>
          <w:trHeight w:val="6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49D141B" w14:textId="77777777" w:rsidR="00B622ED" w:rsidRPr="008D7558" w:rsidRDefault="00B622ED" w:rsidP="009149A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Надежность поставки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91942AC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91FABC8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F0DF5B1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5975F91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B3A1677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622ED" w:rsidRPr="008D7558" w14:paraId="327C0C02" w14:textId="77777777" w:rsidTr="009149A3">
        <w:trPr>
          <w:trHeight w:val="6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16FAD0B" w14:textId="77777777" w:rsidR="00B622ED" w:rsidRPr="008D7558" w:rsidRDefault="00B622ED" w:rsidP="009149A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Условия платежа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44E6E56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FEBD673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58EC143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098E5C1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4B302B8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622ED" w:rsidRPr="008D7558" w14:paraId="4AC2E223" w14:textId="77777777" w:rsidTr="009149A3">
        <w:trPr>
          <w:trHeight w:val="9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BE58749" w14:textId="77777777" w:rsidR="00B622ED" w:rsidRPr="008D7558" w:rsidRDefault="00B622ED" w:rsidP="009149A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Финансовое состояние поставщика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F83DE34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0F02CD5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8F4CD35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2713E53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D70C859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14:paraId="316A3075" w14:textId="77777777" w:rsidR="00B622ED" w:rsidRPr="008D7558" w:rsidRDefault="00B622ED" w:rsidP="00B622ED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 w:rsidRPr="008D7558">
        <w:rPr>
          <w:color w:val="000000"/>
          <w:sz w:val="24"/>
          <w:szCs w:val="24"/>
          <w:lang w:eastAsia="ru-RU"/>
        </w:rPr>
        <w:t>Решение:</w:t>
      </w:r>
    </w:p>
    <w:p w14:paraId="51D1C6E1" w14:textId="77777777" w:rsidR="00B622ED" w:rsidRPr="008D7558" w:rsidRDefault="00B622ED" w:rsidP="00B622ED">
      <w:pPr>
        <w:spacing w:after="0"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8D7558">
        <w:rPr>
          <w:color w:val="000000"/>
          <w:sz w:val="24"/>
          <w:szCs w:val="24"/>
          <w:lang w:eastAsia="ru-RU"/>
        </w:rPr>
        <w:lastRenderedPageBreak/>
        <w:t xml:space="preserve">Расчет значений критериев осуществляется умножением коэффициента значимости на его оценку в соответствии с выше заданной таблицей. Например, по критерию «Надежность поставки» поставщик А получает значение — 0,15 </w:t>
      </w:r>
      <w:r w:rsidRPr="008D7558">
        <w:rPr>
          <w:color w:val="000000"/>
          <w:sz w:val="24"/>
          <w:szCs w:val="24"/>
          <w:lang w:eastAsia="ru-RU"/>
        </w:rPr>
        <w:sym w:font="Symbol" w:char="F0D7"/>
      </w:r>
      <w:r w:rsidRPr="008D7558">
        <w:rPr>
          <w:color w:val="000000"/>
          <w:sz w:val="24"/>
          <w:szCs w:val="24"/>
          <w:lang w:eastAsia="ru-RU"/>
        </w:rPr>
        <w:t xml:space="preserve"> 5 = 0,75; поставщик В — 0,15 </w:t>
      </w:r>
      <w:r w:rsidRPr="008D7558">
        <w:rPr>
          <w:color w:val="000000"/>
          <w:sz w:val="24"/>
          <w:szCs w:val="24"/>
          <w:lang w:eastAsia="ru-RU"/>
        </w:rPr>
        <w:sym w:font="Symbol" w:char="F0D7"/>
      </w:r>
      <w:r w:rsidRPr="008D7558">
        <w:rPr>
          <w:color w:val="000000"/>
          <w:sz w:val="24"/>
          <w:szCs w:val="24"/>
          <w:lang w:eastAsia="ru-RU"/>
        </w:rPr>
        <w:t xml:space="preserve"> 8 = 1,2 и т.д. Результаты расчетов заносятся в таблицу ниже:</w:t>
      </w:r>
    </w:p>
    <w:p w14:paraId="77C77F6D" w14:textId="77777777" w:rsidR="00B622ED" w:rsidRPr="008D7558" w:rsidRDefault="00B622ED" w:rsidP="00B622ED">
      <w:pPr>
        <w:spacing w:after="0"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8D7558">
        <w:rPr>
          <w:color w:val="000000"/>
          <w:sz w:val="24"/>
          <w:szCs w:val="24"/>
          <w:lang w:eastAsia="ru-RU"/>
        </w:rPr>
        <w:t>Таблица – Расчет рейтинга поставщиков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01"/>
        <w:gridCol w:w="1339"/>
        <w:gridCol w:w="1530"/>
        <w:gridCol w:w="1530"/>
        <w:gridCol w:w="1530"/>
        <w:gridCol w:w="1435"/>
      </w:tblGrid>
      <w:tr w:rsidR="00B622ED" w:rsidRPr="008D7558" w14:paraId="3DC653CA" w14:textId="77777777" w:rsidTr="009149A3"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062B2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7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7284B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Вес критерия</w:t>
            </w:r>
          </w:p>
        </w:tc>
        <w:tc>
          <w:tcPr>
            <w:tcW w:w="31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1B917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Фирмы-поставщики</w:t>
            </w:r>
          </w:p>
        </w:tc>
      </w:tr>
      <w:tr w:rsidR="00B622ED" w:rsidRPr="008D7558" w14:paraId="1F9CB47A" w14:textId="77777777" w:rsidTr="009149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93B34" w14:textId="77777777" w:rsidR="00B622ED" w:rsidRPr="008D7558" w:rsidRDefault="00B622ED" w:rsidP="009149A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13D64" w14:textId="77777777" w:rsidR="00B622ED" w:rsidRPr="008D7558" w:rsidRDefault="00B622ED" w:rsidP="009149A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58CF6C7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поставщик А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BE3F4C7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поставщик Б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33250E1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поставщик В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C55B8BC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поставщик Г</w:t>
            </w:r>
          </w:p>
        </w:tc>
      </w:tr>
      <w:tr w:rsidR="00B622ED" w:rsidRPr="008D7558" w14:paraId="00CFA21C" w14:textId="77777777" w:rsidTr="009149A3"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9C47E4A" w14:textId="77777777" w:rsidR="00B622ED" w:rsidRPr="008D7558" w:rsidRDefault="00B622ED" w:rsidP="009149A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22DD225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2E3B98C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551FD1C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567FF6C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1BED3C9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1,75</w:t>
            </w:r>
          </w:p>
        </w:tc>
      </w:tr>
      <w:tr w:rsidR="00B622ED" w:rsidRPr="008D7558" w14:paraId="6944299A" w14:textId="77777777" w:rsidTr="009149A3"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88AC8B7" w14:textId="77777777" w:rsidR="00B622ED" w:rsidRPr="008D7558" w:rsidRDefault="00B622ED" w:rsidP="009149A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Качество товара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42E554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464AC73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5385E98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E91A423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452D863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2ED" w:rsidRPr="008D7558" w14:paraId="79E910F9" w14:textId="77777777" w:rsidTr="009149A3">
        <w:trPr>
          <w:trHeight w:val="475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6FCD867" w14:textId="77777777" w:rsidR="00B622ED" w:rsidRPr="008D7558" w:rsidRDefault="00B622ED" w:rsidP="009149A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Надежность поставки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D06D0FE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98C7790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CD3C09B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290C65C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7169F46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 w:rsidR="00B622ED" w:rsidRPr="008D7558" w14:paraId="34831AA8" w14:textId="77777777" w:rsidTr="009149A3"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D3D2AC5" w14:textId="77777777" w:rsidR="00B622ED" w:rsidRPr="008D7558" w:rsidRDefault="00B622ED" w:rsidP="009149A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Условия платежа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E9ED3C2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E2E8DA0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AFBE5EC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CB094C8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D4894DA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622ED" w:rsidRPr="008D7558" w14:paraId="22D7D2BF" w14:textId="77777777" w:rsidTr="009149A3"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4A25FFF" w14:textId="77777777" w:rsidR="00B622ED" w:rsidRPr="008D7558" w:rsidRDefault="00B622ED" w:rsidP="009149A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Финансовое состояние поставщика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4497FA0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2B1C344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89CCCA3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2636740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A7CDA83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B622ED" w:rsidRPr="008D7558" w14:paraId="0A4F1742" w14:textId="77777777" w:rsidTr="009149A3"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CA64E" w14:textId="77777777" w:rsidR="00B622ED" w:rsidRPr="008D7558" w:rsidRDefault="00B622ED" w:rsidP="009149A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4CBA9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645FD9D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61F6D89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EBA2A90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6FFB1A7" w14:textId="77777777" w:rsidR="00B622ED" w:rsidRPr="008D7558" w:rsidRDefault="00B622ED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</w:tbl>
    <w:p w14:paraId="173BEC50" w14:textId="77777777" w:rsidR="00B622ED" w:rsidRPr="008D7558" w:rsidRDefault="00B622ED" w:rsidP="00B622ED">
      <w:pPr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8D7558">
        <w:rPr>
          <w:color w:val="000000"/>
          <w:sz w:val="24"/>
          <w:szCs w:val="24"/>
          <w:lang w:eastAsia="ru-RU"/>
        </w:rPr>
        <w:t>По результатам вычислений — поставщик А выбрана в качестве наилучшего партнера с суммой баллов 5,75.</w:t>
      </w:r>
    </w:p>
    <w:p w14:paraId="44E360FB" w14:textId="6AEAC981" w:rsidR="008F373A" w:rsidRPr="008D7558" w:rsidRDefault="008F373A" w:rsidP="008F373A">
      <w:pPr>
        <w:spacing w:after="0"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8D7558">
        <w:rPr>
          <w:b/>
          <w:color w:val="000000"/>
          <w:sz w:val="24"/>
          <w:szCs w:val="24"/>
          <w:lang w:eastAsia="ru-RU"/>
        </w:rPr>
        <w:t xml:space="preserve">Задача </w:t>
      </w:r>
      <w:r w:rsidRPr="008D7558">
        <w:rPr>
          <w:b/>
          <w:color w:val="000000"/>
          <w:sz w:val="24"/>
          <w:szCs w:val="24"/>
          <w:lang w:eastAsia="ru-RU"/>
        </w:rPr>
        <w:t>3</w:t>
      </w:r>
    </w:p>
    <w:p w14:paraId="620C5A05" w14:textId="00DE7EB9" w:rsidR="008F373A" w:rsidRPr="008D7558" w:rsidRDefault="008F373A" w:rsidP="008F373A">
      <w:pPr>
        <w:spacing w:after="0"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  <w:bookmarkStart w:id="10" w:name="_Hlk135741190"/>
      <w:r w:rsidRPr="008D7558">
        <w:rPr>
          <w:color w:val="000000"/>
          <w:sz w:val="24"/>
          <w:szCs w:val="24"/>
          <w:lang w:eastAsia="ru-RU"/>
        </w:rPr>
        <w:t>На территории района имеется 8 магазинов, специализирующихся на продаже продовольственной группы товаров. В таблице приведены координаты обслуживаемых магазинов (в прямоугольной системе координат), а также их месячный грузооборот. Методом определения центра тяжести грузопотоков найти координаты ориентировочного места расположения склада, снабжающего магазины.</w:t>
      </w:r>
    </w:p>
    <w:bookmarkEnd w:id="10"/>
    <w:p w14:paraId="0EE64DAF" w14:textId="4C415173" w:rsidR="008F373A" w:rsidRPr="008D7558" w:rsidRDefault="008F373A" w:rsidP="008F373A">
      <w:pPr>
        <w:spacing w:after="0"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06"/>
        <w:gridCol w:w="4031"/>
        <w:gridCol w:w="1564"/>
        <w:gridCol w:w="2564"/>
      </w:tblGrid>
      <w:tr w:rsidR="008F373A" w:rsidRPr="008D7558" w14:paraId="7F186E02" w14:textId="77777777" w:rsidTr="009149A3"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EDA36" w14:textId="77777777" w:rsidR="008F373A" w:rsidRPr="008D7558" w:rsidRDefault="008F373A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bookmarkStart w:id="11" w:name="_Hlk135741222"/>
            <w:r w:rsidRPr="008D7558">
              <w:rPr>
                <w:color w:val="000000"/>
                <w:sz w:val="24"/>
                <w:szCs w:val="24"/>
                <w:lang w:eastAsia="ru-RU"/>
              </w:rPr>
              <w:t>№ магазина</w:t>
            </w:r>
          </w:p>
        </w:tc>
        <w:tc>
          <w:tcPr>
            <w:tcW w:w="3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626D3" w14:textId="77777777" w:rsidR="008F373A" w:rsidRPr="008D7558" w:rsidRDefault="008F373A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Грузооборот магазинов,</w:t>
            </w:r>
          </w:p>
          <w:p w14:paraId="204C6B5C" w14:textId="77777777" w:rsidR="008F373A" w:rsidRPr="008D7558" w:rsidRDefault="008F373A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тонн в неделю</w:t>
            </w:r>
          </w:p>
        </w:tc>
        <w:tc>
          <w:tcPr>
            <w:tcW w:w="3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F61D1" w14:textId="77777777" w:rsidR="008F373A" w:rsidRPr="008D7558" w:rsidRDefault="008F373A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Координаты магазинов, (километры)</w:t>
            </w:r>
          </w:p>
        </w:tc>
      </w:tr>
      <w:tr w:rsidR="008F373A" w:rsidRPr="008D7558" w14:paraId="39132DE9" w14:textId="77777777" w:rsidTr="009149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12FD2" w14:textId="77777777" w:rsidR="008F373A" w:rsidRPr="008D7558" w:rsidRDefault="008F373A" w:rsidP="009149A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4771C" w14:textId="77777777" w:rsidR="008F373A" w:rsidRPr="008D7558" w:rsidRDefault="008F373A" w:rsidP="009149A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A559F" w14:textId="77777777" w:rsidR="008F373A" w:rsidRPr="008D7558" w:rsidRDefault="008F373A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3968B" w14:textId="77777777" w:rsidR="008F373A" w:rsidRPr="008D7558" w:rsidRDefault="008F373A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8F373A" w:rsidRPr="008D7558" w14:paraId="3182A5A9" w14:textId="77777777" w:rsidTr="009149A3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50E33" w14:textId="77777777" w:rsidR="008F373A" w:rsidRPr="008D7558" w:rsidRDefault="008F373A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E8A1B" w14:textId="77777777" w:rsidR="008F373A" w:rsidRPr="008D7558" w:rsidRDefault="008F373A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4DD8A" w14:textId="77777777" w:rsidR="008F373A" w:rsidRPr="008D7558" w:rsidRDefault="008F373A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3C5A8" w14:textId="77777777" w:rsidR="008F373A" w:rsidRPr="008D7558" w:rsidRDefault="008F373A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F373A" w:rsidRPr="008D7558" w14:paraId="6B22D321" w14:textId="77777777" w:rsidTr="009149A3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9FFE2" w14:textId="77777777" w:rsidR="008F373A" w:rsidRPr="008D7558" w:rsidRDefault="008F373A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A89D9" w14:textId="77777777" w:rsidR="008F373A" w:rsidRPr="008D7558" w:rsidRDefault="008F373A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71057" w14:textId="77777777" w:rsidR="008F373A" w:rsidRPr="008D7558" w:rsidRDefault="008F373A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AB086" w14:textId="77777777" w:rsidR="008F373A" w:rsidRPr="008D7558" w:rsidRDefault="008F373A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F373A" w:rsidRPr="008D7558" w14:paraId="355488C3" w14:textId="77777777" w:rsidTr="009149A3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A79A6" w14:textId="77777777" w:rsidR="008F373A" w:rsidRPr="008D7558" w:rsidRDefault="008F373A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99511" w14:textId="77777777" w:rsidR="008F373A" w:rsidRPr="008D7558" w:rsidRDefault="008F373A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89D1E" w14:textId="77777777" w:rsidR="008F373A" w:rsidRPr="008D7558" w:rsidRDefault="008F373A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06FFA" w14:textId="77777777" w:rsidR="008F373A" w:rsidRPr="008D7558" w:rsidRDefault="008F373A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F373A" w:rsidRPr="008D7558" w14:paraId="0360A0ED" w14:textId="77777777" w:rsidTr="009149A3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F6A80" w14:textId="77777777" w:rsidR="008F373A" w:rsidRPr="008D7558" w:rsidRDefault="008F373A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552D0" w14:textId="77777777" w:rsidR="008F373A" w:rsidRPr="008D7558" w:rsidRDefault="008F373A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6FD1C" w14:textId="77777777" w:rsidR="008F373A" w:rsidRPr="008D7558" w:rsidRDefault="008F373A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8E548" w14:textId="77777777" w:rsidR="008F373A" w:rsidRPr="008D7558" w:rsidRDefault="008F373A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F373A" w:rsidRPr="008D7558" w14:paraId="1121A4FA" w14:textId="77777777" w:rsidTr="009149A3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A4631" w14:textId="77777777" w:rsidR="008F373A" w:rsidRPr="008D7558" w:rsidRDefault="008F373A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39213" w14:textId="77777777" w:rsidR="008F373A" w:rsidRPr="008D7558" w:rsidRDefault="008F373A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7DFA9" w14:textId="77777777" w:rsidR="008F373A" w:rsidRPr="008D7558" w:rsidRDefault="008F373A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C1A81" w14:textId="77777777" w:rsidR="008F373A" w:rsidRPr="008D7558" w:rsidRDefault="008F373A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373A" w:rsidRPr="008D7558" w14:paraId="789ED14F" w14:textId="77777777" w:rsidTr="009149A3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2C3B1" w14:textId="77777777" w:rsidR="008F373A" w:rsidRPr="008D7558" w:rsidRDefault="008F373A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A31F9" w14:textId="77777777" w:rsidR="008F373A" w:rsidRPr="008D7558" w:rsidRDefault="008F373A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BDAAD" w14:textId="77777777" w:rsidR="008F373A" w:rsidRPr="008D7558" w:rsidRDefault="008F373A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0E1AE" w14:textId="77777777" w:rsidR="008F373A" w:rsidRPr="008D7558" w:rsidRDefault="008F373A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F373A" w:rsidRPr="008D7558" w14:paraId="187B737B" w14:textId="77777777" w:rsidTr="009149A3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0C2B3" w14:textId="77777777" w:rsidR="008F373A" w:rsidRPr="008D7558" w:rsidRDefault="008F373A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A48BD" w14:textId="77777777" w:rsidR="008F373A" w:rsidRPr="008D7558" w:rsidRDefault="008F373A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529F1" w14:textId="77777777" w:rsidR="008F373A" w:rsidRPr="008D7558" w:rsidRDefault="008F373A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6CDA0" w14:textId="77777777" w:rsidR="008F373A" w:rsidRPr="008D7558" w:rsidRDefault="008F373A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F373A" w:rsidRPr="008D7558" w14:paraId="7EDCC6F3" w14:textId="77777777" w:rsidTr="009149A3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9EF01" w14:textId="77777777" w:rsidR="008F373A" w:rsidRPr="008D7558" w:rsidRDefault="008F373A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2D17B" w14:textId="77777777" w:rsidR="008F373A" w:rsidRPr="008D7558" w:rsidRDefault="008F373A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B268A" w14:textId="77777777" w:rsidR="008F373A" w:rsidRPr="008D7558" w:rsidRDefault="008F373A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24137" w14:textId="77777777" w:rsidR="008F373A" w:rsidRPr="008D7558" w:rsidRDefault="008F373A" w:rsidP="009149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7558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bookmarkEnd w:id="11"/>
    <w:p w14:paraId="76C94EA9" w14:textId="77777777" w:rsidR="008F373A" w:rsidRPr="008D7558" w:rsidRDefault="008F373A" w:rsidP="008F373A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 w:rsidRPr="008D7558">
        <w:rPr>
          <w:color w:val="000000"/>
          <w:sz w:val="24"/>
          <w:szCs w:val="24"/>
          <w:lang w:eastAsia="ru-RU"/>
        </w:rPr>
        <w:t>Решение:</w:t>
      </w:r>
    </w:p>
    <w:p w14:paraId="23DBA94D" w14:textId="77777777" w:rsidR="008F373A" w:rsidRPr="008D7558" w:rsidRDefault="008F373A" w:rsidP="008F373A">
      <w:pPr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proofErr w:type="spellStart"/>
      <w:r w:rsidRPr="008D7558">
        <w:rPr>
          <w:color w:val="000000"/>
          <w:sz w:val="24"/>
          <w:szCs w:val="24"/>
          <w:lang w:eastAsia="ru-RU"/>
        </w:rPr>
        <w:t>Х</w:t>
      </w:r>
      <w:r w:rsidRPr="008D7558">
        <w:rPr>
          <w:color w:val="000000"/>
          <w:sz w:val="24"/>
          <w:szCs w:val="24"/>
          <w:vertAlign w:val="subscript"/>
          <w:lang w:eastAsia="ru-RU"/>
        </w:rPr>
        <w:t>ск</w:t>
      </w:r>
      <w:proofErr w:type="spellEnd"/>
      <w:r w:rsidRPr="008D7558">
        <w:rPr>
          <w:color w:val="000000"/>
          <w:sz w:val="24"/>
          <w:szCs w:val="24"/>
          <w:vertAlign w:val="subscript"/>
          <w:lang w:eastAsia="ru-RU"/>
        </w:rPr>
        <w:t xml:space="preserve"> </w:t>
      </w:r>
      <w:r w:rsidRPr="008D7558">
        <w:rPr>
          <w:color w:val="000000"/>
          <w:sz w:val="24"/>
          <w:szCs w:val="24"/>
          <w:lang w:eastAsia="ru-RU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20*19+25*25+30*28+20*35+18*70+16*15+13*65+11*10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20+25+30+10+35+60+40+20</m:t>
            </m:r>
          </m:den>
        </m:f>
      </m:oMath>
      <w:r w:rsidRPr="008D7558">
        <w:rPr>
          <w:rFonts w:eastAsiaTheme="minorEastAsia"/>
          <w:color w:val="000000"/>
          <w:sz w:val="24"/>
          <w:szCs w:val="24"/>
          <w:lang w:eastAsia="ru-RU"/>
        </w:rPr>
        <w:t xml:space="preserve"> = 18,23</w:t>
      </w:r>
    </w:p>
    <w:p w14:paraId="3CFAA4D9" w14:textId="77777777" w:rsidR="008F373A" w:rsidRPr="008D7558" w:rsidRDefault="008F373A" w:rsidP="008F373A">
      <w:pPr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</w:p>
    <w:p w14:paraId="7692E34F" w14:textId="77777777" w:rsidR="008F373A" w:rsidRPr="008D7558" w:rsidRDefault="008F373A" w:rsidP="008F373A">
      <w:pPr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8D7558">
        <w:rPr>
          <w:color w:val="000000"/>
          <w:sz w:val="24"/>
          <w:szCs w:val="24"/>
          <w:lang w:val="en-US" w:eastAsia="ru-RU"/>
        </w:rPr>
        <w:t>Y</w:t>
      </w:r>
      <w:proofErr w:type="spellStart"/>
      <w:r w:rsidRPr="008D7558">
        <w:rPr>
          <w:color w:val="000000"/>
          <w:sz w:val="24"/>
          <w:szCs w:val="24"/>
          <w:vertAlign w:val="subscript"/>
          <w:lang w:eastAsia="ru-RU"/>
        </w:rPr>
        <w:t>ск</w:t>
      </w:r>
      <w:proofErr w:type="spellEnd"/>
      <w:r w:rsidRPr="008D7558">
        <w:rPr>
          <w:color w:val="000000"/>
          <w:sz w:val="24"/>
          <w:szCs w:val="24"/>
          <w:vertAlign w:val="subscript"/>
          <w:lang w:eastAsia="ru-RU"/>
        </w:rPr>
        <w:t xml:space="preserve"> </w:t>
      </w:r>
      <w:r w:rsidRPr="008D7558">
        <w:rPr>
          <w:color w:val="000000"/>
          <w:sz w:val="24"/>
          <w:szCs w:val="24"/>
          <w:lang w:eastAsia="ru-RU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20*9+25*6+30*4+20*5+18*2+16*7+13*3+11*7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20+25+30+10+35+60+40+20</m:t>
            </m:r>
          </m:den>
        </m:f>
      </m:oMath>
      <w:r w:rsidRPr="008D7558">
        <w:rPr>
          <w:rFonts w:eastAsiaTheme="minorEastAsia"/>
          <w:color w:val="000000"/>
          <w:sz w:val="24"/>
          <w:szCs w:val="24"/>
          <w:lang w:eastAsia="ru-RU"/>
        </w:rPr>
        <w:t xml:space="preserve"> = </w:t>
      </w:r>
      <w:r w:rsidRPr="008D7558">
        <w:rPr>
          <w:rFonts w:eastAsiaTheme="minorEastAsia"/>
          <w:color w:val="000000"/>
          <w:sz w:val="24"/>
          <w:szCs w:val="24"/>
          <w:lang w:val="en-US" w:eastAsia="ru-RU"/>
        </w:rPr>
        <w:t>5</w:t>
      </w:r>
      <w:r w:rsidRPr="008D7558">
        <w:rPr>
          <w:rFonts w:eastAsiaTheme="minorEastAsia"/>
          <w:color w:val="000000"/>
          <w:sz w:val="24"/>
          <w:szCs w:val="24"/>
          <w:lang w:eastAsia="ru-RU"/>
        </w:rPr>
        <w:t>,21</w:t>
      </w:r>
    </w:p>
    <w:p w14:paraId="337AB452" w14:textId="77777777" w:rsidR="00E0417A" w:rsidRPr="008D7558" w:rsidRDefault="00E0417A" w:rsidP="00E0417A">
      <w:pPr>
        <w:pStyle w:val="a3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647054" w14:textId="77777777" w:rsidR="00E0417A" w:rsidRPr="008D7558" w:rsidRDefault="00E0417A" w:rsidP="00E0417A">
      <w:pPr>
        <w:pStyle w:val="a3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360561" w14:textId="77777777" w:rsidR="00E0417A" w:rsidRPr="008D7558" w:rsidRDefault="00E0417A" w:rsidP="00E0417A">
      <w:pPr>
        <w:pStyle w:val="a3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79434A" w14:textId="77777777" w:rsidR="00E0417A" w:rsidRPr="008D7558" w:rsidRDefault="00E0417A" w:rsidP="00E0417A">
      <w:pPr>
        <w:pStyle w:val="a3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08397F" w14:textId="77777777" w:rsidR="00E571D4" w:rsidRPr="008D7558" w:rsidRDefault="00E571D4" w:rsidP="00E571D4">
      <w:pPr>
        <w:pStyle w:val="a3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571D4" w:rsidRPr="008D755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AE7D" w14:textId="77777777" w:rsidR="00A566E0" w:rsidRDefault="00A566E0" w:rsidP="001B18EB">
      <w:pPr>
        <w:spacing w:after="0" w:line="240" w:lineRule="auto"/>
      </w:pPr>
      <w:r>
        <w:separator/>
      </w:r>
    </w:p>
  </w:endnote>
  <w:endnote w:type="continuationSeparator" w:id="0">
    <w:p w14:paraId="25BC7B20" w14:textId="77777777" w:rsidR="00A566E0" w:rsidRDefault="00A566E0" w:rsidP="001B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1670922"/>
      <w:docPartObj>
        <w:docPartGallery w:val="Page Numbers (Bottom of Page)"/>
        <w:docPartUnique/>
      </w:docPartObj>
    </w:sdtPr>
    <w:sdtContent>
      <w:p w14:paraId="37EC17EA" w14:textId="77777777" w:rsidR="001B18EB" w:rsidRDefault="001B18E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C2C">
          <w:rPr>
            <w:noProof/>
          </w:rPr>
          <w:t>1</w:t>
        </w:r>
        <w:r>
          <w:fldChar w:fldCharType="end"/>
        </w:r>
      </w:p>
    </w:sdtContent>
  </w:sdt>
  <w:p w14:paraId="775E3AC1" w14:textId="77777777" w:rsidR="001B18EB" w:rsidRDefault="001B18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5C6B" w14:textId="77777777" w:rsidR="00A566E0" w:rsidRDefault="00A566E0" w:rsidP="001B18EB">
      <w:pPr>
        <w:spacing w:after="0" w:line="240" w:lineRule="auto"/>
      </w:pPr>
      <w:r>
        <w:separator/>
      </w:r>
    </w:p>
  </w:footnote>
  <w:footnote w:type="continuationSeparator" w:id="0">
    <w:p w14:paraId="61350F9A" w14:textId="77777777" w:rsidR="00A566E0" w:rsidRDefault="00A566E0" w:rsidP="001B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DA6"/>
    <w:multiLevelType w:val="hybridMultilevel"/>
    <w:tmpl w:val="5C10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1885"/>
    <w:multiLevelType w:val="hybridMultilevel"/>
    <w:tmpl w:val="931E5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2CD8"/>
    <w:multiLevelType w:val="multilevel"/>
    <w:tmpl w:val="2AD8F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A6310"/>
    <w:multiLevelType w:val="multilevel"/>
    <w:tmpl w:val="2F1819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956E98"/>
    <w:multiLevelType w:val="multilevel"/>
    <w:tmpl w:val="3BB29D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90527C"/>
    <w:multiLevelType w:val="hybridMultilevel"/>
    <w:tmpl w:val="931E5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E72EB"/>
    <w:multiLevelType w:val="hybridMultilevel"/>
    <w:tmpl w:val="BAB8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F42B7"/>
    <w:multiLevelType w:val="hybridMultilevel"/>
    <w:tmpl w:val="42CC1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6C81"/>
    <w:multiLevelType w:val="hybridMultilevel"/>
    <w:tmpl w:val="F976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11765"/>
    <w:multiLevelType w:val="multilevel"/>
    <w:tmpl w:val="627E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CD4E74"/>
    <w:multiLevelType w:val="multilevel"/>
    <w:tmpl w:val="1A88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212973"/>
    <w:multiLevelType w:val="hybridMultilevel"/>
    <w:tmpl w:val="549656C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96F13"/>
    <w:multiLevelType w:val="multilevel"/>
    <w:tmpl w:val="1598EE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355B27"/>
    <w:multiLevelType w:val="multilevel"/>
    <w:tmpl w:val="3E6A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111E5E"/>
    <w:multiLevelType w:val="hybridMultilevel"/>
    <w:tmpl w:val="F5EE4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A68AA"/>
    <w:multiLevelType w:val="multilevel"/>
    <w:tmpl w:val="1DAA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2943E17"/>
    <w:multiLevelType w:val="multilevel"/>
    <w:tmpl w:val="5DF6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AA1FC1"/>
    <w:multiLevelType w:val="multilevel"/>
    <w:tmpl w:val="EF8A33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952E74"/>
    <w:multiLevelType w:val="hybridMultilevel"/>
    <w:tmpl w:val="C0D2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22722"/>
    <w:multiLevelType w:val="hybridMultilevel"/>
    <w:tmpl w:val="CD586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5F330B"/>
    <w:multiLevelType w:val="multilevel"/>
    <w:tmpl w:val="EDB8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554075"/>
    <w:multiLevelType w:val="multilevel"/>
    <w:tmpl w:val="2116D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AA729A"/>
    <w:multiLevelType w:val="hybridMultilevel"/>
    <w:tmpl w:val="0D46B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91B2F"/>
    <w:multiLevelType w:val="hybridMultilevel"/>
    <w:tmpl w:val="1100686A"/>
    <w:lvl w:ilvl="0" w:tplc="369C8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3035B"/>
    <w:multiLevelType w:val="multilevel"/>
    <w:tmpl w:val="DEA29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EE79BF"/>
    <w:multiLevelType w:val="hybridMultilevel"/>
    <w:tmpl w:val="42CC1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126DE"/>
    <w:multiLevelType w:val="multilevel"/>
    <w:tmpl w:val="AF3A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2806FF6"/>
    <w:multiLevelType w:val="multilevel"/>
    <w:tmpl w:val="E832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5187FB2"/>
    <w:multiLevelType w:val="multilevel"/>
    <w:tmpl w:val="58C87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D83F4D"/>
    <w:multiLevelType w:val="multilevel"/>
    <w:tmpl w:val="7D162F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5466EA"/>
    <w:multiLevelType w:val="hybridMultilevel"/>
    <w:tmpl w:val="87846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14647"/>
    <w:multiLevelType w:val="multilevel"/>
    <w:tmpl w:val="C462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A608DC"/>
    <w:multiLevelType w:val="multilevel"/>
    <w:tmpl w:val="1E56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7E000AC"/>
    <w:multiLevelType w:val="multilevel"/>
    <w:tmpl w:val="FE3E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B25E9D"/>
    <w:multiLevelType w:val="multilevel"/>
    <w:tmpl w:val="CD28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044A00"/>
    <w:multiLevelType w:val="multilevel"/>
    <w:tmpl w:val="41A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1E43C3"/>
    <w:multiLevelType w:val="multilevel"/>
    <w:tmpl w:val="CB18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1479C3"/>
    <w:multiLevelType w:val="hybridMultilevel"/>
    <w:tmpl w:val="00A8A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D3F8C"/>
    <w:multiLevelType w:val="multilevel"/>
    <w:tmpl w:val="45CA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2848E8"/>
    <w:multiLevelType w:val="multilevel"/>
    <w:tmpl w:val="5366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7A6153E"/>
    <w:multiLevelType w:val="multilevel"/>
    <w:tmpl w:val="3B7C8C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8746E3F"/>
    <w:multiLevelType w:val="multilevel"/>
    <w:tmpl w:val="6C00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A3547A"/>
    <w:multiLevelType w:val="multilevel"/>
    <w:tmpl w:val="1536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343D81"/>
    <w:multiLevelType w:val="multilevel"/>
    <w:tmpl w:val="7744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97D0B9B"/>
    <w:multiLevelType w:val="hybridMultilevel"/>
    <w:tmpl w:val="841A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20B33"/>
    <w:multiLevelType w:val="multilevel"/>
    <w:tmpl w:val="A660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23587C"/>
    <w:multiLevelType w:val="hybridMultilevel"/>
    <w:tmpl w:val="2324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42A83"/>
    <w:multiLevelType w:val="multilevel"/>
    <w:tmpl w:val="2A04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0171">
    <w:abstractNumId w:val="25"/>
  </w:num>
  <w:num w:numId="2" w16cid:durableId="1191844706">
    <w:abstractNumId w:val="7"/>
  </w:num>
  <w:num w:numId="3" w16cid:durableId="360861078">
    <w:abstractNumId w:val="6"/>
  </w:num>
  <w:num w:numId="4" w16cid:durableId="283779311">
    <w:abstractNumId w:val="19"/>
  </w:num>
  <w:num w:numId="5" w16cid:durableId="945966677">
    <w:abstractNumId w:val="11"/>
  </w:num>
  <w:num w:numId="6" w16cid:durableId="1324314913">
    <w:abstractNumId w:val="30"/>
  </w:num>
  <w:num w:numId="7" w16cid:durableId="707488708">
    <w:abstractNumId w:val="22"/>
  </w:num>
  <w:num w:numId="8" w16cid:durableId="1608807894">
    <w:abstractNumId w:val="14"/>
  </w:num>
  <w:num w:numId="9" w16cid:durableId="1619028848">
    <w:abstractNumId w:val="46"/>
  </w:num>
  <w:num w:numId="10" w16cid:durableId="1506482675">
    <w:abstractNumId w:val="0"/>
  </w:num>
  <w:num w:numId="11" w16cid:durableId="447939960">
    <w:abstractNumId w:val="44"/>
  </w:num>
  <w:num w:numId="12" w16cid:durableId="691538726">
    <w:abstractNumId w:val="18"/>
  </w:num>
  <w:num w:numId="13" w16cid:durableId="1519615209">
    <w:abstractNumId w:val="8"/>
  </w:num>
  <w:num w:numId="14" w16cid:durableId="1304919770">
    <w:abstractNumId w:val="1"/>
  </w:num>
  <w:num w:numId="15" w16cid:durableId="1825198248">
    <w:abstractNumId w:val="5"/>
  </w:num>
  <w:num w:numId="16" w16cid:durableId="1465663348">
    <w:abstractNumId w:val="37"/>
  </w:num>
  <w:num w:numId="17" w16cid:durableId="104472804">
    <w:abstractNumId w:val="2"/>
  </w:num>
  <w:num w:numId="18" w16cid:durableId="131480300">
    <w:abstractNumId w:val="31"/>
  </w:num>
  <w:num w:numId="19" w16cid:durableId="358162291">
    <w:abstractNumId w:val="23"/>
  </w:num>
  <w:num w:numId="20" w16cid:durableId="1914581347">
    <w:abstractNumId w:val="36"/>
  </w:num>
  <w:num w:numId="21" w16cid:durableId="1860310517">
    <w:abstractNumId w:val="34"/>
  </w:num>
  <w:num w:numId="22" w16cid:durableId="532885847">
    <w:abstractNumId w:val="35"/>
  </w:num>
  <w:num w:numId="23" w16cid:durableId="20908153">
    <w:abstractNumId w:val="47"/>
  </w:num>
  <w:num w:numId="24" w16cid:durableId="940531557">
    <w:abstractNumId w:val="33"/>
  </w:num>
  <w:num w:numId="25" w16cid:durableId="453056748">
    <w:abstractNumId w:val="28"/>
  </w:num>
  <w:num w:numId="26" w16cid:durableId="902176878">
    <w:abstractNumId w:val="3"/>
  </w:num>
  <w:num w:numId="27" w16cid:durableId="340426621">
    <w:abstractNumId w:val="29"/>
  </w:num>
  <w:num w:numId="28" w16cid:durableId="561137296">
    <w:abstractNumId w:val="40"/>
  </w:num>
  <w:num w:numId="29" w16cid:durableId="1101335872">
    <w:abstractNumId w:val="12"/>
  </w:num>
  <w:num w:numId="30" w16cid:durableId="1939826046">
    <w:abstractNumId w:val="17"/>
  </w:num>
  <w:num w:numId="31" w16cid:durableId="1877346254">
    <w:abstractNumId w:val="4"/>
  </w:num>
  <w:num w:numId="32" w16cid:durableId="783040353">
    <w:abstractNumId w:val="9"/>
  </w:num>
  <w:num w:numId="33" w16cid:durableId="1316295368">
    <w:abstractNumId w:val="42"/>
  </w:num>
  <w:num w:numId="34" w16cid:durableId="538394789">
    <w:abstractNumId w:val="21"/>
  </w:num>
  <w:num w:numId="35" w16cid:durableId="1022782519">
    <w:abstractNumId w:val="41"/>
  </w:num>
  <w:num w:numId="36" w16cid:durableId="392973042">
    <w:abstractNumId w:val="24"/>
  </w:num>
  <w:num w:numId="37" w16cid:durableId="1932814257">
    <w:abstractNumId w:val="45"/>
  </w:num>
  <w:num w:numId="38" w16cid:durableId="1183974473">
    <w:abstractNumId w:val="26"/>
  </w:num>
  <w:num w:numId="39" w16cid:durableId="115636558">
    <w:abstractNumId w:val="13"/>
  </w:num>
  <w:num w:numId="40" w16cid:durableId="1918785501">
    <w:abstractNumId w:val="10"/>
  </w:num>
  <w:num w:numId="41" w16cid:durableId="248004069">
    <w:abstractNumId w:val="27"/>
  </w:num>
  <w:num w:numId="42" w16cid:durableId="666129019">
    <w:abstractNumId w:val="38"/>
  </w:num>
  <w:num w:numId="43" w16cid:durableId="1992055681">
    <w:abstractNumId w:val="15"/>
  </w:num>
  <w:num w:numId="44" w16cid:durableId="1766419922">
    <w:abstractNumId w:val="32"/>
  </w:num>
  <w:num w:numId="45" w16cid:durableId="1466116059">
    <w:abstractNumId w:val="43"/>
  </w:num>
  <w:num w:numId="46" w16cid:durableId="1289628182">
    <w:abstractNumId w:val="39"/>
  </w:num>
  <w:num w:numId="47" w16cid:durableId="2067141968">
    <w:abstractNumId w:val="16"/>
  </w:num>
  <w:num w:numId="48" w16cid:durableId="11343707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D23"/>
    <w:rsid w:val="00024D23"/>
    <w:rsid w:val="001B18EB"/>
    <w:rsid w:val="001B5156"/>
    <w:rsid w:val="001F24DC"/>
    <w:rsid w:val="002B141E"/>
    <w:rsid w:val="004C6FA0"/>
    <w:rsid w:val="006963A9"/>
    <w:rsid w:val="00706736"/>
    <w:rsid w:val="00727789"/>
    <w:rsid w:val="00737E42"/>
    <w:rsid w:val="0076352E"/>
    <w:rsid w:val="007C09C8"/>
    <w:rsid w:val="00835205"/>
    <w:rsid w:val="00853F1D"/>
    <w:rsid w:val="008D7558"/>
    <w:rsid w:val="008F373A"/>
    <w:rsid w:val="00982089"/>
    <w:rsid w:val="009B5E64"/>
    <w:rsid w:val="00A13073"/>
    <w:rsid w:val="00A503D0"/>
    <w:rsid w:val="00A566E0"/>
    <w:rsid w:val="00A97DDB"/>
    <w:rsid w:val="00AB6F87"/>
    <w:rsid w:val="00B06C2C"/>
    <w:rsid w:val="00B622ED"/>
    <w:rsid w:val="00B779F4"/>
    <w:rsid w:val="00D8649B"/>
    <w:rsid w:val="00E0417A"/>
    <w:rsid w:val="00E571D4"/>
    <w:rsid w:val="00EB331C"/>
    <w:rsid w:val="00EE61DE"/>
    <w:rsid w:val="00F2496A"/>
    <w:rsid w:val="00F83FFE"/>
    <w:rsid w:val="00F8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D4E7"/>
  <w15:docId w15:val="{83827B1C-EE6F-4525-A58C-31EC9F11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444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444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6">
    <w:name w:val="toc 6"/>
    <w:basedOn w:val="a"/>
    <w:next w:val="a"/>
    <w:autoRedefine/>
    <w:uiPriority w:val="39"/>
    <w:semiHidden/>
    <w:unhideWhenUsed/>
    <w:rsid w:val="00F83FFE"/>
    <w:pPr>
      <w:spacing w:after="0" w:line="240" w:lineRule="auto"/>
      <w:ind w:left="1200"/>
    </w:pPr>
    <w:rPr>
      <w:rFonts w:asciiTheme="majorHAnsi" w:eastAsia="Times New Roman" w:hAnsiTheme="majorHAnsi"/>
      <w:sz w:val="32"/>
      <w:szCs w:val="24"/>
    </w:rPr>
  </w:style>
  <w:style w:type="paragraph" w:styleId="a3">
    <w:name w:val="List Paragraph"/>
    <w:basedOn w:val="a"/>
    <w:uiPriority w:val="34"/>
    <w:qFormat/>
    <w:rsid w:val="00EB331C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4">
    <w:name w:val="Table Grid"/>
    <w:basedOn w:val="a1"/>
    <w:uiPriority w:val="59"/>
    <w:rsid w:val="00EB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1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18EB"/>
  </w:style>
  <w:style w:type="paragraph" w:styleId="a7">
    <w:name w:val="footer"/>
    <w:basedOn w:val="a"/>
    <w:link w:val="a8"/>
    <w:uiPriority w:val="99"/>
    <w:unhideWhenUsed/>
    <w:rsid w:val="001B1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18EB"/>
  </w:style>
  <w:style w:type="paragraph" w:styleId="a9">
    <w:name w:val="Normal (Web)"/>
    <w:basedOn w:val="a"/>
    <w:uiPriority w:val="99"/>
    <w:semiHidden/>
    <w:unhideWhenUsed/>
    <w:rsid w:val="004C6FA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C6FA0"/>
    <w:rPr>
      <w:b/>
      <w:bCs/>
    </w:rPr>
  </w:style>
  <w:style w:type="paragraph" w:customStyle="1" w:styleId="ab">
    <w:name w:val="a"/>
    <w:basedOn w:val="a"/>
    <w:rsid w:val="00D8649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444B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444B"/>
    <w:rPr>
      <w:rFonts w:eastAsia="Times New Roman"/>
      <w:b/>
      <w:bCs/>
      <w:sz w:val="27"/>
      <w:szCs w:val="27"/>
      <w:lang w:eastAsia="ru-RU"/>
    </w:rPr>
  </w:style>
  <w:style w:type="character" w:styleId="ac">
    <w:name w:val="Emphasis"/>
    <w:basedOn w:val="a0"/>
    <w:uiPriority w:val="20"/>
    <w:qFormat/>
    <w:rsid w:val="00F8444B"/>
    <w:rPr>
      <w:i/>
      <w:iCs/>
    </w:rPr>
  </w:style>
  <w:style w:type="paragraph" w:customStyle="1" w:styleId="p-space">
    <w:name w:val="p-space"/>
    <w:basedOn w:val="a"/>
    <w:rsid w:val="00F844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ld-fh-txt">
    <w:name w:val="ld-fh-txt"/>
    <w:basedOn w:val="a0"/>
    <w:rsid w:val="009B5E64"/>
  </w:style>
  <w:style w:type="character" w:styleId="ad">
    <w:name w:val="Hyperlink"/>
    <w:basedOn w:val="a0"/>
    <w:uiPriority w:val="99"/>
    <w:semiHidden/>
    <w:unhideWhenUsed/>
    <w:rsid w:val="001B5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05709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28912">
                  <w:blockQuote w:val="1"/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56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9306">
                  <w:blockQuote w:val="1"/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dway.su/statyi/osobennosti_perevozki_medikament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ndway.su/statyi/gruzovye_terminal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randway.su/statyi/terminalnaya_obrabotka_gruz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14</Pages>
  <Words>5051</Words>
  <Characters>28794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Варлачева Татьяна</dc:creator>
  <cp:keywords/>
  <dc:description/>
  <cp:lastModifiedBy>Татьяна Варлачева</cp:lastModifiedBy>
  <cp:revision>21</cp:revision>
  <dcterms:created xsi:type="dcterms:W3CDTF">2021-02-04T18:18:00Z</dcterms:created>
  <dcterms:modified xsi:type="dcterms:W3CDTF">2023-05-23T06:42:00Z</dcterms:modified>
</cp:coreProperties>
</file>