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B9572F" w:rsidRDefault="00B9572F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309A5D8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770FA">
        <w:rPr>
          <w:rFonts w:ascii="Times New Roman" w:hAnsi="Times New Roman" w:cs="Times New Roman"/>
          <w:sz w:val="72"/>
          <w:szCs w:val="72"/>
        </w:rPr>
        <w:t>Правоохранительная деятельность (Полицейский)</w:t>
      </w:r>
      <w:r>
        <w:rPr>
          <w:rFonts w:ascii="Times New Roman" w:hAnsi="Times New Roman" w:cs="Times New Roman"/>
          <w:sz w:val="72"/>
          <w:szCs w:val="72"/>
        </w:rPr>
        <w:t>»</w:t>
      </w:r>
      <w:bookmarkEnd w:id="0"/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B9396DC" w:rsidR="001B15DE" w:rsidRPr="002B257C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B25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 г.</w:t>
      </w:r>
    </w:p>
    <w:p w14:paraId="7F69484A" w14:textId="27D00817" w:rsidR="00C770FA" w:rsidRDefault="001B15DE" w:rsidP="00C770FA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70F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C770FA">
        <w:rPr>
          <w:rFonts w:ascii="Times New Roman" w:eastAsia="Times New Roman" w:hAnsi="Times New Roman" w:cs="Times New Roman"/>
          <w:sz w:val="28"/>
          <w:szCs w:val="28"/>
          <w:u w:val="single"/>
        </w:rPr>
        <w:t>«Правоохранительная деятельность (Полицейский)».</w:t>
      </w:r>
    </w:p>
    <w:p w14:paraId="0147F601" w14:textId="0D6031BD" w:rsidR="00532AD0" w:rsidRPr="009C4B59" w:rsidRDefault="00532AD0" w:rsidP="00C770F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C770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C770F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4EE351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Правоохранительная деятельность – это деятельность, направленная на охрану и защиту прав граждан, юридических лиц и государства.</w:t>
      </w:r>
    </w:p>
    <w:p w14:paraId="67736713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</w:t>
      </w:r>
    </w:p>
    <w:p w14:paraId="51463D23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специалистов включает в себя реализацию правовых норм; обеспечение законности и правопорядка, безопасности личности, общества и государства, охрану общественного порядка, предупреждение, пресечение, выявление, раскрытие и расследование преступлений и других правонарушений.</w:t>
      </w:r>
    </w:p>
    <w:p w14:paraId="0EA43D83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Объектами профессиональной деятельности специалистов являются не только события и действия, имеющие юридическое значение, но и общественные отношения в сфере правоохранительной деятельности.  </w:t>
      </w:r>
    </w:p>
    <w:p w14:paraId="4DD87D3E" w14:textId="22D62769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Профессия требует не только отличной физической подготовки, выносливости, но и умение разбираться в законодательстве. Для эффективного и качественного выполнения обязанностей специалист должен не только знать,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но и грамотно применять нормативные документы, регламентирующие деятельность в различных условиях оперативно- служебной деятельности.</w:t>
      </w:r>
    </w:p>
    <w:p w14:paraId="05498546" w14:textId="134E5D48" w:rsidR="00C770FA" w:rsidRDefault="00C770FA" w:rsidP="00C770FA">
      <w:pPr>
        <w:pStyle w:val="Standard"/>
        <w:shd w:val="clear" w:color="auto" w:fill="FFFFFF"/>
        <w:ind w:firstLine="851"/>
        <w:jc w:val="both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Обеспечение в государстве законности, антитеррористической устойчивости, правопорядка с целью защиты прав, свобод и законных интересов человека и гражданина, общества и государства всегда были и остаются приоритетными задачами.</w:t>
      </w:r>
    </w:p>
    <w:p w14:paraId="708A886C" w14:textId="2CC02CA3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Профессия полицейский очень востребована в России.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Полиция незамедлительно приходит на помощь каждому, кто нуждается в ее защите от преступных и иных противоправных посягательств</w:t>
      </w:r>
      <w:r w:rsidR="005B12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5B12DE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5B12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ч.2, ст. 1 </w:t>
      </w:r>
      <w:hyperlink r:id="rId8" w:history="1">
        <w:r w:rsidR="005B12DE" w:rsidRPr="00267803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FFFFFF"/>
          </w:rPr>
          <w:t>Федеральн</w:t>
        </w:r>
        <w:r w:rsidR="005B12DE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FFFFFF"/>
          </w:rPr>
          <w:t>ого</w:t>
        </w:r>
        <w:r w:rsidR="005B12DE" w:rsidRPr="00267803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 закон</w:t>
        </w:r>
        <w:r w:rsidR="005B12DE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FFFFFF"/>
          </w:rPr>
          <w:t>а</w:t>
        </w:r>
        <w:r w:rsidR="005B12DE" w:rsidRPr="00267803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 от 07.02.2011 N 3-ФЗ (</w:t>
        </w:r>
        <w:r w:rsidR="005B12DE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FFFFFF"/>
          </w:rPr>
          <w:t>в последней редакции</w:t>
        </w:r>
        <w:r w:rsidR="005B12DE" w:rsidRPr="00267803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FFFFFF"/>
          </w:rPr>
          <w:t>) "О полиции"</w:t>
        </w:r>
      </w:hyperlink>
      <w:r w:rsidR="005B12DE">
        <w:rPr>
          <w:rStyle w:val="ac"/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</w:rPr>
        <w:t>)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C770FA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19ED577E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414244C8" w14:textId="4226E725" w:rsidR="00C770FA" w:rsidRDefault="00C770FA" w:rsidP="00C770FA">
      <w:pPr>
        <w:pStyle w:val="Standard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40.02.02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Правоохранительная деятельность (утв. Приказом Министерства образования и науки РФ от 12 мая 2014 г. № 509);</w:t>
      </w:r>
    </w:p>
    <w:p w14:paraId="2655757D" w14:textId="0CE11731" w:rsidR="00C770FA" w:rsidRDefault="00C770FA" w:rsidP="00C770FA">
      <w:pPr>
        <w:pStyle w:val="1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Федеральный закон «О полиции» от 7 февраля 2011 г. № 3-ФЗ;</w:t>
      </w:r>
    </w:p>
    <w:p w14:paraId="1E980469" w14:textId="46A8122A" w:rsidR="00C770FA" w:rsidRDefault="00C770FA" w:rsidP="00C770FA">
      <w:pPr>
        <w:pStyle w:val="Standard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 службе в органах внутренних дел Российской Федерации и внесении изменений в отдельные законодательные акты Российской Федерации» от 30.11.2011 № 342-ФЗ;</w:t>
      </w:r>
    </w:p>
    <w:p w14:paraId="48EDF60D" w14:textId="77777777" w:rsidR="00C770FA" w:rsidRDefault="005121A9" w:rsidP="00C770FA">
      <w:pPr>
        <w:pStyle w:val="Standard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770F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Приказ Минтруда России от 23.03.2015 № 183н (ред. От 12.12.2016) «Об утверждении профессионального стандарта «Следователь-криминалист» (Зарегистрировано в Минюсте России 07.04.2015 № 36755)</w:t>
        </w:r>
      </w:hyperlink>
      <w:r w:rsidR="00C770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6C053C9E" w14:textId="720C617E" w:rsidR="00C770FA" w:rsidRDefault="00C770FA" w:rsidP="00C770FA">
      <w:pPr>
        <w:pStyle w:val="1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Приказ МВД России от 23.11.2017 № 880 (ред. от 25.01.2021) «Об утверждении Наставления по организации огневой подготовки в органах внутренних дел Российской Федерации»;</w:t>
      </w:r>
    </w:p>
    <w:p w14:paraId="1FF368D2" w14:textId="77777777" w:rsidR="00C770FA" w:rsidRDefault="00C770FA" w:rsidP="00C770FA">
      <w:pPr>
        <w:pStyle w:val="2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Приказ МВД России от 1 июля 2017 г. № 450 «Об утверждении Наставления по организации физической подготовки в органах внутренних дел Российской Федерации»;</w:t>
      </w:r>
    </w:p>
    <w:p w14:paraId="5808F7A9" w14:textId="77777777" w:rsidR="00C770FA" w:rsidRDefault="00C770FA" w:rsidP="00C770FA">
      <w:pPr>
        <w:pStyle w:val="1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Приказ МВД России №659, МЧС России № 717, Министра обороны России № 473, Минфина России № 208н, Минюста России № 209, Минтранса России № 385, СВР России № 63, ФСБ России № 429, ФСО России № 185, Росгвардии № 376, ГУСП № 145, Генпрокуратуры России № 502, СК России № 94 от 23.09.2020 (ред. от 19.10.2022) «Об утверждении Порядка формирования направляемой в органы внутренних дел дактилоскопической информации» (Зарегистрировано в Минюсте России 24.09.2020 № 60016).</w:t>
      </w:r>
    </w:p>
    <w:p w14:paraId="6B11F126" w14:textId="77777777" w:rsidR="00C770FA" w:rsidRDefault="00C770FA" w:rsidP="00C770FA">
      <w:pPr>
        <w:pStyle w:val="Standard"/>
        <w:keepNext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Перечень профессиональных задач специалиста по компетенции «Правоохранительная деятельность (Полицейский)»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ределяется профессиональной областью специалиста и базируется на требованиях государства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770FA" w:rsidRPr="00425FBC" w14:paraId="6CCAFF50" w14:textId="77777777" w:rsidTr="00C770FA">
        <w:tc>
          <w:tcPr>
            <w:tcW w:w="529" w:type="pct"/>
            <w:shd w:val="clear" w:color="auto" w:fill="BFBFBF"/>
            <w:vAlign w:val="center"/>
          </w:tcPr>
          <w:p w14:paraId="724C0E0A" w14:textId="77777777" w:rsidR="00C770FA" w:rsidRPr="00425FBC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BAC26A8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C770FA" w:rsidRPr="00425FBC" w14:paraId="3D7E731D" w14:textId="77777777" w:rsidTr="00C770FA">
        <w:tc>
          <w:tcPr>
            <w:tcW w:w="529" w:type="pct"/>
            <w:shd w:val="clear" w:color="auto" w:fill="BFBFBF"/>
            <w:vAlign w:val="center"/>
          </w:tcPr>
          <w:p w14:paraId="42B19B65" w14:textId="77777777" w:rsidR="00C770FA" w:rsidRPr="00425FBC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653E727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соблюдение законодательства субъектами права.</w:t>
            </w:r>
          </w:p>
        </w:tc>
      </w:tr>
      <w:tr w:rsidR="00C770FA" w:rsidRPr="00425FBC" w14:paraId="6B01F5C6" w14:textId="77777777" w:rsidTr="00C770FA">
        <w:tc>
          <w:tcPr>
            <w:tcW w:w="529" w:type="pct"/>
            <w:shd w:val="clear" w:color="auto" w:fill="BFBFBF"/>
            <w:vAlign w:val="center"/>
          </w:tcPr>
          <w:p w14:paraId="3712F388" w14:textId="77777777" w:rsidR="00C770FA" w:rsidRPr="00425FBC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BD7A135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реализацию норм материального и процессуального права.</w:t>
            </w:r>
          </w:p>
        </w:tc>
      </w:tr>
      <w:tr w:rsidR="00C770FA" w:rsidRPr="00425FBC" w14:paraId="077039F1" w14:textId="77777777" w:rsidTr="00C770FA">
        <w:tc>
          <w:tcPr>
            <w:tcW w:w="529" w:type="pct"/>
            <w:shd w:val="clear" w:color="auto" w:fill="BFBFBF"/>
            <w:vAlign w:val="center"/>
          </w:tcPr>
          <w:p w14:paraId="453EAABC" w14:textId="6FEE3E2A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3A502028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C770FA" w:rsidRPr="00425FBC" w14:paraId="5C06A2F0" w14:textId="77777777" w:rsidTr="00C770FA">
        <w:tc>
          <w:tcPr>
            <w:tcW w:w="529" w:type="pct"/>
            <w:shd w:val="clear" w:color="auto" w:fill="BFBFBF"/>
            <w:vAlign w:val="center"/>
          </w:tcPr>
          <w:p w14:paraId="1985BDD3" w14:textId="250BB6D0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AD016C7" w14:textId="2EEE7753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оперативно-служебные мероприятия.</w:t>
            </w:r>
          </w:p>
        </w:tc>
      </w:tr>
      <w:tr w:rsidR="00C770FA" w:rsidRPr="00425FBC" w14:paraId="28786342" w14:textId="77777777" w:rsidTr="00C770FA">
        <w:tc>
          <w:tcPr>
            <w:tcW w:w="529" w:type="pct"/>
            <w:shd w:val="clear" w:color="auto" w:fill="BFBFBF"/>
            <w:vAlign w:val="center"/>
          </w:tcPr>
          <w:p w14:paraId="24DA1136" w14:textId="2D671AB2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5CD31278" w14:textId="0D6467FF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C770FA" w:rsidRPr="00425FBC" w14:paraId="07B12322" w14:textId="77777777" w:rsidTr="00C770FA">
        <w:tc>
          <w:tcPr>
            <w:tcW w:w="529" w:type="pct"/>
            <w:shd w:val="clear" w:color="auto" w:fill="BFBFBF"/>
            <w:vAlign w:val="center"/>
          </w:tcPr>
          <w:p w14:paraId="35B6261F" w14:textId="26B218B0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27E14217" w14:textId="5FF667FE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C770FA" w:rsidRPr="00425FBC" w14:paraId="451C334D" w14:textId="77777777" w:rsidTr="00C770FA">
        <w:tc>
          <w:tcPr>
            <w:tcW w:w="529" w:type="pct"/>
            <w:shd w:val="clear" w:color="auto" w:fill="BFBFBF"/>
            <w:vAlign w:val="center"/>
          </w:tcPr>
          <w:p w14:paraId="11319882" w14:textId="729C6CED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6B47C95" w14:textId="0B006A9F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C770FA" w:rsidRPr="00425FBC" w14:paraId="6A2F3F6B" w14:textId="77777777" w:rsidTr="00C770FA">
        <w:tc>
          <w:tcPr>
            <w:tcW w:w="529" w:type="pct"/>
            <w:shd w:val="clear" w:color="auto" w:fill="BFBFBF"/>
            <w:vAlign w:val="center"/>
          </w:tcPr>
          <w:p w14:paraId="4793F126" w14:textId="250A4D60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1197088A" w14:textId="637D2D06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Оказывать первую (доврачебную) помощь.</w:t>
            </w:r>
          </w:p>
        </w:tc>
      </w:tr>
      <w:tr w:rsidR="00C770FA" w:rsidRPr="00425FBC" w14:paraId="7CEAAE17" w14:textId="77777777" w:rsidTr="00C770FA">
        <w:tc>
          <w:tcPr>
            <w:tcW w:w="529" w:type="pct"/>
            <w:shd w:val="clear" w:color="auto" w:fill="BFBFBF"/>
            <w:vAlign w:val="center"/>
          </w:tcPr>
          <w:p w14:paraId="6CF1056C" w14:textId="25C39A38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7569F50B" w14:textId="6A818043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C770FA" w:rsidRPr="00425FBC" w14:paraId="24F92793" w14:textId="77777777" w:rsidTr="00C770FA">
        <w:tc>
          <w:tcPr>
            <w:tcW w:w="529" w:type="pct"/>
            <w:shd w:val="clear" w:color="auto" w:fill="BFBFBF"/>
            <w:vAlign w:val="center"/>
          </w:tcPr>
          <w:p w14:paraId="7F35E1D4" w14:textId="6CFE1619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512574A8" w14:textId="0522775D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C770FA" w:rsidRPr="00425FBC" w14:paraId="0E271740" w14:textId="77777777" w:rsidTr="00C770FA">
        <w:tc>
          <w:tcPr>
            <w:tcW w:w="529" w:type="pct"/>
            <w:shd w:val="clear" w:color="auto" w:fill="BFBFBF"/>
            <w:vAlign w:val="center"/>
          </w:tcPr>
          <w:p w14:paraId="3BD55FC1" w14:textId="133F2F9A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03C74177" w14:textId="1649E947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C770FA" w:rsidRPr="00425FBC" w14:paraId="7C3A3E87" w14:textId="77777777" w:rsidTr="00C770FA">
        <w:tc>
          <w:tcPr>
            <w:tcW w:w="529" w:type="pct"/>
            <w:shd w:val="clear" w:color="auto" w:fill="BFBFBF"/>
            <w:vAlign w:val="center"/>
          </w:tcPr>
          <w:p w14:paraId="7A1278A1" w14:textId="2CCD44C1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31AAB04D" w14:textId="2C870F01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C770FA" w:rsidRPr="00425FBC" w14:paraId="225C425B" w14:textId="77777777" w:rsidTr="00C770FA">
        <w:tc>
          <w:tcPr>
            <w:tcW w:w="529" w:type="pct"/>
            <w:shd w:val="clear" w:color="auto" w:fill="BFBFBF"/>
            <w:vAlign w:val="center"/>
          </w:tcPr>
          <w:p w14:paraId="2C1BAE82" w14:textId="1E6DC43A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3D027556" w14:textId="54575468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C770FA" w:rsidRPr="00425FBC" w14:paraId="1F99F30F" w14:textId="77777777" w:rsidTr="00C770FA">
        <w:tc>
          <w:tcPr>
            <w:tcW w:w="529" w:type="pct"/>
            <w:shd w:val="clear" w:color="auto" w:fill="BFBFBF"/>
            <w:vAlign w:val="center"/>
          </w:tcPr>
          <w:p w14:paraId="63C7C679" w14:textId="728F8F13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0215F663" w14:textId="354DF8B7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документационное обеспечение управленческой деятельности.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0B624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B951" w14:textId="77777777" w:rsidR="005121A9" w:rsidRDefault="005121A9" w:rsidP="00A130B3">
      <w:pPr>
        <w:spacing w:after="0" w:line="240" w:lineRule="auto"/>
      </w:pPr>
      <w:r>
        <w:separator/>
      </w:r>
    </w:p>
  </w:endnote>
  <w:endnote w:type="continuationSeparator" w:id="0">
    <w:p w14:paraId="07962976" w14:textId="77777777" w:rsidR="005121A9" w:rsidRDefault="005121A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6597CD2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A1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E6C3" w14:textId="77777777" w:rsidR="005121A9" w:rsidRDefault="005121A9" w:rsidP="00A130B3">
      <w:pPr>
        <w:spacing w:after="0" w:line="240" w:lineRule="auto"/>
      </w:pPr>
      <w:r>
        <w:separator/>
      </w:r>
    </w:p>
  </w:footnote>
  <w:footnote w:type="continuationSeparator" w:id="0">
    <w:p w14:paraId="5A10113E" w14:textId="77777777" w:rsidR="005121A9" w:rsidRDefault="005121A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A3479AE"/>
    <w:multiLevelType w:val="hybridMultilevel"/>
    <w:tmpl w:val="A448F284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B624D"/>
    <w:rsid w:val="001262E4"/>
    <w:rsid w:val="00167E77"/>
    <w:rsid w:val="001B15DE"/>
    <w:rsid w:val="002B257C"/>
    <w:rsid w:val="003327A6"/>
    <w:rsid w:val="003D0CC1"/>
    <w:rsid w:val="00425FBC"/>
    <w:rsid w:val="004F5C21"/>
    <w:rsid w:val="005121A9"/>
    <w:rsid w:val="00532AD0"/>
    <w:rsid w:val="00590D14"/>
    <w:rsid w:val="005911D4"/>
    <w:rsid w:val="00596E5D"/>
    <w:rsid w:val="005B12DE"/>
    <w:rsid w:val="006B3EA1"/>
    <w:rsid w:val="00716F94"/>
    <w:rsid w:val="00865988"/>
    <w:rsid w:val="00912BE2"/>
    <w:rsid w:val="009C4B59"/>
    <w:rsid w:val="009F616C"/>
    <w:rsid w:val="00A130B3"/>
    <w:rsid w:val="00AA1894"/>
    <w:rsid w:val="00AB059B"/>
    <w:rsid w:val="00AB1B4B"/>
    <w:rsid w:val="00B9572F"/>
    <w:rsid w:val="00B96387"/>
    <w:rsid w:val="00C31FCD"/>
    <w:rsid w:val="00C770FA"/>
    <w:rsid w:val="00DD7FB0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770F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rsid w:val="00C770FA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70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770FA"/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C770FA"/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character" w:styleId="ac">
    <w:name w:val="Hyperlink"/>
    <w:basedOn w:val="a0"/>
    <w:uiPriority w:val="99"/>
    <w:unhideWhenUsed/>
    <w:rsid w:val="005B1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1016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780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2</cp:revision>
  <dcterms:created xsi:type="dcterms:W3CDTF">2024-03-05T03:57:00Z</dcterms:created>
  <dcterms:modified xsi:type="dcterms:W3CDTF">2024-03-05T03:57:00Z</dcterms:modified>
</cp:coreProperties>
</file>