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7E" w:rsidRDefault="00F03C7E" w:rsidP="0089423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3C7E">
        <w:rPr>
          <w:b/>
          <w:sz w:val="28"/>
          <w:szCs w:val="28"/>
        </w:rPr>
        <w:t xml:space="preserve">Автономная некоммерческая профессиональная </w:t>
      </w:r>
    </w:p>
    <w:p w:rsidR="00F03C7E" w:rsidRDefault="00F03C7E" w:rsidP="0089423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F03C7E">
        <w:rPr>
          <w:b/>
          <w:sz w:val="28"/>
          <w:szCs w:val="28"/>
        </w:rPr>
        <w:t xml:space="preserve">образовательная организация </w:t>
      </w:r>
    </w:p>
    <w:p w:rsidR="00F03C7E" w:rsidRDefault="00F03C7E" w:rsidP="0089423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03C7E">
        <w:rPr>
          <w:b/>
          <w:sz w:val="28"/>
          <w:szCs w:val="28"/>
        </w:rPr>
        <w:t>«Томский экономико-юридический институт»</w:t>
      </w:r>
    </w:p>
    <w:p w:rsidR="00F03C7E" w:rsidRDefault="00F03C7E" w:rsidP="0089423F">
      <w:pPr>
        <w:ind w:firstLine="708"/>
        <w:rPr>
          <w:b/>
          <w:sz w:val="28"/>
          <w:szCs w:val="28"/>
        </w:rPr>
      </w:pPr>
    </w:p>
    <w:p w:rsidR="00F03C7E" w:rsidRPr="00F03C7E" w:rsidRDefault="00F03C7E" w:rsidP="0089423F">
      <w:pPr>
        <w:ind w:firstLine="708"/>
        <w:rPr>
          <w:b/>
          <w:sz w:val="28"/>
          <w:szCs w:val="28"/>
        </w:rPr>
      </w:pPr>
    </w:p>
    <w:p w:rsidR="00F03C7E" w:rsidRDefault="00F03C7E" w:rsidP="0089423F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</w:t>
      </w:r>
      <w:r w:rsidR="00CD396C">
        <w:rPr>
          <w:b/>
          <w:sz w:val="24"/>
          <w:szCs w:val="28"/>
        </w:rPr>
        <w:t xml:space="preserve">Отчет  </w:t>
      </w:r>
    </w:p>
    <w:p w:rsidR="00F03C7E" w:rsidRDefault="00CD396C" w:rsidP="0089423F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 устранению </w:t>
      </w:r>
      <w:r w:rsidR="00F03C7E">
        <w:rPr>
          <w:b/>
          <w:sz w:val="24"/>
          <w:szCs w:val="28"/>
        </w:rPr>
        <w:t xml:space="preserve"> нарушений, выявленных в ходе проверки АНПОО ТЭЮИ  Комитетом по контролю, надзору и лицензированию  в сфере образования Томской области, проходившей в период с 27.02.2018 по 02.03.2018 года.</w:t>
      </w:r>
    </w:p>
    <w:p w:rsidR="00F03C7E" w:rsidRDefault="00F03C7E" w:rsidP="0089423F">
      <w:pPr>
        <w:ind w:firstLine="708"/>
        <w:rPr>
          <w:b/>
          <w:sz w:val="24"/>
          <w:szCs w:val="28"/>
        </w:rPr>
      </w:pPr>
    </w:p>
    <w:p w:rsidR="0089423F" w:rsidRPr="00CD396C" w:rsidRDefault="0089423F" w:rsidP="0089423F">
      <w:pPr>
        <w:ind w:firstLine="708"/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t>1.В нарушение п.7.17(7.18) ФГОС СПО  по специальностям  40.02.01 Право и организация социального обеспечения  и 40.02.03 Право и судебное администрирование  отсутствует материально-техническая база, обеспечивающая проведение  лабораторных работ  и практических  занятий по учебной дисциплине «Естествознание».</w:t>
      </w:r>
    </w:p>
    <w:p w:rsidR="0089423F" w:rsidRPr="00CD396C" w:rsidRDefault="0089423F" w:rsidP="0089423F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Техникумом приобретено оборудование, обеспечивающее проведение  лабораторных работ  и практических  занятий по учебной дисциплине «Естествознание», составлен и утвержден паспорт кабинета «Естествознание». ( Паспорт кабинета естествознания  прилагается)</w:t>
      </w:r>
    </w:p>
    <w:p w:rsidR="0089423F" w:rsidRPr="00CD396C" w:rsidRDefault="0089423F" w:rsidP="0089423F">
      <w:pPr>
        <w:ind w:firstLine="708"/>
        <w:rPr>
          <w:b/>
          <w:sz w:val="24"/>
          <w:szCs w:val="28"/>
        </w:rPr>
      </w:pPr>
      <w:r w:rsidRPr="00CD396C">
        <w:rPr>
          <w:sz w:val="24"/>
          <w:szCs w:val="28"/>
        </w:rPr>
        <w:t>2</w:t>
      </w:r>
      <w:r w:rsidRPr="00CD396C">
        <w:rPr>
          <w:b/>
          <w:sz w:val="24"/>
          <w:szCs w:val="28"/>
        </w:rPr>
        <w:t>.В нарушение подпункта «г» пункта 6 Положения о лицензировании, раздела 6 ФГОС СПО  в разработанных и утвержденных основных  профессиональных образовательных  программах  по специальностям СПО, представленных организацией  рабочих программах  учебных дисциплин общего  гуманитарного  и социально-экономического цикла  результаты  ос</w:t>
      </w:r>
      <w:r w:rsidR="007A7139" w:rsidRPr="00CD396C">
        <w:rPr>
          <w:b/>
          <w:sz w:val="24"/>
          <w:szCs w:val="28"/>
        </w:rPr>
        <w:t>воения  дисциплин (требования  к</w:t>
      </w:r>
      <w:r w:rsidRPr="00CD396C">
        <w:rPr>
          <w:b/>
          <w:sz w:val="24"/>
          <w:szCs w:val="28"/>
        </w:rPr>
        <w:t xml:space="preserve"> знаниям и умениям)  не соответствуют требованиям к знаниям и умениям, предъявляемых ФГОС СПО  по специальностям 40.02.01 Право и организация социального обеспечения и  40.02.03 Право и судебное администрирование .</w:t>
      </w:r>
    </w:p>
    <w:p w:rsidR="0089423F" w:rsidRPr="00CD396C" w:rsidRDefault="0089423F" w:rsidP="0089423F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В рабочие программы   учебных дисциплин </w:t>
      </w:r>
      <w:proofErr w:type="gramStart"/>
      <w:r w:rsidRPr="00CD396C">
        <w:rPr>
          <w:sz w:val="24"/>
          <w:szCs w:val="28"/>
        </w:rPr>
        <w:t>общего  гуманитарного</w:t>
      </w:r>
      <w:proofErr w:type="gramEnd"/>
      <w:r w:rsidRPr="00CD396C">
        <w:rPr>
          <w:sz w:val="24"/>
          <w:szCs w:val="28"/>
        </w:rPr>
        <w:t xml:space="preserve">  и социально-экономического цикла  по специальностям 40.02.01 Право и организация социального обеспечения и  40.02.03 Право и судебное администрирование</w:t>
      </w:r>
      <w:r w:rsidR="007A7139" w:rsidRPr="00CD396C">
        <w:rPr>
          <w:sz w:val="24"/>
          <w:szCs w:val="28"/>
        </w:rPr>
        <w:t xml:space="preserve"> (год набора 2017-18).  </w:t>
      </w:r>
      <w:r w:rsidRPr="00CD396C">
        <w:rPr>
          <w:sz w:val="24"/>
          <w:szCs w:val="28"/>
        </w:rPr>
        <w:t xml:space="preserve"> в </w:t>
      </w:r>
      <w:proofErr w:type="gramStart"/>
      <w:r w:rsidRPr="00CD396C">
        <w:rPr>
          <w:sz w:val="24"/>
          <w:szCs w:val="28"/>
        </w:rPr>
        <w:t>части  требований</w:t>
      </w:r>
      <w:proofErr w:type="gramEnd"/>
      <w:r w:rsidRPr="00CD396C">
        <w:rPr>
          <w:sz w:val="24"/>
          <w:szCs w:val="28"/>
        </w:rPr>
        <w:t xml:space="preserve"> к знаниям и умениям</w:t>
      </w:r>
      <w:r w:rsidR="00872478">
        <w:rPr>
          <w:sz w:val="24"/>
          <w:szCs w:val="28"/>
        </w:rPr>
        <w:t xml:space="preserve"> 23 июня</w:t>
      </w:r>
      <w:r w:rsidR="007C5DC3" w:rsidRPr="00CD396C">
        <w:rPr>
          <w:sz w:val="24"/>
          <w:szCs w:val="28"/>
        </w:rPr>
        <w:t xml:space="preserve"> 2018 года были </w:t>
      </w:r>
      <w:r w:rsidRPr="00CD396C">
        <w:rPr>
          <w:sz w:val="24"/>
          <w:szCs w:val="28"/>
        </w:rPr>
        <w:t xml:space="preserve">внесены изменения. </w:t>
      </w:r>
      <w:r w:rsidR="007A7139" w:rsidRPr="00CD396C">
        <w:rPr>
          <w:sz w:val="24"/>
          <w:szCs w:val="28"/>
        </w:rPr>
        <w:t xml:space="preserve"> Указанные рабочие программы представлены в электронном </w:t>
      </w:r>
      <w:proofErr w:type="gramStart"/>
      <w:r w:rsidR="007A7139" w:rsidRPr="00CD396C">
        <w:rPr>
          <w:sz w:val="24"/>
          <w:szCs w:val="28"/>
        </w:rPr>
        <w:t>виде( на</w:t>
      </w:r>
      <w:proofErr w:type="gramEnd"/>
      <w:r w:rsidR="007A7139" w:rsidRPr="00CD396C">
        <w:rPr>
          <w:sz w:val="24"/>
          <w:szCs w:val="28"/>
        </w:rPr>
        <w:t xml:space="preserve"> </w:t>
      </w:r>
      <w:proofErr w:type="spellStart"/>
      <w:r w:rsidR="007A7139" w:rsidRPr="00CD396C">
        <w:rPr>
          <w:sz w:val="24"/>
          <w:szCs w:val="28"/>
        </w:rPr>
        <w:t>флеш</w:t>
      </w:r>
      <w:proofErr w:type="spellEnd"/>
      <w:r w:rsidR="007A7139" w:rsidRPr="00CD396C">
        <w:rPr>
          <w:sz w:val="24"/>
          <w:szCs w:val="28"/>
        </w:rPr>
        <w:t xml:space="preserve"> - носителе). На сайте АНПОО ТЭЮИ программы не  размещены, так как они стали не актуальными, в связи с тем, что по состоянию на 28 августа 2018 года   в АНПОО ТЭЮИ отсу</w:t>
      </w:r>
      <w:r w:rsidR="00872478">
        <w:rPr>
          <w:sz w:val="24"/>
          <w:szCs w:val="28"/>
        </w:rPr>
        <w:t>тствуют студенты, обучающиеся по  данным направлениям.</w:t>
      </w:r>
      <w:r w:rsidR="007A7139" w:rsidRPr="00CD396C">
        <w:rPr>
          <w:sz w:val="24"/>
          <w:szCs w:val="28"/>
        </w:rPr>
        <w:t xml:space="preserve">  </w:t>
      </w:r>
    </w:p>
    <w:p w:rsidR="002918CF" w:rsidRPr="00CD396C" w:rsidRDefault="0089423F" w:rsidP="002918CF">
      <w:pPr>
        <w:ind w:firstLine="708"/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lastRenderedPageBreak/>
        <w:t>3</w:t>
      </w:r>
      <w:r w:rsidR="002918CF" w:rsidRPr="00CD396C">
        <w:rPr>
          <w:b/>
          <w:sz w:val="24"/>
          <w:szCs w:val="28"/>
        </w:rPr>
        <w:t xml:space="preserve">. </w:t>
      </w:r>
      <w:r w:rsidR="00E94BF3" w:rsidRPr="00CD396C">
        <w:rPr>
          <w:b/>
          <w:sz w:val="24"/>
          <w:szCs w:val="28"/>
        </w:rPr>
        <w:t>В рабочей программе  профессионального модуля  ПМ 02 Архивное дело в суде  по специальности 40.02.03 Право и судебное администрирование требования к  результатам освоения  профессионального модуля  не соответствуют  требованиям, предъявляемым ФГОС СПО: объем часов</w:t>
      </w:r>
      <w:r w:rsidR="00405820" w:rsidRPr="00CD396C">
        <w:rPr>
          <w:b/>
          <w:sz w:val="24"/>
          <w:szCs w:val="28"/>
        </w:rPr>
        <w:t xml:space="preserve">, </w:t>
      </w:r>
      <w:r w:rsidR="00E94BF3" w:rsidRPr="00CD396C">
        <w:rPr>
          <w:b/>
          <w:sz w:val="24"/>
          <w:szCs w:val="28"/>
        </w:rPr>
        <w:t xml:space="preserve">  предусмотренных программой на производственную практику</w:t>
      </w:r>
      <w:r w:rsidR="00872478">
        <w:rPr>
          <w:b/>
          <w:sz w:val="24"/>
          <w:szCs w:val="28"/>
        </w:rPr>
        <w:t xml:space="preserve">, </w:t>
      </w:r>
      <w:r w:rsidR="00E94BF3" w:rsidRPr="00CD396C">
        <w:rPr>
          <w:b/>
          <w:sz w:val="24"/>
          <w:szCs w:val="28"/>
        </w:rPr>
        <w:t xml:space="preserve">  не</w:t>
      </w:r>
      <w:r w:rsidR="00F03D96" w:rsidRPr="00CD396C">
        <w:rPr>
          <w:b/>
          <w:sz w:val="24"/>
          <w:szCs w:val="28"/>
        </w:rPr>
        <w:t xml:space="preserve"> соответствует количеству часов</w:t>
      </w:r>
      <w:r w:rsidR="00E94BF3" w:rsidRPr="00CD396C">
        <w:rPr>
          <w:b/>
          <w:sz w:val="24"/>
          <w:szCs w:val="28"/>
        </w:rPr>
        <w:t xml:space="preserve">, установленному  учебным планом.  </w:t>
      </w:r>
    </w:p>
    <w:p w:rsidR="00F03D96" w:rsidRPr="00CD396C" w:rsidRDefault="00E94BF3" w:rsidP="00F03D96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В рабочую программу   профессионального модуля  ПМ 02 Архивное дело в суде  по специальности 40.02.03 Право и судебное администрирование  внесены изменения  в части требований к  результатам освоения и количеству  часов производственной практики.   </w:t>
      </w:r>
      <w:proofErr w:type="gramStart"/>
      <w:r w:rsidRPr="00CD396C">
        <w:rPr>
          <w:sz w:val="24"/>
          <w:szCs w:val="28"/>
        </w:rPr>
        <w:t>Рабочая  программа</w:t>
      </w:r>
      <w:proofErr w:type="gramEnd"/>
      <w:r w:rsidRPr="00CD396C">
        <w:rPr>
          <w:sz w:val="24"/>
          <w:szCs w:val="28"/>
        </w:rPr>
        <w:t xml:space="preserve"> профессионального модуля   </w:t>
      </w:r>
      <w:r w:rsidR="007A7139" w:rsidRPr="00CD396C">
        <w:rPr>
          <w:sz w:val="24"/>
          <w:szCs w:val="28"/>
        </w:rPr>
        <w:t>представлены в электронном виде</w:t>
      </w:r>
      <w:r w:rsidR="00872478">
        <w:rPr>
          <w:sz w:val="24"/>
          <w:szCs w:val="28"/>
        </w:rPr>
        <w:t xml:space="preserve"> </w:t>
      </w:r>
      <w:r w:rsidR="007A7139" w:rsidRPr="00CD396C">
        <w:rPr>
          <w:sz w:val="24"/>
          <w:szCs w:val="28"/>
        </w:rPr>
        <w:t xml:space="preserve">( на </w:t>
      </w:r>
      <w:proofErr w:type="spellStart"/>
      <w:r w:rsidR="007A7139" w:rsidRPr="00CD396C">
        <w:rPr>
          <w:sz w:val="24"/>
          <w:szCs w:val="28"/>
        </w:rPr>
        <w:t>флеш</w:t>
      </w:r>
      <w:proofErr w:type="spellEnd"/>
      <w:r w:rsidR="007A7139" w:rsidRPr="00CD396C">
        <w:rPr>
          <w:sz w:val="24"/>
          <w:szCs w:val="28"/>
        </w:rPr>
        <w:t xml:space="preserve"> - носителе)</w:t>
      </w:r>
      <w:r w:rsidR="00872478">
        <w:rPr>
          <w:sz w:val="24"/>
          <w:szCs w:val="28"/>
        </w:rPr>
        <w:t xml:space="preserve">, </w:t>
      </w:r>
      <w:r w:rsidR="00BA17A4" w:rsidRPr="00CD396C">
        <w:rPr>
          <w:sz w:val="24"/>
          <w:szCs w:val="28"/>
        </w:rPr>
        <w:t xml:space="preserve"> н</w:t>
      </w:r>
      <w:r w:rsidR="007A7139" w:rsidRPr="00CD396C">
        <w:rPr>
          <w:sz w:val="24"/>
          <w:szCs w:val="28"/>
        </w:rPr>
        <w:t>е выложена на сайте ввиду неактуальности.</w:t>
      </w:r>
    </w:p>
    <w:p w:rsidR="00E94BF3" w:rsidRPr="00CD396C" w:rsidRDefault="00E94BF3" w:rsidP="00F03D96">
      <w:pPr>
        <w:rPr>
          <w:sz w:val="24"/>
          <w:szCs w:val="28"/>
        </w:rPr>
      </w:pPr>
      <w:r w:rsidRPr="00CD396C">
        <w:rPr>
          <w:sz w:val="24"/>
          <w:szCs w:val="28"/>
        </w:rPr>
        <w:t xml:space="preserve"> </w:t>
      </w:r>
      <w:r w:rsidR="00F03D96" w:rsidRPr="00CD396C">
        <w:rPr>
          <w:sz w:val="24"/>
          <w:szCs w:val="28"/>
        </w:rPr>
        <w:tab/>
      </w:r>
      <w:r w:rsidR="0089423F" w:rsidRPr="00CD396C">
        <w:rPr>
          <w:b/>
          <w:sz w:val="24"/>
          <w:szCs w:val="28"/>
        </w:rPr>
        <w:t>4</w:t>
      </w:r>
      <w:r w:rsidRPr="00CD396C">
        <w:rPr>
          <w:b/>
          <w:sz w:val="24"/>
          <w:szCs w:val="28"/>
        </w:rPr>
        <w:t xml:space="preserve">. В рабочей программе  профессионального модуля ПМ 03. Информатизация деятельности суда </w:t>
      </w:r>
      <w:r w:rsidR="002E46F5" w:rsidRPr="00CD396C">
        <w:rPr>
          <w:b/>
          <w:sz w:val="24"/>
          <w:szCs w:val="28"/>
        </w:rPr>
        <w:t xml:space="preserve"> по специальности 40.02.03 Право и судебное администрирование  отсутствуют  требования к результатам освоения  профессионального модуля  в части умений.</w:t>
      </w:r>
    </w:p>
    <w:p w:rsidR="00872478" w:rsidRDefault="002E46F5" w:rsidP="002E46F5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В рабочую программу   профессионального модуля  ПМ 03 Информатизация деятельности суда  по специальности 40.02.03 Право и судебное администрирование  внесены изменения  в раздел требования к  результатам освоения  в части умений. Рабочая  программа профессиональног</w:t>
      </w:r>
      <w:r w:rsidR="00F03D96" w:rsidRPr="00CD396C">
        <w:rPr>
          <w:sz w:val="24"/>
          <w:szCs w:val="28"/>
        </w:rPr>
        <w:t xml:space="preserve">о модуля   </w:t>
      </w:r>
    </w:p>
    <w:p w:rsidR="002E46F5" w:rsidRPr="00CD396C" w:rsidRDefault="0089423F" w:rsidP="002E46F5">
      <w:pPr>
        <w:ind w:firstLine="708"/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t>5</w:t>
      </w:r>
      <w:r w:rsidR="002E46F5" w:rsidRPr="00CD396C">
        <w:rPr>
          <w:b/>
          <w:sz w:val="24"/>
          <w:szCs w:val="28"/>
        </w:rPr>
        <w:t>.В нарушение п.7.13, 7.14 ФГОС СПО  по специальностям 40.02.01 Право и организация социального обеспечения и  40.02.03 Право и судебное администрирование в представленных организацией учебных планах, рабочих программах  профессиональных модулей отсутствует учебная практика.</w:t>
      </w:r>
    </w:p>
    <w:p w:rsidR="00BA17A4" w:rsidRPr="00CD396C" w:rsidRDefault="002E46F5" w:rsidP="00BA17A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В учебные планы по специальностям 40.02.01 Право и организация социального обеспечения и  40.02.03 Право и судебное администрирование внесены изменения  в раздел «Учебные и производственные практики».  Учебным  планом  по специальности  40.02.01 Право и организация социального обеспечения предусмотрено прохождение учебной практики в рамках профессионального модуля ПМ 01»Обеспечение  реализации прав граждан  в сфере пенсионного обеспечения и социальной защиты», продолжительность практики – 2 недели, 72 часа.  Учебным планом  по специальности  40.02.03 Право и судебное администрирование</w:t>
      </w:r>
      <w:r w:rsidR="00066526" w:rsidRPr="00CD396C">
        <w:rPr>
          <w:sz w:val="24"/>
          <w:szCs w:val="28"/>
        </w:rPr>
        <w:t xml:space="preserve"> предусмотрено прохождение учебной практики в рамках профессионального модуля ПМ 05 «Обеспечение исполнений решений суда». Продолжительность практики- 3 недели, 108 часов. </w:t>
      </w:r>
      <w:r w:rsidR="00BA17A4" w:rsidRPr="00CD396C">
        <w:rPr>
          <w:sz w:val="24"/>
          <w:szCs w:val="28"/>
        </w:rPr>
        <w:t xml:space="preserve">Учебные планы представлены в </w:t>
      </w:r>
      <w:proofErr w:type="gramStart"/>
      <w:r w:rsidR="004126DE">
        <w:rPr>
          <w:sz w:val="24"/>
          <w:szCs w:val="28"/>
        </w:rPr>
        <w:t xml:space="preserve">бумажном </w:t>
      </w:r>
      <w:r w:rsidR="00BA17A4" w:rsidRPr="00CD396C">
        <w:rPr>
          <w:sz w:val="24"/>
          <w:szCs w:val="28"/>
        </w:rPr>
        <w:t xml:space="preserve"> виде</w:t>
      </w:r>
      <w:proofErr w:type="gramEnd"/>
      <w:r w:rsidR="004126DE">
        <w:rPr>
          <w:sz w:val="24"/>
          <w:szCs w:val="28"/>
        </w:rPr>
        <w:t xml:space="preserve">, </w:t>
      </w:r>
      <w:r w:rsidR="00BA17A4" w:rsidRPr="00CD396C">
        <w:rPr>
          <w:sz w:val="24"/>
          <w:szCs w:val="28"/>
        </w:rPr>
        <w:t>не выложена на сайте ввиду неактуальности.</w:t>
      </w:r>
    </w:p>
    <w:p w:rsidR="00BA17A4" w:rsidRPr="00CD396C" w:rsidRDefault="00BA17A4" w:rsidP="002E46F5">
      <w:pPr>
        <w:ind w:firstLine="708"/>
        <w:rPr>
          <w:sz w:val="24"/>
          <w:szCs w:val="28"/>
        </w:rPr>
      </w:pPr>
    </w:p>
    <w:p w:rsidR="004E5EBB" w:rsidRPr="00CD396C" w:rsidRDefault="00D85B54" w:rsidP="002E46F5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5</w:t>
      </w:r>
      <w:r w:rsidR="004E5EBB" w:rsidRPr="00CD396C">
        <w:rPr>
          <w:b/>
          <w:sz w:val="24"/>
          <w:szCs w:val="28"/>
        </w:rPr>
        <w:t>. Представленные организацией  дополнительные  профессиональные программы – программы повышения квалификации  разработаны  без учета  профессиональных стандартов  или установленных квалификационных  требований….</w:t>
      </w:r>
    </w:p>
    <w:p w:rsidR="004E5EBB" w:rsidRPr="00D85B54" w:rsidRDefault="004E5EBB" w:rsidP="004E5EBB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lastRenderedPageBreak/>
        <w:t>Дополнительные  профессиональные программы – программы повышения квалификации  разработаны и утверждены с  учетом  профессиональных стандартов  или установленных квалификационных  требований….    Дополнительные  профессиональные пр</w:t>
      </w:r>
      <w:r w:rsidR="00EC5774" w:rsidRPr="00CD396C">
        <w:rPr>
          <w:sz w:val="24"/>
          <w:szCs w:val="28"/>
        </w:rPr>
        <w:t>ограммы размещены на сайте cdo.tomsk.ru</w:t>
      </w:r>
    </w:p>
    <w:p w:rsidR="004E5EBB" w:rsidRPr="00CD396C" w:rsidRDefault="00D85B54" w:rsidP="004E5EBB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4E5EBB" w:rsidRPr="00CD396C">
        <w:rPr>
          <w:b/>
          <w:sz w:val="24"/>
          <w:szCs w:val="28"/>
        </w:rPr>
        <w:t>. В нарушение подпункта «</w:t>
      </w:r>
      <w:proofErr w:type="gramStart"/>
      <w:r w:rsidR="004E5EBB" w:rsidRPr="00CD396C">
        <w:rPr>
          <w:b/>
          <w:sz w:val="24"/>
          <w:szCs w:val="28"/>
        </w:rPr>
        <w:t>д»  пункта</w:t>
      </w:r>
      <w:proofErr w:type="gramEnd"/>
      <w:r w:rsidR="004E5EBB" w:rsidRPr="00CD396C">
        <w:rPr>
          <w:b/>
          <w:sz w:val="24"/>
          <w:szCs w:val="28"/>
        </w:rPr>
        <w:t xml:space="preserve"> 6 Положения о лицензировании , ч.1 ст. 46 ФЗ «Об образовании, в РФ , п. 7.14,7.15 </w:t>
      </w:r>
      <w:r w:rsidR="00167B84" w:rsidRPr="00CD396C">
        <w:rPr>
          <w:b/>
          <w:sz w:val="24"/>
          <w:szCs w:val="28"/>
        </w:rPr>
        <w:t xml:space="preserve">по специальностям 40.02.01 Право и организация социального обеспечения и  40.02.03 Право и судебное администрирование </w:t>
      </w:r>
    </w:p>
    <w:p w:rsidR="00167B84" w:rsidRPr="00CD396C" w:rsidRDefault="00167B84" w:rsidP="004E5EBB">
      <w:pPr>
        <w:ind w:firstLine="708"/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t xml:space="preserve">- не предоставлены документы  о дополнительном профессиональном образовании преподавателя истории </w:t>
      </w:r>
      <w:proofErr w:type="spellStart"/>
      <w:r w:rsidRPr="00CD396C">
        <w:rPr>
          <w:b/>
          <w:sz w:val="24"/>
          <w:szCs w:val="28"/>
        </w:rPr>
        <w:t>Ласкиной</w:t>
      </w:r>
      <w:proofErr w:type="spellEnd"/>
      <w:r w:rsidRPr="00CD396C">
        <w:rPr>
          <w:b/>
          <w:sz w:val="24"/>
          <w:szCs w:val="28"/>
        </w:rPr>
        <w:t xml:space="preserve"> Е.Г.</w:t>
      </w:r>
    </w:p>
    <w:p w:rsidR="00082CA2" w:rsidRPr="00CD396C" w:rsidRDefault="00082CA2" w:rsidP="004E5EBB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Преподаватель истории </w:t>
      </w:r>
      <w:proofErr w:type="spellStart"/>
      <w:r w:rsidRPr="00CD396C">
        <w:rPr>
          <w:sz w:val="24"/>
          <w:szCs w:val="28"/>
        </w:rPr>
        <w:t>Ласкина</w:t>
      </w:r>
      <w:proofErr w:type="spellEnd"/>
      <w:r w:rsidRPr="00CD396C">
        <w:rPr>
          <w:sz w:val="24"/>
          <w:szCs w:val="28"/>
        </w:rPr>
        <w:t xml:space="preserve"> Е.Г. в период с 18 апреля 2018 года по 23 мая 2018 года прошла  повышение квалификации в АНО «Академии дополнительного образования» по  дополнительной профессиональной программе «Инновационные технологии обучения  истории как основа реализации ФГОС  ООО»</w:t>
      </w:r>
      <w:r w:rsidR="00B21D1C" w:rsidRPr="00CD396C">
        <w:rPr>
          <w:sz w:val="24"/>
          <w:szCs w:val="28"/>
        </w:rPr>
        <w:t xml:space="preserve"> в объеме 108 часов</w:t>
      </w:r>
      <w:r w:rsidR="00634C0F" w:rsidRPr="00CD396C">
        <w:rPr>
          <w:sz w:val="24"/>
          <w:szCs w:val="28"/>
        </w:rPr>
        <w:t xml:space="preserve"> </w:t>
      </w:r>
      <w:r w:rsidR="00B21D1C" w:rsidRPr="00CD396C">
        <w:rPr>
          <w:sz w:val="24"/>
          <w:szCs w:val="28"/>
        </w:rPr>
        <w:t>(копия удостоверения прилагается).</w:t>
      </w:r>
    </w:p>
    <w:p w:rsidR="00167B84" w:rsidRPr="00CD396C" w:rsidRDefault="00167B84" w:rsidP="004E5EBB">
      <w:pPr>
        <w:ind w:firstLine="708"/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t xml:space="preserve">- </w:t>
      </w:r>
      <w:r w:rsidR="00FD41D8" w:rsidRPr="00CD396C">
        <w:rPr>
          <w:b/>
          <w:sz w:val="24"/>
          <w:szCs w:val="28"/>
        </w:rPr>
        <w:t xml:space="preserve">не предоставлены документы  о дополнительном профессиональном образовании </w:t>
      </w:r>
      <w:r w:rsidRPr="00CD396C">
        <w:rPr>
          <w:b/>
          <w:sz w:val="24"/>
          <w:szCs w:val="28"/>
        </w:rPr>
        <w:t xml:space="preserve">преподавателя  общепрофессиональных дисциплин </w:t>
      </w:r>
      <w:proofErr w:type="spellStart"/>
      <w:r w:rsidRPr="00CD396C">
        <w:rPr>
          <w:b/>
          <w:sz w:val="24"/>
          <w:szCs w:val="28"/>
        </w:rPr>
        <w:t>Сульгиной</w:t>
      </w:r>
      <w:proofErr w:type="spellEnd"/>
      <w:r w:rsidRPr="00CD396C">
        <w:rPr>
          <w:b/>
          <w:sz w:val="24"/>
          <w:szCs w:val="28"/>
        </w:rPr>
        <w:t xml:space="preserve"> Т.И. </w:t>
      </w:r>
    </w:p>
    <w:p w:rsidR="00BA17A4" w:rsidRPr="00CD396C" w:rsidRDefault="00BA17A4" w:rsidP="00BA17A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С преподавателем </w:t>
      </w:r>
      <w:proofErr w:type="spellStart"/>
      <w:r w:rsidRPr="00CD396C">
        <w:rPr>
          <w:sz w:val="24"/>
          <w:szCs w:val="28"/>
        </w:rPr>
        <w:t>Сульгиной</w:t>
      </w:r>
      <w:proofErr w:type="spellEnd"/>
      <w:r w:rsidRPr="00CD396C">
        <w:rPr>
          <w:sz w:val="24"/>
          <w:szCs w:val="28"/>
        </w:rPr>
        <w:t xml:space="preserve"> Т.И.  прекращен договор об оказании образовательных услуг. В настоящее </w:t>
      </w:r>
      <w:proofErr w:type="gramStart"/>
      <w:r w:rsidRPr="00CD396C">
        <w:rPr>
          <w:sz w:val="24"/>
          <w:szCs w:val="28"/>
        </w:rPr>
        <w:t>время  кадровая</w:t>
      </w:r>
      <w:proofErr w:type="gramEnd"/>
      <w:r w:rsidRPr="00CD396C">
        <w:rPr>
          <w:sz w:val="24"/>
          <w:szCs w:val="28"/>
        </w:rPr>
        <w:t xml:space="preserve"> служба  АНПОО ТЭЮИ ведет  подбор преподавателя  по указанным дисциплинам, для чего на сайте техникуме в разделе «Вакансии» размещена соответствующая информация. следовательно на 2018-19 учебный год  будут  подобраны преподаватели, квалификация которых будет соответствовать  требованиям раздела   3 «Должности педагогических работников».</w:t>
      </w:r>
    </w:p>
    <w:p w:rsidR="00167B84" w:rsidRPr="004126DE" w:rsidRDefault="00FD41D8" w:rsidP="004126DE">
      <w:pPr>
        <w:rPr>
          <w:b/>
          <w:sz w:val="24"/>
          <w:szCs w:val="28"/>
        </w:rPr>
      </w:pPr>
      <w:r w:rsidRPr="004126DE">
        <w:rPr>
          <w:b/>
          <w:sz w:val="24"/>
          <w:szCs w:val="28"/>
        </w:rPr>
        <w:t xml:space="preserve">- не предоставлены </w:t>
      </w:r>
      <w:proofErr w:type="gramStart"/>
      <w:r w:rsidRPr="004126DE">
        <w:rPr>
          <w:b/>
          <w:sz w:val="24"/>
          <w:szCs w:val="28"/>
        </w:rPr>
        <w:t>документы  о</w:t>
      </w:r>
      <w:proofErr w:type="gramEnd"/>
      <w:r w:rsidRPr="004126DE">
        <w:rPr>
          <w:b/>
          <w:sz w:val="24"/>
          <w:szCs w:val="28"/>
        </w:rPr>
        <w:t xml:space="preserve"> дополнительном профессиональном образовании  п</w:t>
      </w:r>
      <w:r w:rsidR="00167B84" w:rsidRPr="004126DE">
        <w:rPr>
          <w:b/>
          <w:sz w:val="24"/>
          <w:szCs w:val="28"/>
        </w:rPr>
        <w:t xml:space="preserve">едагога –психолога </w:t>
      </w:r>
      <w:proofErr w:type="spellStart"/>
      <w:r w:rsidR="00167B84" w:rsidRPr="004126DE">
        <w:rPr>
          <w:b/>
          <w:sz w:val="24"/>
          <w:szCs w:val="28"/>
        </w:rPr>
        <w:t>Кокута</w:t>
      </w:r>
      <w:proofErr w:type="spellEnd"/>
      <w:r w:rsidR="00167B84" w:rsidRPr="004126DE">
        <w:rPr>
          <w:b/>
          <w:sz w:val="24"/>
          <w:szCs w:val="28"/>
        </w:rPr>
        <w:t xml:space="preserve"> А.М. </w:t>
      </w:r>
    </w:p>
    <w:p w:rsidR="00FD41D8" w:rsidRPr="004126DE" w:rsidRDefault="00FD41D8" w:rsidP="004E5EBB">
      <w:pPr>
        <w:ind w:firstLine="708"/>
        <w:rPr>
          <w:sz w:val="24"/>
          <w:szCs w:val="28"/>
        </w:rPr>
      </w:pPr>
      <w:r w:rsidRPr="004126DE">
        <w:rPr>
          <w:sz w:val="24"/>
          <w:szCs w:val="28"/>
        </w:rPr>
        <w:t xml:space="preserve">Педагог- психолог </w:t>
      </w:r>
      <w:proofErr w:type="spellStart"/>
      <w:proofErr w:type="gramStart"/>
      <w:r w:rsidRPr="004126DE">
        <w:rPr>
          <w:sz w:val="24"/>
          <w:szCs w:val="28"/>
        </w:rPr>
        <w:t>Кокута</w:t>
      </w:r>
      <w:proofErr w:type="spellEnd"/>
      <w:r w:rsidRPr="004126DE">
        <w:rPr>
          <w:sz w:val="24"/>
          <w:szCs w:val="28"/>
        </w:rPr>
        <w:t xml:space="preserve">  А.М.</w:t>
      </w:r>
      <w:proofErr w:type="gramEnd"/>
      <w:r w:rsidRPr="004126DE">
        <w:rPr>
          <w:sz w:val="24"/>
          <w:szCs w:val="28"/>
        </w:rPr>
        <w:t xml:space="preserve"> (Донская А.М.)  имеет квалификацию «Психолог. Преподаватель психологии».  За 2015-18 годы трижды повышала квалификацию: </w:t>
      </w:r>
    </w:p>
    <w:p w:rsidR="00FD41D8" w:rsidRPr="00CD396C" w:rsidRDefault="00FD41D8" w:rsidP="004E5EBB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2015 год - НОУ ВПО </w:t>
      </w:r>
      <w:proofErr w:type="gramStart"/>
      <w:r w:rsidRPr="00CD396C">
        <w:rPr>
          <w:sz w:val="24"/>
          <w:szCs w:val="28"/>
        </w:rPr>
        <w:t>ТЭЮИ  по</w:t>
      </w:r>
      <w:proofErr w:type="gramEnd"/>
      <w:r w:rsidRPr="00CD396C">
        <w:rPr>
          <w:sz w:val="24"/>
          <w:szCs w:val="28"/>
        </w:rPr>
        <w:t xml:space="preserve"> дополнительном профессиональной программе «Актуальные вопросы  профессиональной деятельности преподавателя вуза»(72 часа)</w:t>
      </w:r>
    </w:p>
    <w:p w:rsidR="00FD41D8" w:rsidRPr="00CD396C" w:rsidRDefault="00FD41D8" w:rsidP="004E5EBB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2016 год – НОУ ВПО «</w:t>
      </w:r>
      <w:proofErr w:type="spellStart"/>
      <w:r w:rsidRPr="00CD396C">
        <w:rPr>
          <w:sz w:val="24"/>
          <w:szCs w:val="28"/>
        </w:rPr>
        <w:t>КузИЭП</w:t>
      </w:r>
      <w:proofErr w:type="spellEnd"/>
      <w:r w:rsidRPr="00CD396C">
        <w:rPr>
          <w:sz w:val="24"/>
          <w:szCs w:val="28"/>
        </w:rPr>
        <w:t>» «Актуальные вопросы преподавания экономических дисциплин  вуза»(72 часа)</w:t>
      </w:r>
    </w:p>
    <w:p w:rsidR="00FD41D8" w:rsidRPr="00CD396C" w:rsidRDefault="00FD41D8" w:rsidP="004E5EBB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-2016 год- 1 </w:t>
      </w:r>
      <w:proofErr w:type="gramStart"/>
      <w:r w:rsidRPr="00CD396C">
        <w:rPr>
          <w:sz w:val="24"/>
          <w:szCs w:val="28"/>
        </w:rPr>
        <w:t>ступень  программы</w:t>
      </w:r>
      <w:proofErr w:type="gramEnd"/>
      <w:r w:rsidRPr="00CD396C">
        <w:rPr>
          <w:sz w:val="24"/>
          <w:szCs w:val="28"/>
        </w:rPr>
        <w:t xml:space="preserve"> «Московский </w:t>
      </w:r>
      <w:proofErr w:type="spellStart"/>
      <w:r w:rsidRPr="00CD396C">
        <w:rPr>
          <w:sz w:val="24"/>
          <w:szCs w:val="28"/>
        </w:rPr>
        <w:t>Гештальт</w:t>
      </w:r>
      <w:proofErr w:type="spellEnd"/>
      <w:r w:rsidRPr="00CD396C">
        <w:rPr>
          <w:sz w:val="24"/>
          <w:szCs w:val="28"/>
        </w:rPr>
        <w:t xml:space="preserve"> Институт» (180 часов)</w:t>
      </w:r>
      <w:r w:rsidR="00137C62" w:rsidRPr="00CD396C">
        <w:rPr>
          <w:sz w:val="24"/>
          <w:szCs w:val="28"/>
        </w:rPr>
        <w:t>Копии документов об образовании и копия свидетельства о браке прилагаются)</w:t>
      </w:r>
    </w:p>
    <w:p w:rsidR="00167B84" w:rsidRPr="00CD396C" w:rsidRDefault="00137C62" w:rsidP="00FD41D8">
      <w:pPr>
        <w:rPr>
          <w:b/>
          <w:sz w:val="24"/>
          <w:szCs w:val="28"/>
        </w:rPr>
      </w:pPr>
      <w:r w:rsidRPr="00CD396C">
        <w:rPr>
          <w:b/>
          <w:sz w:val="24"/>
          <w:szCs w:val="28"/>
        </w:rPr>
        <w:t>-н</w:t>
      </w:r>
      <w:r w:rsidR="00167B84" w:rsidRPr="00CD396C">
        <w:rPr>
          <w:b/>
          <w:sz w:val="24"/>
          <w:szCs w:val="28"/>
        </w:rPr>
        <w:t xml:space="preserve">аправленность образования преподавателя естествознания  Кургановой Е.В., преподавателя географии и экологии  Степановой С.О. не соответствуют  требования  </w:t>
      </w:r>
      <w:r w:rsidR="00167B84" w:rsidRPr="00CD396C">
        <w:rPr>
          <w:b/>
          <w:sz w:val="24"/>
          <w:szCs w:val="28"/>
        </w:rPr>
        <w:lastRenderedPageBreak/>
        <w:t>раздела 3 Единого квалификационного справочника  руководителей, специалистов и служащих</w:t>
      </w:r>
      <w:r w:rsidR="00082CA2" w:rsidRPr="00CD396C">
        <w:rPr>
          <w:b/>
          <w:sz w:val="24"/>
          <w:szCs w:val="28"/>
        </w:rPr>
        <w:t>.</w:t>
      </w:r>
    </w:p>
    <w:p w:rsidR="00864AAD" w:rsidRPr="00CD396C" w:rsidRDefault="00405820" w:rsidP="00167B8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С преподавателем </w:t>
      </w:r>
      <w:r w:rsidR="00082CA2" w:rsidRPr="00CD396C">
        <w:rPr>
          <w:sz w:val="24"/>
          <w:szCs w:val="28"/>
        </w:rPr>
        <w:t xml:space="preserve"> географии и экологии  Степановой С.О. </w:t>
      </w:r>
      <w:r w:rsidR="00B21D1C" w:rsidRPr="00CD396C">
        <w:rPr>
          <w:sz w:val="24"/>
          <w:szCs w:val="28"/>
        </w:rPr>
        <w:t xml:space="preserve"> прекращен договор об оказании образовательных услуг. В настоящее время  кадровая служба  АНПОО ТЭЮИ </w:t>
      </w:r>
      <w:r w:rsidR="00864AAD" w:rsidRPr="00CD396C">
        <w:rPr>
          <w:sz w:val="24"/>
          <w:szCs w:val="28"/>
        </w:rPr>
        <w:t xml:space="preserve">ведет </w:t>
      </w:r>
      <w:r w:rsidRPr="00CD396C">
        <w:rPr>
          <w:sz w:val="24"/>
          <w:szCs w:val="28"/>
        </w:rPr>
        <w:t xml:space="preserve"> подбор преподавателя по указанной дисциплине</w:t>
      </w:r>
      <w:r w:rsidR="00B21D1C" w:rsidRPr="00CD396C">
        <w:rPr>
          <w:sz w:val="24"/>
          <w:szCs w:val="28"/>
        </w:rPr>
        <w:t xml:space="preserve">, для чего на сайте техникуме в разделе «Вакансии» размещена </w:t>
      </w:r>
      <w:r w:rsidR="00864AAD" w:rsidRPr="00CD396C">
        <w:rPr>
          <w:sz w:val="24"/>
          <w:szCs w:val="28"/>
        </w:rPr>
        <w:t xml:space="preserve">соответствующая </w:t>
      </w:r>
      <w:r w:rsidR="00B21D1C" w:rsidRPr="00CD396C">
        <w:rPr>
          <w:sz w:val="24"/>
          <w:szCs w:val="28"/>
        </w:rPr>
        <w:t>информация. Изучение дисциплин география, экология по рабочему учебному плану пр</w:t>
      </w:r>
      <w:r w:rsidR="00864AAD" w:rsidRPr="00CD396C">
        <w:rPr>
          <w:sz w:val="24"/>
          <w:szCs w:val="28"/>
        </w:rPr>
        <w:t xml:space="preserve">едусмотрено во втором семестре, следовательно до начала изучения указанных дисциплин </w:t>
      </w:r>
      <w:proofErr w:type="gramStart"/>
      <w:r w:rsidR="00864AAD" w:rsidRPr="00CD396C">
        <w:rPr>
          <w:sz w:val="24"/>
          <w:szCs w:val="28"/>
        </w:rPr>
        <w:t>будут  подобраны</w:t>
      </w:r>
      <w:proofErr w:type="gramEnd"/>
      <w:r w:rsidR="00864AAD" w:rsidRPr="00CD396C">
        <w:rPr>
          <w:sz w:val="24"/>
          <w:szCs w:val="28"/>
        </w:rPr>
        <w:t xml:space="preserve"> преподаватели, квалификация которых будет соответствовать  требованиям раздела   3 «Должности педагогических работников».</w:t>
      </w:r>
    </w:p>
    <w:p w:rsidR="00405820" w:rsidRPr="00CD396C" w:rsidRDefault="00405820" w:rsidP="00167B8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Преподаватель естествознания Курганова Е.В. прошла повышение квалификации с 21 мая 2018 по 01 июня 2018 года  в ФГАОУВО НИ ТПУ  по программе «Педагогический минимум»  в объеме  36 часов. </w:t>
      </w:r>
    </w:p>
    <w:p w:rsidR="00405820" w:rsidRPr="00CD396C" w:rsidRDefault="00405820" w:rsidP="00167B8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Копия удостоверения прилагается.</w:t>
      </w:r>
    </w:p>
    <w:p w:rsidR="0089423F" w:rsidRPr="00CD396C" w:rsidRDefault="00D85B54" w:rsidP="0089423F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7</w:t>
      </w:r>
      <w:r w:rsidR="0089423F" w:rsidRPr="00CD396C">
        <w:rPr>
          <w:b/>
          <w:sz w:val="24"/>
          <w:szCs w:val="28"/>
        </w:rPr>
        <w:t xml:space="preserve">. В нарушении подпункта «ж» пункта   6 Положения о лицензировании, пункта 2 части 6, статьи 28 ФЗ «Об образовании РФ»  в заключении  </w:t>
      </w:r>
      <w:proofErr w:type="spellStart"/>
      <w:r w:rsidR="0089423F" w:rsidRPr="00CD396C">
        <w:rPr>
          <w:b/>
          <w:sz w:val="24"/>
          <w:szCs w:val="28"/>
        </w:rPr>
        <w:t>Роспотребнадзора</w:t>
      </w:r>
      <w:proofErr w:type="spellEnd"/>
      <w:r w:rsidR="0089423F" w:rsidRPr="00CD396C">
        <w:rPr>
          <w:b/>
          <w:sz w:val="24"/>
          <w:szCs w:val="28"/>
        </w:rPr>
        <w:t xml:space="preserve"> название объекта не соответствует  адресу (местоположения) объекта  в ЕГРП  (выписка из ЕГРП) .</w:t>
      </w:r>
    </w:p>
    <w:p w:rsidR="0089423F" w:rsidRPr="00CD396C" w:rsidRDefault="00405820" w:rsidP="0089423F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19.04 2018 года получено новое </w:t>
      </w:r>
      <w:r w:rsidR="0089423F" w:rsidRPr="00CD396C">
        <w:rPr>
          <w:sz w:val="24"/>
          <w:szCs w:val="28"/>
        </w:rPr>
        <w:t xml:space="preserve"> </w:t>
      </w:r>
      <w:proofErr w:type="spellStart"/>
      <w:r w:rsidR="0089423F" w:rsidRPr="00CD396C">
        <w:rPr>
          <w:sz w:val="24"/>
          <w:szCs w:val="28"/>
        </w:rPr>
        <w:t>санэпидзаключение</w:t>
      </w:r>
      <w:proofErr w:type="spellEnd"/>
      <w:r w:rsidR="0089423F" w:rsidRPr="00CD396C">
        <w:rPr>
          <w:sz w:val="24"/>
          <w:szCs w:val="28"/>
        </w:rPr>
        <w:t xml:space="preserve">  №70.ТС.20.000.М.000236.04.18, в котором  указан  адрес (местоположение) объекта соответствующий адресу, указанному в выписке   из ЕГРП, а именно «г. Томск, Московский тракт, 2-г, пом.3 (Российская федерация).  (Копия </w:t>
      </w:r>
      <w:proofErr w:type="spellStart"/>
      <w:r w:rsidR="0089423F" w:rsidRPr="00CD396C">
        <w:rPr>
          <w:sz w:val="24"/>
          <w:szCs w:val="28"/>
        </w:rPr>
        <w:t>санэпидзаключения</w:t>
      </w:r>
      <w:proofErr w:type="spellEnd"/>
      <w:r w:rsidR="0089423F" w:rsidRPr="00CD396C">
        <w:rPr>
          <w:sz w:val="24"/>
          <w:szCs w:val="28"/>
        </w:rPr>
        <w:t xml:space="preserve"> прилагается)</w:t>
      </w:r>
    </w:p>
    <w:p w:rsidR="0089423F" w:rsidRPr="00CD396C" w:rsidRDefault="0089423F" w:rsidP="00167B84">
      <w:pPr>
        <w:ind w:firstLine="708"/>
        <w:rPr>
          <w:sz w:val="24"/>
          <w:szCs w:val="28"/>
        </w:rPr>
      </w:pPr>
    </w:p>
    <w:p w:rsidR="00167B84" w:rsidRPr="00CD396C" w:rsidRDefault="00D85B54" w:rsidP="00167B84">
      <w:pPr>
        <w:ind w:firstLine="708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8</w:t>
      </w:r>
      <w:r w:rsidR="00167B84" w:rsidRPr="00CD396C">
        <w:rPr>
          <w:b/>
          <w:sz w:val="24"/>
          <w:szCs w:val="28"/>
        </w:rPr>
        <w:t>.В  нарушение</w:t>
      </w:r>
      <w:proofErr w:type="gramEnd"/>
      <w:r w:rsidR="00167B84" w:rsidRPr="00CD396C">
        <w:rPr>
          <w:b/>
          <w:sz w:val="24"/>
          <w:szCs w:val="28"/>
        </w:rPr>
        <w:t xml:space="preserve"> подпункта «з» пункта   6 Положения о лицензировании, пункта 2 части 6, статьи 28 ФЗ «Об образовании РФ»  отсутствует заключение , подтверждающее  соответствие зданий, сооружений,  и помещений обязательным требованиям  пожарной безопасности по адресу осуществления образовательной деятельности.</w:t>
      </w:r>
    </w:p>
    <w:p w:rsidR="0089423F" w:rsidRPr="00CD396C" w:rsidRDefault="00CD396C" w:rsidP="00167B8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На момент проверки заключение  №18  от 26.10.2016 года о соблюдении объекта  защиты обязательным правилам  пожарной безопасности  у АНПОО ТЭЮИ присутствовало. Заключение было выдано Отделением надзорной деятельности  и профилактической работы Кировского района  ГУ МЧС по Томской области. </w:t>
      </w:r>
    </w:p>
    <w:p w:rsidR="00CD396C" w:rsidRPr="00CD396C" w:rsidRDefault="00CD396C" w:rsidP="00167B84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>Копия заключения прилагается.</w:t>
      </w:r>
    </w:p>
    <w:p w:rsidR="00167B84" w:rsidRPr="00CD396C" w:rsidRDefault="00D85B54" w:rsidP="00167B84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9.</w:t>
      </w:r>
      <w:r w:rsidR="0089423F" w:rsidRPr="00CD396C">
        <w:rPr>
          <w:b/>
          <w:sz w:val="24"/>
          <w:szCs w:val="28"/>
        </w:rPr>
        <w:t>.О</w:t>
      </w:r>
      <w:r w:rsidR="00167B84" w:rsidRPr="00CD396C">
        <w:rPr>
          <w:b/>
          <w:sz w:val="24"/>
          <w:szCs w:val="28"/>
        </w:rPr>
        <w:t>рганизацией не представлен журнал учета  инструктажей слушателей, обучающихся по программа</w:t>
      </w:r>
      <w:r w:rsidR="00E0698C" w:rsidRPr="00CD396C">
        <w:rPr>
          <w:b/>
          <w:sz w:val="24"/>
          <w:szCs w:val="28"/>
        </w:rPr>
        <w:t xml:space="preserve">м </w:t>
      </w:r>
      <w:r w:rsidR="00167B84" w:rsidRPr="00CD396C">
        <w:rPr>
          <w:b/>
          <w:sz w:val="24"/>
          <w:szCs w:val="28"/>
        </w:rPr>
        <w:t xml:space="preserve"> дополнительного профессионального образования, отсутствует инструкция по охране труда и технике безопасности для обучающихся при  проведении практических и лабораторных работ по дисциплине «Естествознание»</w:t>
      </w:r>
      <w:r w:rsidR="0089423F" w:rsidRPr="00CD396C">
        <w:rPr>
          <w:b/>
          <w:sz w:val="24"/>
          <w:szCs w:val="28"/>
        </w:rPr>
        <w:t>.</w:t>
      </w:r>
    </w:p>
    <w:p w:rsidR="0089423F" w:rsidRPr="00CD396C" w:rsidRDefault="00E0698C" w:rsidP="0089423F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lastRenderedPageBreak/>
        <w:t>Заведен ж</w:t>
      </w:r>
      <w:r w:rsidR="0089423F" w:rsidRPr="00CD396C">
        <w:rPr>
          <w:sz w:val="24"/>
          <w:szCs w:val="28"/>
        </w:rPr>
        <w:t>урнал учета  инструктажей слушателей, обучающихся по программа</w:t>
      </w:r>
      <w:r w:rsidRPr="00CD396C">
        <w:rPr>
          <w:sz w:val="24"/>
          <w:szCs w:val="28"/>
        </w:rPr>
        <w:t>м</w:t>
      </w:r>
      <w:r w:rsidR="0089423F" w:rsidRPr="00CD396C">
        <w:rPr>
          <w:sz w:val="24"/>
          <w:szCs w:val="28"/>
        </w:rPr>
        <w:t xml:space="preserve"> дополнительног</w:t>
      </w:r>
      <w:r w:rsidRPr="00CD396C">
        <w:rPr>
          <w:sz w:val="24"/>
          <w:szCs w:val="28"/>
        </w:rPr>
        <w:t>о профессиональн</w:t>
      </w:r>
      <w:r w:rsidR="00405820" w:rsidRPr="00CD396C">
        <w:rPr>
          <w:sz w:val="24"/>
          <w:szCs w:val="28"/>
        </w:rPr>
        <w:t xml:space="preserve">ого образования. С    </w:t>
      </w:r>
      <w:r w:rsidRPr="00CD396C">
        <w:rPr>
          <w:sz w:val="24"/>
          <w:szCs w:val="28"/>
        </w:rPr>
        <w:t>16.04.2018 года проводится инструктаж слушателей программ дополнительного образования, о чем делается отметка в журнале. (Копия журнала прилагается.</w:t>
      </w:r>
    </w:p>
    <w:p w:rsidR="0089423F" w:rsidRPr="00CD396C" w:rsidRDefault="0089423F" w:rsidP="0089423F">
      <w:pPr>
        <w:ind w:firstLine="708"/>
        <w:rPr>
          <w:sz w:val="24"/>
          <w:szCs w:val="28"/>
        </w:rPr>
      </w:pPr>
      <w:r w:rsidRPr="00CD396C">
        <w:rPr>
          <w:sz w:val="24"/>
          <w:szCs w:val="28"/>
        </w:rPr>
        <w:t xml:space="preserve"> Инструкция по охране труда и технике безопасности для обучающихся </w:t>
      </w:r>
      <w:proofErr w:type="gramStart"/>
      <w:r w:rsidRPr="00CD396C">
        <w:rPr>
          <w:sz w:val="24"/>
          <w:szCs w:val="28"/>
        </w:rPr>
        <w:t>при  проведении</w:t>
      </w:r>
      <w:proofErr w:type="gramEnd"/>
      <w:r w:rsidRPr="00CD396C">
        <w:rPr>
          <w:sz w:val="24"/>
          <w:szCs w:val="28"/>
        </w:rPr>
        <w:t xml:space="preserve"> практических и лабораторных работ по дисциплине «Естествознание» разработана и утверждена 04 апреля 2018 года.</w:t>
      </w:r>
      <w:r w:rsidR="00E0698C" w:rsidRPr="00CD396C">
        <w:rPr>
          <w:sz w:val="24"/>
          <w:szCs w:val="28"/>
        </w:rPr>
        <w:t>(Копия прилагается).</w:t>
      </w:r>
    </w:p>
    <w:p w:rsidR="00CD396C" w:rsidRPr="00CD396C" w:rsidRDefault="00CD396C" w:rsidP="0089423F">
      <w:pPr>
        <w:ind w:firstLine="708"/>
        <w:rPr>
          <w:sz w:val="24"/>
          <w:szCs w:val="28"/>
        </w:rPr>
      </w:pPr>
    </w:p>
    <w:p w:rsidR="0089423F" w:rsidRPr="00CD396C" w:rsidRDefault="0089423F" w:rsidP="00167B84">
      <w:pPr>
        <w:ind w:firstLine="708"/>
        <w:rPr>
          <w:b/>
          <w:sz w:val="24"/>
          <w:szCs w:val="28"/>
        </w:rPr>
      </w:pPr>
    </w:p>
    <w:p w:rsidR="004E5EBB" w:rsidRDefault="0002387C" w:rsidP="002E46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АНПОО ТЭЮИ                               В.Г. Новокшонова </w:t>
      </w:r>
    </w:p>
    <w:p w:rsidR="002E46F5" w:rsidRDefault="002E46F5" w:rsidP="00E94BF3">
      <w:pPr>
        <w:ind w:firstLine="708"/>
        <w:rPr>
          <w:sz w:val="28"/>
          <w:szCs w:val="28"/>
        </w:rPr>
      </w:pPr>
    </w:p>
    <w:bookmarkStart w:id="0" w:name="_GoBack"/>
    <w:p w:rsidR="002918CF" w:rsidRDefault="001C7608" w:rsidP="001C7608">
      <w:pPr>
        <w:ind w:firstLine="708"/>
        <w:jc w:val="center"/>
        <w:rPr>
          <w:sz w:val="28"/>
          <w:szCs w:val="28"/>
        </w:rPr>
      </w:pPr>
      <w:r w:rsidRPr="001C7608">
        <w:rPr>
          <w:sz w:val="28"/>
          <w:szCs w:val="28"/>
        </w:rPr>
        <w:object w:dxaOrig="916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 o:ole="">
            <v:imagedata r:id="rId5" o:title=""/>
          </v:shape>
          <o:OLEObject Type="Embed" ProgID="AcroExch.Document.7" ShapeID="_x0000_i1025" DrawAspect="Content" ObjectID="_1598794319" r:id="rId6"/>
        </w:object>
      </w:r>
      <w:bookmarkEnd w:id="0"/>
    </w:p>
    <w:p w:rsidR="00C73978" w:rsidRDefault="00C73978" w:rsidP="00C73978">
      <w:pPr>
        <w:ind w:firstLine="708"/>
        <w:rPr>
          <w:sz w:val="28"/>
          <w:szCs w:val="28"/>
        </w:rPr>
      </w:pPr>
    </w:p>
    <w:p w:rsidR="00C73978" w:rsidRPr="00C73978" w:rsidRDefault="00C73978">
      <w:pPr>
        <w:rPr>
          <w:sz w:val="28"/>
          <w:szCs w:val="28"/>
        </w:rPr>
      </w:pPr>
    </w:p>
    <w:sectPr w:rsidR="00C73978" w:rsidRPr="00C7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C3"/>
    <w:rsid w:val="0002387C"/>
    <w:rsid w:val="00066526"/>
    <w:rsid w:val="00082CA2"/>
    <w:rsid w:val="00137C62"/>
    <w:rsid w:val="00167B84"/>
    <w:rsid w:val="001C7608"/>
    <w:rsid w:val="00290846"/>
    <w:rsid w:val="002918CF"/>
    <w:rsid w:val="002E46F5"/>
    <w:rsid w:val="003353E1"/>
    <w:rsid w:val="003546A5"/>
    <w:rsid w:val="00405820"/>
    <w:rsid w:val="004126DE"/>
    <w:rsid w:val="004E5EBB"/>
    <w:rsid w:val="00634C0F"/>
    <w:rsid w:val="007A7139"/>
    <w:rsid w:val="007C5DC3"/>
    <w:rsid w:val="00864AAD"/>
    <w:rsid w:val="00872478"/>
    <w:rsid w:val="0089423F"/>
    <w:rsid w:val="0094707C"/>
    <w:rsid w:val="00AF6F0D"/>
    <w:rsid w:val="00B10FC3"/>
    <w:rsid w:val="00B21D1C"/>
    <w:rsid w:val="00BA17A4"/>
    <w:rsid w:val="00C73978"/>
    <w:rsid w:val="00CD396C"/>
    <w:rsid w:val="00D85B54"/>
    <w:rsid w:val="00E0698C"/>
    <w:rsid w:val="00E94BF3"/>
    <w:rsid w:val="00EC5774"/>
    <w:rsid w:val="00F03C7E"/>
    <w:rsid w:val="00F03D96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7E11B-7CFC-45DE-994E-101CA9D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6679-08EF-4EE8-92D7-C85C49B7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2018-08-15T09:48:00Z</dcterms:created>
  <dcterms:modified xsi:type="dcterms:W3CDTF">2018-09-18T10:46:00Z</dcterms:modified>
</cp:coreProperties>
</file>