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155"/>
      </w:tblGrid>
      <w:tr w:rsidR="0095266B" w:rsidTr="00735D60">
        <w:tc>
          <w:tcPr>
            <w:tcW w:w="5416" w:type="dxa"/>
          </w:tcPr>
          <w:p w:rsidR="0095266B" w:rsidRDefault="0095266B" w:rsidP="007058B1">
            <w:pPr>
              <w:ind w:firstLine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155" w:type="dxa"/>
          </w:tcPr>
          <w:p w:rsidR="0095266B" w:rsidRDefault="0095266B" w:rsidP="007058B1">
            <w:pPr>
              <w:ind w:firstLine="0"/>
              <w:rPr>
                <w:b/>
                <w:sz w:val="24"/>
              </w:rPr>
            </w:pP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УТВЕРЖДАЮ</w:t>
            </w:r>
          </w:p>
          <w:p w:rsidR="00877AE2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Начальник У</w:t>
            </w:r>
            <w:r w:rsidR="00877AE2">
              <w:rPr>
                <w:sz w:val="24"/>
                <w:lang w:eastAsia="ar-SA"/>
              </w:rPr>
              <w:t>правления</w:t>
            </w: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ФСБ России по  Томской области</w:t>
            </w: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</w:p>
          <w:p w:rsidR="00735D60" w:rsidRDefault="00735D60" w:rsidP="00735D60">
            <w:pPr>
              <w:suppressAutoHyphens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_____________Д.В. Иванов</w:t>
            </w:r>
          </w:p>
          <w:p w:rsidR="00735D60" w:rsidRDefault="00735D60" w:rsidP="002C4C6D">
            <w:pPr>
              <w:ind w:firstLine="0"/>
              <w:rPr>
                <w:b/>
                <w:sz w:val="24"/>
              </w:rPr>
            </w:pPr>
            <w:r>
              <w:rPr>
                <w:sz w:val="24"/>
                <w:lang w:eastAsia="ar-SA"/>
              </w:rPr>
              <w:t xml:space="preserve">«___» </w:t>
            </w:r>
            <w:r w:rsidR="002C4C6D">
              <w:rPr>
                <w:sz w:val="24"/>
                <w:lang w:eastAsia="ar-SA"/>
              </w:rPr>
              <w:t xml:space="preserve">ноября </w:t>
            </w:r>
            <w:r>
              <w:rPr>
                <w:sz w:val="24"/>
                <w:lang w:eastAsia="ar-SA"/>
              </w:rPr>
              <w:t xml:space="preserve"> 201</w:t>
            </w:r>
            <w:r w:rsidR="002C4C6D">
              <w:rPr>
                <w:sz w:val="24"/>
                <w:lang w:eastAsia="ar-SA"/>
              </w:rPr>
              <w:t>9</w:t>
            </w:r>
            <w:r>
              <w:rPr>
                <w:sz w:val="24"/>
                <w:lang w:eastAsia="ar-SA"/>
              </w:rPr>
              <w:t xml:space="preserve"> года</w:t>
            </w:r>
          </w:p>
        </w:tc>
      </w:tr>
      <w:tr w:rsidR="0095266B" w:rsidTr="0095266B">
        <w:tc>
          <w:tcPr>
            <w:tcW w:w="5416" w:type="dxa"/>
          </w:tcPr>
          <w:p w:rsidR="0095266B" w:rsidRDefault="0095266B">
            <w:pPr>
              <w:suppressAutoHyphens/>
              <w:ind w:firstLine="0"/>
              <w:rPr>
                <w:sz w:val="24"/>
                <w:lang w:eastAsia="ar-SA"/>
              </w:rPr>
            </w:pPr>
          </w:p>
          <w:p w:rsidR="0095266B" w:rsidRDefault="0095266B" w:rsidP="007058B1">
            <w:pPr>
              <w:suppressAutoHyphens/>
              <w:ind w:firstLine="0"/>
              <w:rPr>
                <w:sz w:val="24"/>
                <w:lang w:eastAsia="ar-SA"/>
              </w:rPr>
            </w:pPr>
          </w:p>
          <w:p w:rsidR="00735D60" w:rsidRDefault="00735D60" w:rsidP="007058B1">
            <w:pPr>
              <w:suppressAutoHyphens/>
              <w:ind w:firstLine="0"/>
              <w:rPr>
                <w:sz w:val="24"/>
                <w:lang w:eastAsia="ar-SA"/>
              </w:rPr>
            </w:pPr>
          </w:p>
        </w:tc>
        <w:tc>
          <w:tcPr>
            <w:tcW w:w="4155" w:type="dxa"/>
          </w:tcPr>
          <w:p w:rsidR="0095266B" w:rsidRDefault="0095266B">
            <w:pPr>
              <w:suppressAutoHyphens/>
              <w:ind w:firstLine="0"/>
              <w:rPr>
                <w:sz w:val="24"/>
                <w:lang w:eastAsia="ar-SA"/>
              </w:rPr>
            </w:pPr>
          </w:p>
        </w:tc>
      </w:tr>
    </w:tbl>
    <w:p w:rsidR="0095266B" w:rsidRPr="00A54085" w:rsidRDefault="0095266B" w:rsidP="0095266B">
      <w:pPr>
        <w:keepNext/>
        <w:keepLines/>
        <w:widowControl w:val="0"/>
        <w:autoSpaceDE w:val="0"/>
        <w:autoSpaceDN w:val="0"/>
        <w:adjustRightInd w:val="0"/>
        <w:rPr>
          <w:b/>
          <w:bCs/>
          <w:sz w:val="24"/>
        </w:rPr>
      </w:pPr>
    </w:p>
    <w:p w:rsidR="0095266B" w:rsidRPr="002C4C6D" w:rsidRDefault="0095266B" w:rsidP="0095266B">
      <w:pPr>
        <w:keepNext/>
        <w:keepLines/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bCs/>
          <w:sz w:val="24"/>
        </w:rPr>
        <w:t>ПОЛОЖЕНИЕ</w:t>
      </w:r>
    </w:p>
    <w:p w:rsidR="0095266B" w:rsidRPr="002C4C6D" w:rsidRDefault="0095266B" w:rsidP="0095266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>
        <w:rPr>
          <w:sz w:val="24"/>
        </w:rPr>
        <w:t xml:space="preserve">о проведении </w:t>
      </w:r>
      <w:r w:rsidR="002C4C6D" w:rsidRPr="002C4C6D">
        <w:rPr>
          <w:sz w:val="24"/>
        </w:rPr>
        <w:t xml:space="preserve">III областного конкурса </w:t>
      </w:r>
      <w:r w:rsidR="002C4C6D">
        <w:rPr>
          <w:sz w:val="24"/>
        </w:rPr>
        <w:t xml:space="preserve">для </w:t>
      </w:r>
      <w:r w:rsidR="003E42FE">
        <w:rPr>
          <w:sz w:val="24"/>
        </w:rPr>
        <w:t xml:space="preserve">детей и </w:t>
      </w:r>
      <w:r w:rsidR="002C4C6D">
        <w:rPr>
          <w:sz w:val="24"/>
        </w:rPr>
        <w:t>молод</w:t>
      </w:r>
      <w:r w:rsidR="003E42FE">
        <w:rPr>
          <w:sz w:val="24"/>
        </w:rPr>
        <w:t>ежи Томской области, посвященного</w:t>
      </w:r>
      <w:r w:rsidR="002C4C6D">
        <w:rPr>
          <w:sz w:val="24"/>
        </w:rPr>
        <w:t xml:space="preserve"> деятельности органов безопасности Российской Федерации (далее по тексту – ФСБ России)</w:t>
      </w:r>
    </w:p>
    <w:p w:rsidR="0095266B" w:rsidRDefault="0095266B" w:rsidP="0095266B">
      <w:pPr>
        <w:widowControl w:val="0"/>
        <w:autoSpaceDE w:val="0"/>
        <w:autoSpaceDN w:val="0"/>
        <w:adjustRightInd w:val="0"/>
        <w:ind w:firstLine="709"/>
        <w:rPr>
          <w:sz w:val="24"/>
        </w:rPr>
      </w:pPr>
    </w:p>
    <w:p w:rsidR="0095266B" w:rsidRDefault="0095266B" w:rsidP="0095266B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Cs/>
          <w:sz w:val="24"/>
        </w:rPr>
      </w:pPr>
      <w:r>
        <w:rPr>
          <w:bCs/>
          <w:sz w:val="24"/>
        </w:rPr>
        <w:t>1. Общие положения</w:t>
      </w:r>
    </w:p>
    <w:p w:rsidR="002C4C6D" w:rsidRPr="00067BCD" w:rsidRDefault="00067BC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C4C6D" w:rsidRPr="00067BCD">
        <w:rPr>
          <w:rFonts w:ascii="Times New Roman" w:hAnsi="Times New Roman"/>
          <w:sz w:val="24"/>
          <w:szCs w:val="24"/>
        </w:rPr>
        <w:t xml:space="preserve">ОРГАНИЗАТОРЫ: </w:t>
      </w:r>
      <w:r>
        <w:rPr>
          <w:rFonts w:ascii="Times New Roman" w:hAnsi="Times New Roman"/>
          <w:sz w:val="24"/>
          <w:szCs w:val="24"/>
        </w:rPr>
        <w:t>Управление Ф</w:t>
      </w:r>
      <w:r w:rsidR="002C4C6D" w:rsidRPr="00067BCD">
        <w:rPr>
          <w:rFonts w:ascii="Times New Roman" w:hAnsi="Times New Roman"/>
          <w:sz w:val="24"/>
          <w:szCs w:val="24"/>
        </w:rPr>
        <w:t>едеральной службы безопасности по Томской области (далее по тексту – УФСБ)</w:t>
      </w:r>
      <w:r w:rsidR="00492BFD" w:rsidRPr="00067BCD">
        <w:rPr>
          <w:rFonts w:ascii="Times New Roman" w:hAnsi="Times New Roman"/>
          <w:sz w:val="24"/>
          <w:szCs w:val="24"/>
        </w:rPr>
        <w:t xml:space="preserve"> и </w:t>
      </w:r>
      <w:r w:rsidR="00586387" w:rsidRPr="00067BCD">
        <w:rPr>
          <w:rFonts w:ascii="Times New Roman" w:hAnsi="Times New Roman"/>
          <w:sz w:val="24"/>
          <w:szCs w:val="24"/>
        </w:rPr>
        <w:t xml:space="preserve"> </w:t>
      </w:r>
      <w:r w:rsidR="002C4C6D" w:rsidRPr="00067BCD">
        <w:rPr>
          <w:rFonts w:ascii="Times New Roman" w:hAnsi="Times New Roman"/>
          <w:sz w:val="24"/>
          <w:szCs w:val="24"/>
        </w:rPr>
        <w:t>Автономная некоммерческая профессиональная образовательная организация «Томский экономико-юридический институт» (далее по тексту – Институт),  объявляют прием заявок на III областной конкурс творческих работ, рисунков, выразительного чтения стихов и музыкальных произведений (песен) о деятельности ФСБ России (далее - Конкурс).</w:t>
      </w:r>
    </w:p>
    <w:p w:rsidR="002C4C6D" w:rsidRPr="00067BCD" w:rsidRDefault="00067BC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C4C6D" w:rsidRPr="00067BCD">
        <w:rPr>
          <w:rFonts w:ascii="Times New Roman" w:hAnsi="Times New Roman"/>
          <w:sz w:val="24"/>
          <w:szCs w:val="24"/>
        </w:rPr>
        <w:t>На Конкурс принимаются работы, в которых отражена деятельность ФСБ России, где создан положительный образ сотрудника органов безопасности, привлечено внимание к их деятельности, а также приуроченные к празднованию Дня работника органов безопасности.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2. Цели и задачи Конкурса</w:t>
      </w:r>
      <w:r w:rsidR="00067BCD">
        <w:rPr>
          <w:rFonts w:ascii="Times New Roman" w:hAnsi="Times New Roman"/>
          <w:sz w:val="24"/>
          <w:szCs w:val="24"/>
        </w:rPr>
        <w:t>.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Цели Конкурса: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погружение в исторические аспекты российских спецслужб</w:t>
      </w:r>
      <w:r w:rsidR="00474D64" w:rsidRPr="00067BCD">
        <w:rPr>
          <w:rFonts w:ascii="Times New Roman" w:hAnsi="Times New Roman"/>
          <w:sz w:val="24"/>
          <w:szCs w:val="24"/>
        </w:rPr>
        <w:t>, историю ФСБ России</w:t>
      </w:r>
      <w:r w:rsidRPr="00067BCD">
        <w:rPr>
          <w:rFonts w:ascii="Times New Roman" w:hAnsi="Times New Roman"/>
          <w:sz w:val="24"/>
          <w:szCs w:val="24"/>
        </w:rPr>
        <w:t>;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формирование активной гражданской позиции и сознательности обучающейся молодежи, а также консолидация усилий профессорско-преподавательского состава, ветеранов органов госбезопасности для развития патриотических качеств и устойчивой мотивации  к военной службе</w:t>
      </w:r>
      <w:r w:rsidR="00102D38" w:rsidRPr="00067BCD">
        <w:rPr>
          <w:rFonts w:ascii="Times New Roman" w:hAnsi="Times New Roman"/>
          <w:sz w:val="24"/>
          <w:szCs w:val="24"/>
        </w:rPr>
        <w:t>;</w:t>
      </w:r>
    </w:p>
    <w:p w:rsidR="00102D38" w:rsidRPr="00067BCD" w:rsidRDefault="00102D38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популяризация военной службы.</w:t>
      </w:r>
      <w:r w:rsidR="00E031E8" w:rsidRPr="00067BCD">
        <w:rPr>
          <w:rFonts w:ascii="Times New Roman" w:hAnsi="Times New Roman"/>
          <w:sz w:val="24"/>
          <w:szCs w:val="24"/>
        </w:rPr>
        <w:t xml:space="preserve"> 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Задачами Конкурса является: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 xml:space="preserve">стимулировать творческую активность </w:t>
      </w:r>
      <w:r w:rsidR="00E031E8" w:rsidRPr="00067BCD">
        <w:rPr>
          <w:rFonts w:ascii="Times New Roman" w:hAnsi="Times New Roman"/>
          <w:sz w:val="24"/>
          <w:szCs w:val="24"/>
        </w:rPr>
        <w:t>и творческое развитие личности молодёжи</w:t>
      </w:r>
      <w:r w:rsidRPr="00067BCD">
        <w:rPr>
          <w:rFonts w:ascii="Times New Roman" w:hAnsi="Times New Roman"/>
          <w:sz w:val="24"/>
          <w:szCs w:val="24"/>
        </w:rPr>
        <w:t>;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способствовать формированию гражданско-патриотического сознания;</w:t>
      </w:r>
    </w:p>
    <w:p w:rsidR="002C4C6D" w:rsidRPr="00067BCD" w:rsidRDefault="002C4C6D" w:rsidP="00067B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пропагандировать деятельность органов ФСБ</w:t>
      </w:r>
      <w:r w:rsidR="00E031E8" w:rsidRPr="00067BCD">
        <w:rPr>
          <w:rFonts w:ascii="Times New Roman" w:hAnsi="Times New Roman"/>
          <w:sz w:val="24"/>
          <w:szCs w:val="24"/>
        </w:rPr>
        <w:t xml:space="preserve"> России</w:t>
      </w:r>
      <w:r w:rsidRPr="00067BCD">
        <w:rPr>
          <w:rFonts w:ascii="Times New Roman" w:hAnsi="Times New Roman"/>
          <w:sz w:val="24"/>
          <w:szCs w:val="24"/>
        </w:rPr>
        <w:t xml:space="preserve">, </w:t>
      </w:r>
      <w:r w:rsidR="00E031E8" w:rsidRPr="00067BCD">
        <w:rPr>
          <w:rFonts w:ascii="Times New Roman" w:hAnsi="Times New Roman"/>
          <w:sz w:val="24"/>
          <w:szCs w:val="24"/>
        </w:rPr>
        <w:t xml:space="preserve">профессию военнослужащего, </w:t>
      </w:r>
      <w:r w:rsidRPr="00067BCD">
        <w:rPr>
          <w:rFonts w:ascii="Times New Roman" w:hAnsi="Times New Roman"/>
          <w:sz w:val="24"/>
          <w:szCs w:val="24"/>
        </w:rPr>
        <w:t>способствовать формированию положительного</w:t>
      </w:r>
      <w:r w:rsidR="00E031E8" w:rsidRPr="00067BCD">
        <w:rPr>
          <w:rFonts w:ascii="Times New Roman" w:hAnsi="Times New Roman"/>
          <w:sz w:val="24"/>
          <w:szCs w:val="24"/>
        </w:rPr>
        <w:t xml:space="preserve"> </w:t>
      </w:r>
      <w:r w:rsidRPr="00067BCD">
        <w:rPr>
          <w:rFonts w:ascii="Times New Roman" w:hAnsi="Times New Roman"/>
          <w:sz w:val="24"/>
          <w:szCs w:val="24"/>
        </w:rPr>
        <w:t>имиджа сотрудников органов.</w:t>
      </w:r>
    </w:p>
    <w:p w:rsidR="00067BCD" w:rsidRDefault="00067BCD" w:rsidP="002C4C6D">
      <w:pPr>
        <w:pStyle w:val="a5"/>
        <w:spacing w:after="207" w:line="210" w:lineRule="exact"/>
        <w:ind w:left="3880"/>
        <w:jc w:val="left"/>
      </w:pPr>
    </w:p>
    <w:p w:rsidR="002C4C6D" w:rsidRDefault="002C4C6D" w:rsidP="002C4C6D">
      <w:pPr>
        <w:pStyle w:val="a5"/>
        <w:spacing w:after="207" w:line="210" w:lineRule="exact"/>
        <w:ind w:left="3880"/>
        <w:jc w:val="left"/>
      </w:pPr>
      <w:r>
        <w:t>3. Участники Конкурса</w:t>
      </w:r>
      <w:r w:rsidR="00E56FF5">
        <w:t xml:space="preserve">   </w:t>
      </w:r>
    </w:p>
    <w:p w:rsidR="002C4C6D" w:rsidRDefault="002C4C6D" w:rsidP="00C5605B">
      <w:pPr>
        <w:pStyle w:val="a5"/>
        <w:numPr>
          <w:ilvl w:val="0"/>
          <w:numId w:val="16"/>
        </w:numPr>
        <w:tabs>
          <w:tab w:val="left" w:pos="616"/>
        </w:tabs>
        <w:ind w:left="40" w:right="-1"/>
      </w:pPr>
      <w:r>
        <w:t>В</w:t>
      </w:r>
      <w:r>
        <w:tab/>
        <w:t>конкурсе могут принять участие дети и молодежь г. Томска и Томской области в возрасте от</w:t>
      </w:r>
      <w:r w:rsidR="00E56FF5">
        <w:t xml:space="preserve"> </w:t>
      </w:r>
      <w:r>
        <w:t>6 до 20 лет.</w:t>
      </w:r>
    </w:p>
    <w:p w:rsidR="002C4C6D" w:rsidRDefault="002C4C6D" w:rsidP="00C5605B">
      <w:pPr>
        <w:pStyle w:val="a5"/>
        <w:numPr>
          <w:ilvl w:val="0"/>
          <w:numId w:val="16"/>
        </w:numPr>
        <w:tabs>
          <w:tab w:val="left" w:pos="482"/>
        </w:tabs>
        <w:ind w:left="40" w:right="-1"/>
      </w:pPr>
      <w:r>
        <w:t>К участию допускаются творческие работы по указанным номинациям (см. п. 4), на русском</w:t>
      </w:r>
      <w:r w:rsidR="00E56FF5">
        <w:t xml:space="preserve"> </w:t>
      </w:r>
      <w:r>
        <w:t>языке, ранее не представлявшиеся в подобных мероприятиях, в отпечатанном виде на листах</w:t>
      </w:r>
      <w:r w:rsidR="00E56FF5">
        <w:t xml:space="preserve"> </w:t>
      </w:r>
      <w:r>
        <w:t>формата А4.</w:t>
      </w:r>
    </w:p>
    <w:p w:rsidR="002C4C6D" w:rsidRDefault="002C4C6D" w:rsidP="00C5605B">
      <w:pPr>
        <w:pStyle w:val="a5"/>
        <w:numPr>
          <w:ilvl w:val="0"/>
          <w:numId w:val="16"/>
        </w:numPr>
        <w:tabs>
          <w:tab w:val="left" w:pos="477"/>
        </w:tabs>
        <w:ind w:left="40" w:right="-1"/>
      </w:pPr>
      <w:r>
        <w:t>Объем работы - не более 3 и не менее 1 страниц машинописного текста, напечатанного через</w:t>
      </w:r>
      <w:r w:rsidR="00E56FF5">
        <w:t xml:space="preserve"> </w:t>
      </w:r>
      <w:r>
        <w:t xml:space="preserve">1,5 интервала шрифтом </w:t>
      </w:r>
      <w:r>
        <w:rPr>
          <w:lang w:val="en-US" w:eastAsia="en-US"/>
        </w:rPr>
        <w:t>Times</w:t>
      </w:r>
      <w:r w:rsidRPr="00FF3D4D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FF3D4D">
        <w:rPr>
          <w:lang w:eastAsia="en-US"/>
        </w:rPr>
        <w:t xml:space="preserve"> </w:t>
      </w:r>
      <w:r>
        <w:rPr>
          <w:lang w:val="en-US" w:eastAsia="en-US"/>
        </w:rPr>
        <w:t>Roman</w:t>
      </w:r>
      <w:r w:rsidRPr="00FF3D4D">
        <w:rPr>
          <w:lang w:eastAsia="en-US"/>
        </w:rPr>
        <w:t xml:space="preserve"> </w:t>
      </w:r>
      <w:r>
        <w:t>(размер 14).</w:t>
      </w:r>
    </w:p>
    <w:p w:rsidR="002C4C6D" w:rsidRDefault="002C4C6D" w:rsidP="00C5605B">
      <w:pPr>
        <w:pStyle w:val="a5"/>
        <w:numPr>
          <w:ilvl w:val="0"/>
          <w:numId w:val="16"/>
        </w:numPr>
        <w:tabs>
          <w:tab w:val="left" w:pos="458"/>
        </w:tabs>
        <w:ind w:left="40"/>
      </w:pPr>
      <w:r>
        <w:t>На титульном листе работы необходимо указать:</w:t>
      </w:r>
    </w:p>
    <w:p w:rsidR="002C4C6D" w:rsidRDefault="002C4C6D" w:rsidP="00C5605B">
      <w:pPr>
        <w:pStyle w:val="a5"/>
        <w:numPr>
          <w:ilvl w:val="0"/>
          <w:numId w:val="15"/>
        </w:numPr>
        <w:tabs>
          <w:tab w:val="left" w:pos="170"/>
        </w:tabs>
        <w:ind w:left="40"/>
      </w:pPr>
      <w:r>
        <w:lastRenderedPageBreak/>
        <w:t>тему работы;</w:t>
      </w:r>
    </w:p>
    <w:p w:rsidR="002C4C6D" w:rsidRDefault="002C4C6D" w:rsidP="00C5605B">
      <w:pPr>
        <w:pStyle w:val="a5"/>
        <w:numPr>
          <w:ilvl w:val="0"/>
          <w:numId w:val="15"/>
        </w:numPr>
        <w:tabs>
          <w:tab w:val="left" w:pos="208"/>
        </w:tabs>
        <w:ind w:left="40" w:right="40"/>
      </w:pPr>
      <w:r>
        <w:t>наименование, почтовый индекс и адрес общеобразовательного учреждения (для обучающихся</w:t>
      </w:r>
      <w:r w:rsidR="00E56FF5">
        <w:t xml:space="preserve"> </w:t>
      </w:r>
      <w:r>
        <w:t>ДОУ и образовательных организаций любых типов и видов);</w:t>
      </w:r>
    </w:p>
    <w:p w:rsidR="002C4C6D" w:rsidRDefault="002C4C6D" w:rsidP="00C5605B">
      <w:pPr>
        <w:pStyle w:val="a5"/>
        <w:numPr>
          <w:ilvl w:val="0"/>
          <w:numId w:val="15"/>
        </w:numPr>
        <w:tabs>
          <w:tab w:val="left" w:pos="174"/>
        </w:tabs>
        <w:ind w:left="40"/>
      </w:pPr>
      <w:r>
        <w:t>данные об авторе: фамилия, имя, возраст, класс;</w:t>
      </w:r>
    </w:p>
    <w:p w:rsidR="002C4C6D" w:rsidRDefault="002C4C6D" w:rsidP="00C5605B">
      <w:pPr>
        <w:pStyle w:val="a5"/>
        <w:numPr>
          <w:ilvl w:val="0"/>
          <w:numId w:val="15"/>
        </w:numPr>
        <w:tabs>
          <w:tab w:val="left" w:pos="170"/>
        </w:tabs>
        <w:spacing w:after="291"/>
        <w:ind w:left="40"/>
      </w:pPr>
      <w:r>
        <w:t>данные о кураторе работы (если таковой имеется).</w:t>
      </w:r>
    </w:p>
    <w:p w:rsidR="00E56FF5" w:rsidRDefault="00E56FF5" w:rsidP="00E56FF5">
      <w:pPr>
        <w:pStyle w:val="a5"/>
        <w:spacing w:after="207" w:line="210" w:lineRule="exact"/>
        <w:ind w:left="2220"/>
        <w:jc w:val="left"/>
      </w:pPr>
      <w:r>
        <w:t>4. Номинации Конкурса, тематика, возрастные категории</w:t>
      </w:r>
    </w:p>
    <w:p w:rsidR="00E56FF5" w:rsidRDefault="00E56FF5" w:rsidP="00C5605B">
      <w:pPr>
        <w:pStyle w:val="a5"/>
        <w:numPr>
          <w:ilvl w:val="0"/>
          <w:numId w:val="17"/>
        </w:numPr>
        <w:tabs>
          <w:tab w:val="left" w:pos="467"/>
        </w:tabs>
        <w:ind w:left="40"/>
      </w:pPr>
      <w:r>
        <w:t>«Художественная литература» (проза различных форм и жанров, поэзия).</w:t>
      </w:r>
    </w:p>
    <w:p w:rsidR="00E56FF5" w:rsidRDefault="00E56FF5" w:rsidP="00C5605B">
      <w:pPr>
        <w:pStyle w:val="a5"/>
        <w:numPr>
          <w:ilvl w:val="0"/>
          <w:numId w:val="17"/>
        </w:numPr>
        <w:tabs>
          <w:tab w:val="left" w:pos="472"/>
        </w:tabs>
        <w:ind w:left="40"/>
      </w:pPr>
      <w:r>
        <w:t>«Изобразительное искусство» (живопись, графика).</w:t>
      </w:r>
    </w:p>
    <w:p w:rsidR="00E56FF5" w:rsidRDefault="00E56FF5" w:rsidP="00C5605B">
      <w:pPr>
        <w:pStyle w:val="a5"/>
        <w:numPr>
          <w:ilvl w:val="0"/>
          <w:numId w:val="17"/>
        </w:numPr>
        <w:tabs>
          <w:tab w:val="left" w:pos="458"/>
        </w:tabs>
        <w:ind w:left="40"/>
      </w:pPr>
      <w:r>
        <w:t>Выразительное чтение стихотворений наизусть.</w:t>
      </w:r>
    </w:p>
    <w:p w:rsidR="00E56FF5" w:rsidRDefault="00E56FF5" w:rsidP="00C5605B">
      <w:pPr>
        <w:pStyle w:val="a5"/>
        <w:numPr>
          <w:ilvl w:val="0"/>
          <w:numId w:val="17"/>
        </w:numPr>
        <w:tabs>
          <w:tab w:val="left" w:pos="458"/>
        </w:tabs>
        <w:ind w:left="40"/>
      </w:pPr>
      <w:r>
        <w:t>Исполнение музыкальных произведений (песни, романсы).</w:t>
      </w:r>
    </w:p>
    <w:p w:rsidR="00E56FF5" w:rsidRDefault="00E56FF5" w:rsidP="00C5605B">
      <w:pPr>
        <w:pStyle w:val="a5"/>
        <w:tabs>
          <w:tab w:val="left" w:pos="458"/>
        </w:tabs>
        <w:ind w:left="40"/>
      </w:pPr>
      <w:r>
        <w:t>Работы оцениваются в соответствии со следующими возрастными категориями:</w:t>
      </w:r>
      <w:r>
        <w:br/>
        <w:t>6-10 лет; 11-16 лет; 17-22 года.</w:t>
      </w:r>
    </w:p>
    <w:p w:rsidR="00E56FF5" w:rsidRDefault="00E56FF5" w:rsidP="00E56FF5">
      <w:pPr>
        <w:pStyle w:val="a5"/>
        <w:tabs>
          <w:tab w:val="left" w:pos="458"/>
        </w:tabs>
        <w:spacing w:line="274" w:lineRule="exact"/>
        <w:ind w:left="40"/>
      </w:pPr>
    </w:p>
    <w:p w:rsidR="00E56FF5" w:rsidRDefault="00E56FF5" w:rsidP="00E56FF5">
      <w:pPr>
        <w:pStyle w:val="a5"/>
        <w:spacing w:after="120" w:line="274" w:lineRule="exact"/>
        <w:ind w:left="3498"/>
        <w:jc w:val="left"/>
      </w:pPr>
      <w:r>
        <w:t>5. Порядок проведения конкурса</w:t>
      </w:r>
    </w:p>
    <w:p w:rsidR="00E56FF5" w:rsidRDefault="00E56FF5" w:rsidP="00C5605B">
      <w:pPr>
        <w:pStyle w:val="a5"/>
        <w:numPr>
          <w:ilvl w:val="0"/>
          <w:numId w:val="18"/>
        </w:numPr>
        <w:tabs>
          <w:tab w:val="left" w:pos="442"/>
        </w:tabs>
        <w:ind w:left="20"/>
        <w:jc w:val="left"/>
      </w:pPr>
      <w:r>
        <w:t>Конкурс проводится в один этап.</w:t>
      </w:r>
    </w:p>
    <w:p w:rsidR="00E56FF5" w:rsidRDefault="00E56FF5" w:rsidP="00C5605B">
      <w:pPr>
        <w:pStyle w:val="a5"/>
        <w:numPr>
          <w:ilvl w:val="0"/>
          <w:numId w:val="18"/>
        </w:numPr>
        <w:tabs>
          <w:tab w:val="left" w:pos="510"/>
        </w:tabs>
        <w:ind w:left="20" w:right="50"/>
      </w:pPr>
      <w:r>
        <w:t xml:space="preserve">К участию в Конкурсе допускаются работы, отправленные </w:t>
      </w:r>
      <w:r w:rsidRPr="00E56FF5">
        <w:rPr>
          <w:b/>
        </w:rPr>
        <w:t xml:space="preserve">не позднее </w:t>
      </w:r>
      <w:r w:rsidR="00DC6C1A">
        <w:rPr>
          <w:b/>
        </w:rPr>
        <w:t>2</w:t>
      </w:r>
      <w:r w:rsidRPr="00E56FF5">
        <w:rPr>
          <w:b/>
        </w:rPr>
        <w:t xml:space="preserve"> декабря 2019г</w:t>
      </w:r>
      <w:r>
        <w:t>.</w:t>
      </w:r>
      <w:r w:rsidR="003E42FE" w:rsidRPr="003E42FE">
        <w:t xml:space="preserve"> </w:t>
      </w:r>
      <w:r>
        <w:t>включительно (по почтовому штемпелю или по дате получения электронной версии работы на адрес электронной почты). Документы, поступившие на конкурс позже указанного срока, не принимаются и не рассматриваются.</w:t>
      </w:r>
    </w:p>
    <w:p w:rsidR="00E56FF5" w:rsidRDefault="00E56FF5" w:rsidP="00C5605B">
      <w:pPr>
        <w:pStyle w:val="a5"/>
        <w:numPr>
          <w:ilvl w:val="0"/>
          <w:numId w:val="18"/>
        </w:numPr>
        <w:tabs>
          <w:tab w:val="left" w:pos="433"/>
        </w:tabs>
        <w:ind w:left="20"/>
        <w:jc w:val="left"/>
      </w:pPr>
      <w:r>
        <w:t>Материалы, направленные на Конкурс, не рецензируются и не возвращаются.</w:t>
      </w:r>
    </w:p>
    <w:p w:rsidR="00E56FF5" w:rsidRDefault="00E56FF5" w:rsidP="00C5605B">
      <w:pPr>
        <w:pStyle w:val="a5"/>
        <w:numPr>
          <w:ilvl w:val="0"/>
          <w:numId w:val="18"/>
        </w:numPr>
        <w:tabs>
          <w:tab w:val="left" w:pos="438"/>
        </w:tabs>
        <w:ind w:left="20"/>
      </w:pPr>
      <w:r>
        <w:t>От каждого участника может быть направлена одна работа для участия в одной номинации.</w:t>
      </w:r>
    </w:p>
    <w:p w:rsidR="00120DA1" w:rsidRDefault="00E56FF5" w:rsidP="00C5605B">
      <w:pPr>
        <w:pStyle w:val="a5"/>
        <w:numPr>
          <w:ilvl w:val="1"/>
          <w:numId w:val="18"/>
        </w:numPr>
        <w:tabs>
          <w:tab w:val="left" w:pos="270"/>
        </w:tabs>
        <w:ind w:left="20" w:right="50"/>
      </w:pPr>
      <w:r>
        <w:t>Комплект материалов в полном объеме (заявка, работа) необходимо принести в организационный комитет по адресу:</w:t>
      </w:r>
      <w:r w:rsidR="00120DA1">
        <w:t xml:space="preserve"> г. Томск, Московский тракт, 2г (Университетская роща), </w:t>
      </w:r>
      <w:r w:rsidR="00067BCD">
        <w:t>каб. 30</w:t>
      </w:r>
      <w:r w:rsidR="0035341E">
        <w:t>4</w:t>
      </w:r>
      <w:r w:rsidR="00120DA1">
        <w:t>.</w:t>
      </w:r>
    </w:p>
    <w:p w:rsidR="00E56FF5" w:rsidRDefault="00120DA1" w:rsidP="00C5605B">
      <w:pPr>
        <w:pStyle w:val="a5"/>
        <w:tabs>
          <w:tab w:val="left" w:pos="596"/>
        </w:tabs>
        <w:ind w:left="20" w:right="50"/>
      </w:pPr>
      <w:r>
        <w:t>или направить на почтовый адрес/</w:t>
      </w:r>
      <w:r w:rsidR="00E56FF5">
        <w:t>электронный адрес.</w:t>
      </w:r>
      <w:r w:rsidR="00E56FF5">
        <w:br/>
        <w:t>Весь заявочный комплект (конкурсная работа, заявка участника (см. приложение 1) может быть представлен одним из трех вариантов:</w:t>
      </w:r>
    </w:p>
    <w:p w:rsidR="00E56FF5" w:rsidRDefault="00E56FF5" w:rsidP="00C5605B">
      <w:pPr>
        <w:pStyle w:val="a5"/>
        <w:numPr>
          <w:ilvl w:val="1"/>
          <w:numId w:val="18"/>
        </w:numPr>
        <w:tabs>
          <w:tab w:val="left" w:pos="255"/>
        </w:tabs>
        <w:ind w:left="20" w:right="50"/>
        <w:jc w:val="left"/>
      </w:pPr>
      <w:r>
        <w:t xml:space="preserve">по Почте России на </w:t>
      </w:r>
      <w:r w:rsidRPr="00067BCD">
        <w:t>почтовы</w:t>
      </w:r>
      <w:r w:rsidR="00067BCD">
        <w:t>й адрес</w:t>
      </w:r>
      <w:r>
        <w:t>:</w:t>
      </w:r>
      <w:r w:rsidR="00067BCD">
        <w:t xml:space="preserve"> 636050, г.Томск, Московский тракт, 2г.</w:t>
      </w:r>
    </w:p>
    <w:p w:rsidR="00E56FF5" w:rsidRDefault="00E56FF5" w:rsidP="00C5605B">
      <w:pPr>
        <w:pStyle w:val="a5"/>
        <w:numPr>
          <w:ilvl w:val="1"/>
          <w:numId w:val="18"/>
        </w:numPr>
        <w:tabs>
          <w:tab w:val="left" w:pos="279"/>
        </w:tabs>
        <w:ind w:left="20" w:right="50"/>
        <w:jc w:val="left"/>
      </w:pPr>
      <w:r>
        <w:t xml:space="preserve">на электронный ящик организационного комитета: </w:t>
      </w:r>
      <w:r w:rsidR="003E42FE">
        <w:rPr>
          <w:b/>
          <w:lang w:val="en-US" w:eastAsia="en-US"/>
        </w:rPr>
        <w:t>ducol</w:t>
      </w:r>
      <w:r w:rsidR="003E42FE" w:rsidRPr="003E42FE">
        <w:rPr>
          <w:b/>
          <w:lang w:eastAsia="en-US"/>
        </w:rPr>
        <w:t>39@</w:t>
      </w:r>
      <w:r w:rsidR="003E42FE">
        <w:rPr>
          <w:b/>
          <w:lang w:val="en-US" w:eastAsia="en-US"/>
        </w:rPr>
        <w:t>gmail</w:t>
      </w:r>
      <w:r w:rsidR="003E42FE" w:rsidRPr="003E42FE">
        <w:rPr>
          <w:b/>
          <w:lang w:eastAsia="en-US"/>
        </w:rPr>
        <w:t>.</w:t>
      </w:r>
      <w:r w:rsidR="003E42FE">
        <w:rPr>
          <w:b/>
          <w:lang w:val="en-US" w:eastAsia="en-US"/>
        </w:rPr>
        <w:t>com</w:t>
      </w:r>
      <w:r w:rsidR="003E42FE" w:rsidRPr="003E42FE">
        <w:rPr>
          <w:b/>
          <w:lang w:eastAsia="en-US"/>
        </w:rPr>
        <w:t>.</w:t>
      </w:r>
    </w:p>
    <w:p w:rsidR="00E56FF5" w:rsidRDefault="00E56FF5" w:rsidP="00C5605B">
      <w:pPr>
        <w:pStyle w:val="a5"/>
        <w:numPr>
          <w:ilvl w:val="1"/>
          <w:numId w:val="18"/>
        </w:numPr>
        <w:tabs>
          <w:tab w:val="left" w:pos="270"/>
        </w:tabs>
        <w:ind w:left="20" w:right="50"/>
        <w:jc w:val="left"/>
      </w:pPr>
      <w:r>
        <w:t>лично по адресу: г. Томск, Московский тракт, 2г (Университетская роща</w:t>
      </w:r>
      <w:r w:rsidR="00067BCD">
        <w:t>), каб. 30</w:t>
      </w:r>
      <w:r w:rsidR="0035341E">
        <w:t>4</w:t>
      </w:r>
      <w:r>
        <w:t>.</w:t>
      </w:r>
    </w:p>
    <w:p w:rsidR="00E56FF5" w:rsidRDefault="00E56FF5" w:rsidP="00C5605B">
      <w:pPr>
        <w:pStyle w:val="a5"/>
        <w:numPr>
          <w:ilvl w:val="0"/>
          <w:numId w:val="18"/>
        </w:numPr>
        <w:spacing w:after="291"/>
        <w:ind w:left="20" w:right="50" w:hanging="20"/>
      </w:pPr>
      <w:r>
        <w:t xml:space="preserve">Принося материалы лично, или отправляя почтой, или на электронную почту, участник соглашается с условиями настоящего положения о Конкурсе. Отправляя все материалы, участник автоматически дает согласие на обработку и хранение персональных данных. </w:t>
      </w:r>
    </w:p>
    <w:p w:rsidR="00E56FF5" w:rsidRDefault="00E56FF5" w:rsidP="00E56FF5">
      <w:pPr>
        <w:pStyle w:val="a5"/>
        <w:spacing w:after="152" w:line="210" w:lineRule="exact"/>
        <w:ind w:left="3500"/>
        <w:jc w:val="left"/>
      </w:pPr>
      <w:r>
        <w:t>6. Сроки проведения Конкурса</w:t>
      </w:r>
    </w:p>
    <w:p w:rsidR="00E56FF5" w:rsidRDefault="00E56FF5" w:rsidP="00C5605B">
      <w:pPr>
        <w:pStyle w:val="a5"/>
        <w:numPr>
          <w:ilvl w:val="0"/>
          <w:numId w:val="19"/>
        </w:numPr>
        <w:tabs>
          <w:tab w:val="left" w:pos="495"/>
        </w:tabs>
        <w:ind w:left="20" w:right="50"/>
      </w:pPr>
      <w:r>
        <w:t>Прием работ в номинациях «Художественная литература» и «Изобразительное искусство» заканчивается</w:t>
      </w:r>
      <w:r w:rsidR="0038565C">
        <w:t xml:space="preserve"> </w:t>
      </w:r>
      <w:r>
        <w:t xml:space="preserve"> </w:t>
      </w:r>
      <w:r w:rsidR="0035341E">
        <w:rPr>
          <w:b/>
        </w:rPr>
        <w:t>6</w:t>
      </w:r>
      <w:r w:rsidRPr="00E56FF5">
        <w:rPr>
          <w:b/>
        </w:rPr>
        <w:t xml:space="preserve"> </w:t>
      </w:r>
      <w:r w:rsidR="0035341E">
        <w:rPr>
          <w:b/>
        </w:rPr>
        <w:t>декабря</w:t>
      </w:r>
      <w:r w:rsidRPr="00E56FF5">
        <w:rPr>
          <w:b/>
        </w:rPr>
        <w:t xml:space="preserve"> 2019</w:t>
      </w:r>
      <w:r>
        <w:t xml:space="preserve"> г., прием заявок в номинации «Выразительное чтение стихотворений наизусть» </w:t>
      </w:r>
      <w:r w:rsidR="00C41B05">
        <w:t xml:space="preserve">и «Исполнение музыкальных произведений (песни, романсы)» </w:t>
      </w:r>
      <w:r>
        <w:t xml:space="preserve">заканчивается </w:t>
      </w:r>
      <w:r w:rsidR="003E42FE" w:rsidRPr="003E42FE">
        <w:rPr>
          <w:b/>
        </w:rPr>
        <w:t>10</w:t>
      </w:r>
      <w:r w:rsidRPr="00E56FF5">
        <w:rPr>
          <w:b/>
        </w:rPr>
        <w:t xml:space="preserve"> декабря 2019 г.</w:t>
      </w:r>
      <w:r>
        <w:t xml:space="preserve"> (включительно).</w:t>
      </w:r>
    </w:p>
    <w:p w:rsidR="00E56FF5" w:rsidRDefault="00E56FF5" w:rsidP="00C5605B">
      <w:pPr>
        <w:pStyle w:val="a5"/>
        <w:numPr>
          <w:ilvl w:val="0"/>
          <w:numId w:val="19"/>
        </w:numPr>
        <w:tabs>
          <w:tab w:val="left" w:pos="553"/>
        </w:tabs>
        <w:ind w:left="20" w:right="50"/>
      </w:pPr>
      <w:r>
        <w:t>Члены</w:t>
      </w:r>
      <w:r w:rsidR="00DC6C1A">
        <w:t xml:space="preserve"> конкурсной комиссии в срок до </w:t>
      </w:r>
      <w:r w:rsidR="003E42FE" w:rsidRPr="003E42FE">
        <w:rPr>
          <w:b/>
        </w:rPr>
        <w:t>11</w:t>
      </w:r>
      <w:r w:rsidRPr="00DC6C1A">
        <w:rPr>
          <w:b/>
        </w:rPr>
        <w:t xml:space="preserve"> декабря 201</w:t>
      </w:r>
      <w:r w:rsidR="00DC6C1A" w:rsidRPr="00DC6C1A">
        <w:rPr>
          <w:b/>
        </w:rPr>
        <w:t>9</w:t>
      </w:r>
      <w:r w:rsidRPr="00DC6C1A">
        <w:rPr>
          <w:b/>
        </w:rPr>
        <w:t xml:space="preserve"> г</w:t>
      </w:r>
      <w:r w:rsidR="00DC6C1A">
        <w:t>.</w:t>
      </w:r>
      <w:r>
        <w:t xml:space="preserve"> отбирают лучшие из</w:t>
      </w:r>
      <w:r>
        <w:br/>
        <w:t>представленных работ.</w:t>
      </w:r>
    </w:p>
    <w:p w:rsidR="00E56FF5" w:rsidRDefault="00DC6C1A" w:rsidP="00C5605B">
      <w:pPr>
        <w:pStyle w:val="a5"/>
        <w:numPr>
          <w:ilvl w:val="0"/>
          <w:numId w:val="19"/>
        </w:numPr>
        <w:tabs>
          <w:tab w:val="left" w:pos="457"/>
        </w:tabs>
        <w:spacing w:after="291"/>
        <w:ind w:left="20" w:right="50" w:hanging="20"/>
      </w:pPr>
      <w:r w:rsidRPr="00DC6C1A">
        <w:rPr>
          <w:b/>
        </w:rPr>
        <w:t xml:space="preserve">13 декабря 2019 </w:t>
      </w:r>
      <w:r w:rsidR="00E56FF5" w:rsidRPr="00DC6C1A">
        <w:rPr>
          <w:b/>
        </w:rPr>
        <w:t>г</w:t>
      </w:r>
      <w:r w:rsidR="00E56FF5">
        <w:t>. подводятся итоги Конкурса</w:t>
      </w:r>
      <w:r>
        <w:t xml:space="preserve">, </w:t>
      </w:r>
      <w:r w:rsidR="00E56FF5">
        <w:t xml:space="preserve">проводится </w:t>
      </w:r>
      <w:r w:rsidRPr="00067BCD">
        <w:t>К</w:t>
      </w:r>
      <w:r w:rsidR="00E56FF5" w:rsidRPr="00067BCD">
        <w:t xml:space="preserve">онкурс чтецов </w:t>
      </w:r>
      <w:r w:rsidR="00C41B05" w:rsidRPr="00067BCD">
        <w:t>и исполнителей музыкальных произведений</w:t>
      </w:r>
      <w:r w:rsidR="00C41B05">
        <w:t xml:space="preserve"> </w:t>
      </w:r>
      <w:r w:rsidR="00E56FF5">
        <w:t>(о месте и времени</w:t>
      </w:r>
      <w:r>
        <w:t xml:space="preserve"> </w:t>
      </w:r>
      <w:r w:rsidR="00E56FF5">
        <w:t>проведения будет сообщено д</w:t>
      </w:r>
      <w:r>
        <w:t>о</w:t>
      </w:r>
      <w:r w:rsidR="00E56FF5">
        <w:t>полнительно).</w:t>
      </w:r>
    </w:p>
    <w:p w:rsidR="00DC6C1A" w:rsidRDefault="00DC6C1A" w:rsidP="00C5605B">
      <w:pPr>
        <w:pStyle w:val="a5"/>
        <w:spacing w:after="109"/>
        <w:ind w:left="2440"/>
        <w:jc w:val="left"/>
      </w:pPr>
      <w:r>
        <w:t>7. Состав и полномочия оргкомитета и экспертной группы.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lastRenderedPageBreak/>
        <w:t>7.1</w:t>
      </w:r>
      <w:r>
        <w:rPr>
          <w:rFonts w:ascii="Times New Roman" w:hAnsi="Times New Roman"/>
          <w:sz w:val="24"/>
          <w:szCs w:val="24"/>
        </w:rPr>
        <w:t xml:space="preserve">. </w:t>
      </w:r>
      <w:r w:rsidR="00C41B05" w:rsidRPr="00067BCD">
        <w:rPr>
          <w:rFonts w:ascii="Times New Roman" w:hAnsi="Times New Roman"/>
          <w:sz w:val="24"/>
          <w:szCs w:val="24"/>
        </w:rPr>
        <w:t xml:space="preserve"> </w:t>
      </w:r>
      <w:r w:rsidR="00DC6C1A" w:rsidRPr="00067BCD">
        <w:rPr>
          <w:rFonts w:ascii="Times New Roman" w:hAnsi="Times New Roman"/>
          <w:sz w:val="24"/>
          <w:szCs w:val="24"/>
        </w:rPr>
        <w:t>В состав оргкомитета входят: 7 человек (2 представителя от УФСБ, 5 представителей от Института)</w:t>
      </w:r>
      <w:r>
        <w:rPr>
          <w:rFonts w:ascii="Times New Roman" w:hAnsi="Times New Roman"/>
          <w:sz w:val="24"/>
          <w:szCs w:val="24"/>
        </w:rPr>
        <w:t>.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 </w:t>
      </w:r>
      <w:r w:rsidR="00DC6C1A" w:rsidRPr="00067BCD">
        <w:rPr>
          <w:rFonts w:ascii="Times New Roman" w:hAnsi="Times New Roman"/>
          <w:sz w:val="24"/>
          <w:szCs w:val="24"/>
        </w:rPr>
        <w:t>К полномочиям оргкомитета относятся: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разработка положения о Конкурсе;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организация работы экспертной группы;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организация информационной поддержки конкурса;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приём заявок и работ на участие в Конкурсе,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утверждение списка победителей Конкурса и размещение его на сайте.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DC6C1A" w:rsidRPr="00067BCD">
        <w:rPr>
          <w:rFonts w:ascii="Times New Roman" w:hAnsi="Times New Roman"/>
          <w:sz w:val="24"/>
          <w:szCs w:val="24"/>
        </w:rPr>
        <w:t>В состав эксперт</w:t>
      </w:r>
      <w:r w:rsidR="0035341E">
        <w:rPr>
          <w:rFonts w:ascii="Times New Roman" w:hAnsi="Times New Roman"/>
          <w:sz w:val="24"/>
          <w:szCs w:val="24"/>
        </w:rPr>
        <w:t>ной группы входят: 7</w:t>
      </w:r>
      <w:r w:rsidR="00DC6C1A" w:rsidRPr="00067BCD">
        <w:rPr>
          <w:rFonts w:ascii="Times New Roman" w:hAnsi="Times New Roman"/>
          <w:sz w:val="24"/>
          <w:szCs w:val="24"/>
        </w:rPr>
        <w:t xml:space="preserve"> человек (2 представите</w:t>
      </w:r>
      <w:r w:rsidR="00C314E2" w:rsidRPr="00067BCD">
        <w:rPr>
          <w:rFonts w:ascii="Times New Roman" w:hAnsi="Times New Roman"/>
          <w:sz w:val="24"/>
          <w:szCs w:val="24"/>
        </w:rPr>
        <w:t xml:space="preserve">ля ФСБ, </w:t>
      </w:r>
      <w:r w:rsidR="0035341E">
        <w:rPr>
          <w:rFonts w:ascii="Times New Roman" w:hAnsi="Times New Roman"/>
          <w:sz w:val="24"/>
          <w:szCs w:val="24"/>
        </w:rPr>
        <w:t>5</w:t>
      </w:r>
      <w:r w:rsidR="00C314E2" w:rsidRPr="00067BCD">
        <w:rPr>
          <w:rFonts w:ascii="Times New Roman" w:hAnsi="Times New Roman"/>
          <w:sz w:val="24"/>
          <w:szCs w:val="24"/>
        </w:rPr>
        <w:br/>
        <w:t>представителей от Института</w:t>
      </w:r>
      <w:r w:rsidR="00DC6C1A" w:rsidRPr="00067BCD">
        <w:rPr>
          <w:rFonts w:ascii="Times New Roman" w:hAnsi="Times New Roman"/>
          <w:sz w:val="24"/>
          <w:szCs w:val="24"/>
        </w:rPr>
        <w:t xml:space="preserve">). Состав экспертной группы формируется и утверждается до </w:t>
      </w:r>
      <w:r w:rsidR="00C314E2" w:rsidRPr="00067BCD">
        <w:rPr>
          <w:rFonts w:ascii="Times New Roman" w:hAnsi="Times New Roman"/>
          <w:sz w:val="24"/>
          <w:szCs w:val="24"/>
        </w:rPr>
        <w:t>3</w:t>
      </w:r>
      <w:r w:rsidR="00DC6C1A" w:rsidRPr="00067BCD">
        <w:rPr>
          <w:rFonts w:ascii="Times New Roman" w:hAnsi="Times New Roman"/>
          <w:sz w:val="24"/>
          <w:szCs w:val="24"/>
        </w:rPr>
        <w:t>0</w:t>
      </w:r>
      <w:r w:rsidR="00C314E2" w:rsidRPr="00067BCD">
        <w:rPr>
          <w:rFonts w:ascii="Times New Roman" w:hAnsi="Times New Roman"/>
          <w:sz w:val="24"/>
          <w:szCs w:val="24"/>
        </w:rPr>
        <w:t xml:space="preserve"> </w:t>
      </w:r>
      <w:r w:rsidR="00DC6C1A" w:rsidRPr="00067BCD">
        <w:rPr>
          <w:rFonts w:ascii="Times New Roman" w:hAnsi="Times New Roman"/>
          <w:sz w:val="24"/>
          <w:szCs w:val="24"/>
        </w:rPr>
        <w:t>ноября 201</w:t>
      </w:r>
      <w:r w:rsidR="00C314E2" w:rsidRPr="00067BCD">
        <w:rPr>
          <w:rFonts w:ascii="Times New Roman" w:hAnsi="Times New Roman"/>
          <w:sz w:val="24"/>
          <w:szCs w:val="24"/>
        </w:rPr>
        <w:t>9 г</w:t>
      </w:r>
      <w:r w:rsidR="00DC6C1A" w:rsidRPr="00067BCD">
        <w:rPr>
          <w:rFonts w:ascii="Times New Roman" w:hAnsi="Times New Roman"/>
          <w:sz w:val="24"/>
          <w:szCs w:val="24"/>
        </w:rPr>
        <w:t>.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DC6C1A" w:rsidRPr="00067BCD">
        <w:rPr>
          <w:rFonts w:ascii="Times New Roman" w:hAnsi="Times New Roman"/>
          <w:sz w:val="24"/>
          <w:szCs w:val="24"/>
        </w:rPr>
        <w:t>К полномочиям экспертной группы относятся: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оценка представленных участниками конкурсных работ в каждой номинации;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определение суммарных баллов по результатам оценки представленных участниками</w:t>
      </w:r>
      <w:r w:rsidR="00DC6C1A" w:rsidRPr="00067BCD">
        <w:rPr>
          <w:rFonts w:ascii="Times New Roman" w:hAnsi="Times New Roman"/>
          <w:sz w:val="24"/>
          <w:szCs w:val="24"/>
        </w:rPr>
        <w:br/>
        <w:t>конкурсных работ в каждой номинации;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формирование рейтинга участников по результатам проведения Конкурса в каждой</w:t>
      </w:r>
      <w:r w:rsidR="00DC6C1A" w:rsidRPr="00067BCD">
        <w:rPr>
          <w:rFonts w:ascii="Times New Roman" w:hAnsi="Times New Roman"/>
          <w:sz w:val="24"/>
          <w:szCs w:val="24"/>
        </w:rPr>
        <w:br/>
        <w:t>номинации;</w:t>
      </w:r>
    </w:p>
    <w:p w:rsidR="00DC6C1A" w:rsidRPr="00067BCD" w:rsidRDefault="00067BCD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C1A" w:rsidRPr="00067BCD">
        <w:rPr>
          <w:rFonts w:ascii="Times New Roman" w:hAnsi="Times New Roman"/>
          <w:sz w:val="24"/>
          <w:szCs w:val="24"/>
        </w:rPr>
        <w:t>определение победителей по результатам проведения Конкурса в каждой номинации.</w:t>
      </w:r>
    </w:p>
    <w:p w:rsidR="00DC6C1A" w:rsidRPr="00067BCD" w:rsidRDefault="00DC6C1A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67BCD">
        <w:rPr>
          <w:rFonts w:ascii="Times New Roman" w:hAnsi="Times New Roman"/>
          <w:sz w:val="24"/>
          <w:szCs w:val="24"/>
        </w:rPr>
        <w:t>Оргкомитет приветствует помощь родителей, воспитателей, педагогов в оформлении</w:t>
      </w:r>
      <w:r w:rsidR="00120DA1" w:rsidRPr="00067BCD">
        <w:rPr>
          <w:rFonts w:ascii="Times New Roman" w:hAnsi="Times New Roman"/>
          <w:sz w:val="24"/>
          <w:szCs w:val="24"/>
        </w:rPr>
        <w:t xml:space="preserve"> </w:t>
      </w:r>
      <w:r w:rsidRPr="00067BCD">
        <w:rPr>
          <w:rFonts w:ascii="Times New Roman" w:hAnsi="Times New Roman"/>
          <w:sz w:val="24"/>
          <w:szCs w:val="24"/>
        </w:rPr>
        <w:t>материалов.</w:t>
      </w:r>
    </w:p>
    <w:p w:rsidR="00C314E2" w:rsidRDefault="00C314E2" w:rsidP="00C5605B">
      <w:pPr>
        <w:widowControl w:val="0"/>
        <w:jc w:val="center"/>
        <w:rPr>
          <w:sz w:val="24"/>
        </w:rPr>
      </w:pPr>
    </w:p>
    <w:p w:rsidR="0095266B" w:rsidRDefault="00586387" w:rsidP="00C5605B">
      <w:pPr>
        <w:widowControl w:val="0"/>
        <w:jc w:val="center"/>
        <w:rPr>
          <w:sz w:val="24"/>
        </w:rPr>
      </w:pPr>
      <w:r>
        <w:rPr>
          <w:sz w:val="24"/>
        </w:rPr>
        <w:t>8</w:t>
      </w:r>
      <w:r w:rsidR="0095266B">
        <w:rPr>
          <w:sz w:val="24"/>
        </w:rPr>
        <w:t xml:space="preserve">. </w:t>
      </w:r>
      <w:r>
        <w:rPr>
          <w:sz w:val="24"/>
        </w:rPr>
        <w:t xml:space="preserve">Критерии оценки </w:t>
      </w:r>
    </w:p>
    <w:p w:rsidR="00586387" w:rsidRDefault="00586387" w:rsidP="00C5605B">
      <w:pPr>
        <w:widowControl w:val="0"/>
        <w:jc w:val="center"/>
        <w:rPr>
          <w:sz w:val="24"/>
        </w:rPr>
      </w:pP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8.1. Номинации «Изобразительное искусство».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Полнота и образность раскрытия темы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Оригинальность раскрытия темы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Творческий подход к подаче материала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Самостоятельность выполненной работы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Креативность мышления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Новизна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Познавательная ценность - 10 баллов;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Уникальность материала - 10 баллов.</w:t>
      </w:r>
    </w:p>
    <w:p w:rsidR="00586387" w:rsidRPr="00C5605B" w:rsidRDefault="00586387" w:rsidP="00C5605B">
      <w:pPr>
        <w:pStyle w:val="a9"/>
        <w:jc w:val="both"/>
        <w:rPr>
          <w:rFonts w:ascii="Times New Roman" w:hAnsi="Times New Roman"/>
          <w:sz w:val="24"/>
          <w:szCs w:val="20"/>
        </w:rPr>
      </w:pPr>
      <w:r w:rsidRPr="00C5605B">
        <w:rPr>
          <w:rFonts w:ascii="Times New Roman" w:hAnsi="Times New Roman"/>
          <w:sz w:val="24"/>
          <w:szCs w:val="20"/>
        </w:rPr>
        <w:t>Итого в этих номинациях можно получить максимально 80 баллов.</w:t>
      </w:r>
    </w:p>
    <w:p w:rsidR="0095266B" w:rsidRPr="00C41B05" w:rsidRDefault="0095266B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 xml:space="preserve">8.2. </w:t>
      </w:r>
      <w:r w:rsidR="00C41B05" w:rsidRPr="00C41B05">
        <w:rPr>
          <w:rFonts w:ascii="Times New Roman" w:hAnsi="Times New Roman"/>
          <w:sz w:val="24"/>
          <w:szCs w:val="24"/>
        </w:rPr>
        <w:t>Н</w:t>
      </w:r>
      <w:r w:rsidRPr="00C41B05">
        <w:rPr>
          <w:rFonts w:ascii="Times New Roman" w:hAnsi="Times New Roman"/>
          <w:sz w:val="24"/>
          <w:szCs w:val="24"/>
        </w:rPr>
        <w:t>оминации «Художественная литература»: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 xml:space="preserve">1. Соответствие работы теме, наличие и раскрытие основной мысли сочинения - 10 баллов, 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2. Композиционное оформление сочинения - 8 баллов: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последовательность и логичность изложения (2 балла);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правильное композиционное оформление работы (2 балла);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творческий подход (2 балла);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оригинальность материала (2 балла).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3. Языковое оформление сочинения (6 баллов):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богатство (разнообразие) словаря и грамматического строя речи (2 балла);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правильность и уместность употребления языковых средств (2 балла);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грамотность (соблюдение орфографических, пунктуационных и грамматических норм) (2 балла).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Оригинальность раскрытия темы - 10 баллов;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Творческий подход к подаче материала - 10 баллов;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Самостоятельность выполненной работы - 10 баллов;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Креативность мышления - 10 баллов;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Итого по данной номинации: максимально 64 балла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lastRenderedPageBreak/>
        <w:t xml:space="preserve">8.3. </w:t>
      </w:r>
      <w:r w:rsidR="00C41B05">
        <w:rPr>
          <w:rFonts w:ascii="Times New Roman" w:hAnsi="Times New Roman"/>
          <w:sz w:val="24"/>
          <w:szCs w:val="24"/>
        </w:rPr>
        <w:t>Н</w:t>
      </w:r>
      <w:r w:rsidRPr="00C41B05">
        <w:rPr>
          <w:rFonts w:ascii="Times New Roman" w:hAnsi="Times New Roman"/>
          <w:sz w:val="24"/>
          <w:szCs w:val="24"/>
        </w:rPr>
        <w:t>оминаци</w:t>
      </w:r>
      <w:r w:rsidR="00C41B05">
        <w:rPr>
          <w:rFonts w:ascii="Times New Roman" w:hAnsi="Times New Roman"/>
          <w:sz w:val="24"/>
          <w:szCs w:val="24"/>
        </w:rPr>
        <w:t>я</w:t>
      </w:r>
      <w:r w:rsidRPr="00C41B05">
        <w:rPr>
          <w:rFonts w:ascii="Times New Roman" w:hAnsi="Times New Roman"/>
          <w:sz w:val="24"/>
          <w:szCs w:val="24"/>
        </w:rPr>
        <w:t xml:space="preserve"> «Выразительное чтение наизусть»:</w:t>
      </w:r>
      <w:r w:rsidRPr="00C41B05">
        <w:rPr>
          <w:rFonts w:ascii="Times New Roman" w:hAnsi="Times New Roman"/>
          <w:sz w:val="24"/>
          <w:szCs w:val="24"/>
        </w:rPr>
        <w:br/>
      </w:r>
      <w:r w:rsidR="00C41B05">
        <w:rPr>
          <w:rFonts w:ascii="Times New Roman" w:hAnsi="Times New Roman"/>
          <w:sz w:val="24"/>
          <w:szCs w:val="24"/>
        </w:rPr>
        <w:t xml:space="preserve">1. </w:t>
      </w:r>
      <w:r w:rsidRPr="00C41B05">
        <w:rPr>
          <w:rFonts w:ascii="Times New Roman" w:hAnsi="Times New Roman"/>
          <w:sz w:val="24"/>
          <w:szCs w:val="24"/>
        </w:rPr>
        <w:t>Общая техника речи ребенка:</w:t>
      </w:r>
    </w:p>
    <w:p w:rsidR="00586387" w:rsidRPr="00C41B05" w:rsidRDefault="00586387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сила голоса (диапазон) - 1 балл;</w:t>
      </w:r>
      <w:r w:rsidRPr="00C41B05">
        <w:rPr>
          <w:rFonts w:ascii="Times New Roman" w:hAnsi="Times New Roman"/>
          <w:sz w:val="24"/>
          <w:szCs w:val="24"/>
        </w:rPr>
        <w:br/>
        <w:t>тон (диапазон) - 1 балл;</w:t>
      </w:r>
      <w:r w:rsidRPr="00C41B05">
        <w:rPr>
          <w:rFonts w:ascii="Times New Roman" w:hAnsi="Times New Roman"/>
          <w:sz w:val="24"/>
          <w:szCs w:val="24"/>
        </w:rPr>
        <w:br/>
        <w:t>дикция - 1 балл;</w:t>
      </w:r>
    </w:p>
    <w:p w:rsidR="00586387" w:rsidRPr="00C41B05" w:rsidRDefault="00586387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соблюдение орфоэпических норм - 1 балл.</w:t>
      </w:r>
      <w:r w:rsidRPr="00C41B05">
        <w:rPr>
          <w:rFonts w:ascii="Times New Roman" w:hAnsi="Times New Roman"/>
          <w:sz w:val="24"/>
          <w:szCs w:val="24"/>
        </w:rPr>
        <w:br/>
      </w:r>
      <w:r w:rsidR="00C41B05">
        <w:rPr>
          <w:rFonts w:ascii="Times New Roman" w:hAnsi="Times New Roman"/>
          <w:sz w:val="24"/>
          <w:szCs w:val="24"/>
        </w:rPr>
        <w:t xml:space="preserve">2. </w:t>
      </w:r>
      <w:r w:rsidRPr="00C41B05">
        <w:rPr>
          <w:rFonts w:ascii="Times New Roman" w:hAnsi="Times New Roman"/>
          <w:sz w:val="24"/>
          <w:szCs w:val="24"/>
        </w:rPr>
        <w:t>Интонирование чтения:</w:t>
      </w:r>
    </w:p>
    <w:p w:rsidR="00586387" w:rsidRPr="00C41B05" w:rsidRDefault="00586387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громкость (адекватность содержанию) - 1 балл;</w:t>
      </w:r>
      <w:r w:rsidRPr="00C41B05">
        <w:rPr>
          <w:rFonts w:ascii="Times New Roman" w:hAnsi="Times New Roman"/>
          <w:sz w:val="24"/>
          <w:szCs w:val="24"/>
        </w:rPr>
        <w:br/>
        <w:t>соблюдение логических и психологических пауз - 1 балл;</w:t>
      </w:r>
      <w:r w:rsidRPr="00C41B05">
        <w:rPr>
          <w:rFonts w:ascii="Times New Roman" w:hAnsi="Times New Roman"/>
          <w:sz w:val="24"/>
          <w:szCs w:val="24"/>
        </w:rPr>
        <w:br/>
        <w:t>логические ударения - 1 балл;</w:t>
      </w:r>
      <w:r w:rsidRPr="00C41B05">
        <w:rPr>
          <w:rFonts w:ascii="Times New Roman" w:hAnsi="Times New Roman"/>
          <w:sz w:val="24"/>
          <w:szCs w:val="24"/>
        </w:rPr>
        <w:br/>
        <w:t>темпоритм - 1 балл;</w:t>
      </w:r>
    </w:p>
    <w:p w:rsidR="00586387" w:rsidRPr="00C41B05" w:rsidRDefault="00586387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мелодика (движение голоса по звукам) - 1 балл;</w:t>
      </w:r>
      <w:r w:rsidRPr="00C41B05">
        <w:rPr>
          <w:rFonts w:ascii="Times New Roman" w:hAnsi="Times New Roman"/>
          <w:sz w:val="24"/>
          <w:szCs w:val="24"/>
        </w:rPr>
        <w:br/>
        <w:t>выбор эмоционального тона - 1 балл;</w:t>
      </w:r>
      <w:r w:rsidRPr="00C41B05">
        <w:rPr>
          <w:rFonts w:ascii="Times New Roman" w:hAnsi="Times New Roman"/>
          <w:sz w:val="24"/>
          <w:szCs w:val="24"/>
        </w:rPr>
        <w:br/>
        <w:t>тембровая окраска - 1 балл.</w:t>
      </w:r>
      <w:r w:rsidRPr="00C41B05">
        <w:rPr>
          <w:rFonts w:ascii="Times New Roman" w:hAnsi="Times New Roman"/>
          <w:sz w:val="24"/>
          <w:szCs w:val="24"/>
        </w:rPr>
        <w:br/>
      </w:r>
      <w:r w:rsidR="00C41B05">
        <w:rPr>
          <w:rFonts w:ascii="Times New Roman" w:hAnsi="Times New Roman"/>
          <w:sz w:val="24"/>
          <w:szCs w:val="24"/>
        </w:rPr>
        <w:t xml:space="preserve">3. </w:t>
      </w:r>
      <w:r w:rsidRPr="00C41B05">
        <w:rPr>
          <w:rFonts w:ascii="Times New Roman" w:hAnsi="Times New Roman"/>
          <w:sz w:val="24"/>
          <w:szCs w:val="24"/>
        </w:rPr>
        <w:t>Невербальные средства выразительности:</w:t>
      </w:r>
      <w:r w:rsidRPr="00C41B05">
        <w:rPr>
          <w:rFonts w:ascii="Times New Roman" w:hAnsi="Times New Roman"/>
          <w:sz w:val="24"/>
          <w:szCs w:val="24"/>
        </w:rPr>
        <w:br/>
        <w:t>жесты - 1 балл;</w:t>
      </w:r>
      <w:r w:rsidRPr="00C41B05">
        <w:rPr>
          <w:rFonts w:ascii="Times New Roman" w:hAnsi="Times New Roman"/>
          <w:sz w:val="24"/>
          <w:szCs w:val="24"/>
        </w:rPr>
        <w:br/>
        <w:t>мимика - 1 балл;</w:t>
      </w:r>
      <w:r w:rsidRPr="00C41B05">
        <w:rPr>
          <w:rFonts w:ascii="Times New Roman" w:hAnsi="Times New Roman"/>
          <w:sz w:val="24"/>
          <w:szCs w:val="24"/>
        </w:rPr>
        <w:br/>
        <w:t>поза - 1 балл;</w:t>
      </w:r>
      <w:r w:rsidRPr="00C41B05">
        <w:rPr>
          <w:rFonts w:ascii="Times New Roman" w:hAnsi="Times New Roman"/>
          <w:sz w:val="24"/>
          <w:szCs w:val="24"/>
        </w:rPr>
        <w:br/>
        <w:t>паузы - 1 балл.</w:t>
      </w:r>
    </w:p>
    <w:p w:rsidR="00586387" w:rsidRPr="00C41B05" w:rsidRDefault="00C41B05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="00586387" w:rsidRPr="00C41B05">
        <w:rPr>
          <w:rFonts w:ascii="Times New Roman" w:hAnsi="Times New Roman"/>
          <w:sz w:val="24"/>
          <w:szCs w:val="24"/>
        </w:rPr>
        <w:t>роникновение в идейно-художественное содержание произведения - 1 балл.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Естественность чтения - 1 балл.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Соответствие тематике Конкурса - 1 балл.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Итого по данной номинации: максимально 18 баллов.</w:t>
      </w:r>
    </w:p>
    <w:p w:rsidR="00586387" w:rsidRDefault="00586387" w:rsidP="00C5605B">
      <w:pPr>
        <w:widowControl w:val="0"/>
        <w:jc w:val="center"/>
        <w:rPr>
          <w:sz w:val="24"/>
        </w:rPr>
      </w:pPr>
    </w:p>
    <w:p w:rsidR="00C41B05" w:rsidRDefault="00C41B05" w:rsidP="00C5605B">
      <w:pPr>
        <w:pStyle w:val="a5"/>
        <w:spacing w:after="229"/>
        <w:ind w:right="80"/>
      </w:pPr>
      <w:r>
        <w:t>8.4.  Номинация «Исполнение музыкальных произведений (песни, романсы)».</w:t>
      </w:r>
    </w:p>
    <w:p w:rsidR="0062241C" w:rsidRPr="00C41B05" w:rsidRDefault="0062241C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41B05">
        <w:rPr>
          <w:rFonts w:ascii="Times New Roman" w:hAnsi="Times New Roman"/>
          <w:sz w:val="24"/>
          <w:szCs w:val="24"/>
        </w:rPr>
        <w:t xml:space="preserve">Общая техника </w:t>
      </w:r>
      <w:r>
        <w:rPr>
          <w:rFonts w:ascii="Times New Roman" w:hAnsi="Times New Roman"/>
          <w:sz w:val="24"/>
          <w:szCs w:val="24"/>
        </w:rPr>
        <w:t>исполнения</w:t>
      </w:r>
      <w:r w:rsidRPr="00C41B05">
        <w:rPr>
          <w:rFonts w:ascii="Times New Roman" w:hAnsi="Times New Roman"/>
          <w:sz w:val="24"/>
          <w:szCs w:val="24"/>
        </w:rPr>
        <w:t>:</w:t>
      </w:r>
    </w:p>
    <w:p w:rsidR="0062241C" w:rsidRDefault="0062241C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сила голоса (диапазон) - 1 балл;</w:t>
      </w:r>
      <w:r w:rsidRPr="00C41B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музыкальность</w:t>
      </w:r>
      <w:r w:rsidRPr="00C41B05">
        <w:rPr>
          <w:rFonts w:ascii="Times New Roman" w:hAnsi="Times New Roman"/>
          <w:sz w:val="24"/>
          <w:szCs w:val="24"/>
        </w:rPr>
        <w:t xml:space="preserve"> - 1 балл;</w:t>
      </w:r>
      <w:r w:rsidRPr="00C41B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владение вокально-техническими навыками- 1 балл</w:t>
      </w:r>
    </w:p>
    <w:p w:rsidR="0062241C" w:rsidRDefault="0062241C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дикция - 1 балл;</w:t>
      </w:r>
    </w:p>
    <w:p w:rsidR="0062241C" w:rsidRPr="00C41B05" w:rsidRDefault="0062241C" w:rsidP="00C5605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выразительность – 1 балл.</w:t>
      </w:r>
    </w:p>
    <w:p w:rsidR="0062241C" w:rsidRPr="00C41B05" w:rsidRDefault="0062241C" w:rsidP="00C5605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41B05">
        <w:rPr>
          <w:rFonts w:ascii="Times New Roman" w:hAnsi="Times New Roman"/>
          <w:sz w:val="24"/>
          <w:szCs w:val="24"/>
        </w:rPr>
        <w:t xml:space="preserve">Интонирование </w:t>
      </w:r>
      <w:r>
        <w:rPr>
          <w:rFonts w:ascii="Times New Roman" w:hAnsi="Times New Roman"/>
          <w:sz w:val="24"/>
          <w:szCs w:val="24"/>
        </w:rPr>
        <w:t>исполнения</w:t>
      </w:r>
      <w:r w:rsidRPr="00C41B05">
        <w:rPr>
          <w:rFonts w:ascii="Times New Roman" w:hAnsi="Times New Roman"/>
          <w:sz w:val="24"/>
          <w:szCs w:val="24"/>
        </w:rPr>
        <w:t>:</w:t>
      </w:r>
    </w:p>
    <w:p w:rsidR="00C346DA" w:rsidRDefault="0062241C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громкость (адекватность содержанию) - 1 балл;</w:t>
      </w:r>
      <w:r w:rsidRPr="00C41B05">
        <w:rPr>
          <w:rFonts w:ascii="Times New Roman" w:hAnsi="Times New Roman"/>
          <w:sz w:val="24"/>
          <w:szCs w:val="24"/>
        </w:rPr>
        <w:br/>
        <w:t>мелодика (движение голоса по звукам) - 1 балл;</w:t>
      </w:r>
      <w:r w:rsidRPr="00C41B05">
        <w:rPr>
          <w:rFonts w:ascii="Times New Roman" w:hAnsi="Times New Roman"/>
          <w:sz w:val="24"/>
          <w:szCs w:val="24"/>
        </w:rPr>
        <w:br/>
      </w:r>
      <w:r w:rsidR="00C346DA">
        <w:rPr>
          <w:rFonts w:ascii="Times New Roman" w:hAnsi="Times New Roman"/>
          <w:sz w:val="24"/>
          <w:szCs w:val="24"/>
        </w:rPr>
        <w:t>чистая интонация – 1 балл;</w:t>
      </w:r>
    </w:p>
    <w:p w:rsidR="0062241C" w:rsidRPr="00C41B05" w:rsidRDefault="0062241C" w:rsidP="00C5605B">
      <w:pPr>
        <w:pStyle w:val="a9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выбор эмоционального тона - 1 балл;</w:t>
      </w:r>
      <w:r w:rsidRPr="00C41B05">
        <w:rPr>
          <w:rFonts w:ascii="Times New Roman" w:hAnsi="Times New Roman"/>
          <w:sz w:val="24"/>
          <w:szCs w:val="24"/>
        </w:rPr>
        <w:br/>
        <w:t>тембровая окраска - 1 балл.</w:t>
      </w:r>
      <w:r w:rsidRPr="00C41B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3. </w:t>
      </w:r>
      <w:r w:rsidRPr="00C41B05">
        <w:rPr>
          <w:rFonts w:ascii="Times New Roman" w:hAnsi="Times New Roman"/>
          <w:sz w:val="24"/>
          <w:szCs w:val="24"/>
        </w:rPr>
        <w:t>Невербальные средства выразительности:</w:t>
      </w:r>
      <w:r w:rsidRPr="00C41B05">
        <w:rPr>
          <w:rFonts w:ascii="Times New Roman" w:hAnsi="Times New Roman"/>
          <w:sz w:val="24"/>
          <w:szCs w:val="24"/>
        </w:rPr>
        <w:br/>
        <w:t>жесты - 1 балл;</w:t>
      </w:r>
      <w:r w:rsidRPr="00C41B05">
        <w:rPr>
          <w:rFonts w:ascii="Times New Roman" w:hAnsi="Times New Roman"/>
          <w:sz w:val="24"/>
          <w:szCs w:val="24"/>
        </w:rPr>
        <w:br/>
        <w:t>мимика - 1 балл;</w:t>
      </w:r>
      <w:r w:rsidRPr="00C41B05">
        <w:rPr>
          <w:rFonts w:ascii="Times New Roman" w:hAnsi="Times New Roman"/>
          <w:sz w:val="24"/>
          <w:szCs w:val="24"/>
        </w:rPr>
        <w:br/>
        <w:t>поза - 1 балл;</w:t>
      </w:r>
      <w:r w:rsidRPr="00C41B05">
        <w:rPr>
          <w:rFonts w:ascii="Times New Roman" w:hAnsi="Times New Roman"/>
          <w:sz w:val="24"/>
          <w:szCs w:val="24"/>
        </w:rPr>
        <w:br/>
        <w:t>паузы - 1 балл.</w:t>
      </w:r>
    </w:p>
    <w:p w:rsidR="0062241C" w:rsidRPr="00C41B05" w:rsidRDefault="0062241C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C41B05">
        <w:rPr>
          <w:rFonts w:ascii="Times New Roman" w:hAnsi="Times New Roman"/>
          <w:sz w:val="24"/>
          <w:szCs w:val="24"/>
        </w:rPr>
        <w:t>роникновение в идейно-художественное содержание произведения - 1 балл.</w:t>
      </w:r>
    </w:p>
    <w:p w:rsidR="0062241C" w:rsidRPr="00C41B05" w:rsidRDefault="0062241C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 xml:space="preserve">Естественность </w:t>
      </w:r>
      <w:r w:rsidR="00C346DA">
        <w:rPr>
          <w:rFonts w:ascii="Times New Roman" w:hAnsi="Times New Roman"/>
          <w:sz w:val="24"/>
          <w:szCs w:val="24"/>
        </w:rPr>
        <w:t>исполнения</w:t>
      </w:r>
      <w:r w:rsidRPr="00C41B05">
        <w:rPr>
          <w:rFonts w:ascii="Times New Roman" w:hAnsi="Times New Roman"/>
          <w:sz w:val="24"/>
          <w:szCs w:val="24"/>
        </w:rPr>
        <w:t xml:space="preserve"> - 1 балл.</w:t>
      </w:r>
    </w:p>
    <w:p w:rsidR="0062241C" w:rsidRPr="00C41B05" w:rsidRDefault="0062241C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Соответствие тематике Конкурса - 1 балл.</w:t>
      </w:r>
    </w:p>
    <w:p w:rsidR="0062241C" w:rsidRPr="00C41B05" w:rsidRDefault="0062241C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Итого по данной номинации: максимально 1</w:t>
      </w:r>
      <w:r w:rsidR="00730864">
        <w:rPr>
          <w:rFonts w:ascii="Times New Roman" w:hAnsi="Times New Roman"/>
          <w:sz w:val="24"/>
          <w:szCs w:val="24"/>
        </w:rPr>
        <w:t>7</w:t>
      </w:r>
      <w:r w:rsidRPr="00C41B05">
        <w:rPr>
          <w:rFonts w:ascii="Times New Roman" w:hAnsi="Times New Roman"/>
          <w:sz w:val="24"/>
          <w:szCs w:val="24"/>
        </w:rPr>
        <w:t xml:space="preserve"> баллов.</w:t>
      </w:r>
    </w:p>
    <w:p w:rsidR="00730864" w:rsidRDefault="00730864" w:rsidP="00C5605B">
      <w:pPr>
        <w:pStyle w:val="a5"/>
        <w:spacing w:after="229"/>
        <w:ind w:left="40" w:right="80" w:firstLine="669"/>
      </w:pPr>
    </w:p>
    <w:p w:rsidR="00951CAE" w:rsidRDefault="00586387" w:rsidP="00C5605B">
      <w:pPr>
        <w:pStyle w:val="a5"/>
        <w:spacing w:after="229"/>
        <w:ind w:left="40" w:right="80"/>
      </w:pPr>
      <w:r>
        <w:t>8.</w:t>
      </w:r>
      <w:r w:rsidR="00C41B05">
        <w:t>5</w:t>
      </w:r>
      <w:r>
        <w:t>. По результатам оценки представленных участниками работ экспертной группой Конкурса определяется сумма баллов каждого участника и составляется рейтинг участников</w:t>
      </w:r>
      <w:r>
        <w:rPr>
          <w:rStyle w:val="4"/>
        </w:rPr>
        <w:t xml:space="preserve"> </w:t>
      </w:r>
      <w:r>
        <w:t xml:space="preserve">каждой номинации. В случае, если участники конкурса набрали равное </w:t>
      </w:r>
      <w:r>
        <w:lastRenderedPageBreak/>
        <w:t>количество баллов, решение о месте участника в рейтинге принимается путём проведения дополнительной оценки документов и материалов экспертами, ранее не осуществлявшими оценку работ участников в каждой возрастной группе. Оргкомитет имеет право присудить одно место нескольким участникам, так же как и присуждать не</w:t>
      </w:r>
      <w:r w:rsidR="00730864">
        <w:t xml:space="preserve">  </w:t>
      </w:r>
      <w:r>
        <w:t>все призовые места. Решение Оргкомитета окончательно и пересмотру не подлежит.</w:t>
      </w:r>
    </w:p>
    <w:p w:rsidR="00586387" w:rsidRDefault="00586387" w:rsidP="00C5605B">
      <w:pPr>
        <w:pStyle w:val="a5"/>
        <w:spacing w:after="284"/>
        <w:ind w:left="40" w:firstLine="3440"/>
      </w:pPr>
      <w:r>
        <w:t>9. Подведение итогов конкурса</w:t>
      </w:r>
    </w:p>
    <w:p w:rsidR="00586387" w:rsidRPr="00C41B05" w:rsidRDefault="00586387" w:rsidP="00C5605B">
      <w:pPr>
        <w:pStyle w:val="71"/>
        <w:shd w:val="clear" w:color="auto" w:fill="auto"/>
        <w:spacing w:before="0" w:after="0" w:line="240" w:lineRule="auto"/>
        <w:ind w:right="11"/>
        <w:rPr>
          <w:sz w:val="24"/>
          <w:szCs w:val="24"/>
        </w:rPr>
      </w:pPr>
      <w:r w:rsidRPr="00C41B05">
        <w:rPr>
          <w:sz w:val="24"/>
          <w:szCs w:val="24"/>
        </w:rPr>
        <w:t xml:space="preserve">9.1. Победители и призёры в каждой номинации награждаются Дипломами </w:t>
      </w:r>
      <w:r w:rsidRPr="00C41B05">
        <w:rPr>
          <w:sz w:val="24"/>
          <w:szCs w:val="24"/>
          <w:lang w:val="en-US"/>
        </w:rPr>
        <w:t>I</w:t>
      </w:r>
      <w:r w:rsidRPr="00C41B05">
        <w:rPr>
          <w:sz w:val="24"/>
          <w:szCs w:val="24"/>
        </w:rPr>
        <w:t xml:space="preserve">, </w:t>
      </w:r>
      <w:r w:rsidR="00C5605B">
        <w:rPr>
          <w:sz w:val="24"/>
          <w:szCs w:val="24"/>
        </w:rPr>
        <w:t xml:space="preserve">II, III </w:t>
      </w:r>
      <w:r w:rsidRPr="00C41B05">
        <w:rPr>
          <w:sz w:val="24"/>
          <w:szCs w:val="24"/>
        </w:rPr>
        <w:t xml:space="preserve">степеней. В номинации «Выразительное чтение стихотворений наизусть» и </w:t>
      </w:r>
      <w:r w:rsidR="00C5605B">
        <w:rPr>
          <w:sz w:val="24"/>
          <w:szCs w:val="24"/>
        </w:rPr>
        <w:t xml:space="preserve">номинации </w:t>
      </w:r>
      <w:r w:rsidR="00C41B05">
        <w:rPr>
          <w:sz w:val="24"/>
          <w:szCs w:val="24"/>
        </w:rPr>
        <w:t>«И</w:t>
      </w:r>
      <w:r w:rsidRPr="00C41B05">
        <w:rPr>
          <w:sz w:val="24"/>
          <w:szCs w:val="24"/>
        </w:rPr>
        <w:t>сполнение музыкальных произведений</w:t>
      </w:r>
      <w:r w:rsidR="00C41B05">
        <w:rPr>
          <w:sz w:val="24"/>
          <w:szCs w:val="24"/>
        </w:rPr>
        <w:t>»</w:t>
      </w:r>
      <w:r w:rsidR="00C5605B">
        <w:rPr>
          <w:sz w:val="24"/>
          <w:szCs w:val="24"/>
        </w:rPr>
        <w:t>,</w:t>
      </w:r>
      <w:r w:rsidRPr="00C41B05">
        <w:rPr>
          <w:sz w:val="24"/>
          <w:szCs w:val="24"/>
        </w:rPr>
        <w:t xml:space="preserve"> предусмотрен «Приз зрительских симпатий».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 xml:space="preserve">9.2. Организационным комитетом Конкурса могут устанавливаться другие формы и методы поощрения его участников и победителей. </w:t>
      </w:r>
    </w:p>
    <w:p w:rsidR="00586387" w:rsidRPr="00C41B05" w:rsidRDefault="00586387" w:rsidP="00C560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41B05">
        <w:rPr>
          <w:rFonts w:ascii="Times New Roman" w:hAnsi="Times New Roman"/>
          <w:sz w:val="24"/>
          <w:szCs w:val="24"/>
        </w:rPr>
        <w:t>9.3. Объявление итогов конкурса состоится 13 декабря 2019 г.</w:t>
      </w:r>
    </w:p>
    <w:p w:rsidR="00520708" w:rsidRDefault="00520708" w:rsidP="00586387">
      <w:pPr>
        <w:pStyle w:val="a5"/>
        <w:spacing w:line="293" w:lineRule="exact"/>
        <w:ind w:left="40" w:right="80"/>
      </w:pPr>
    </w:p>
    <w:p w:rsidR="00B80620" w:rsidRDefault="00B80620" w:rsidP="00B80620">
      <w:pPr>
        <w:pStyle w:val="61"/>
        <w:framePr w:w="10488" w:h="931" w:hRule="exact" w:wrap="around" w:vAnchor="page" w:hAnchor="page" w:x="1360" w:y="6714"/>
        <w:shd w:val="clear" w:color="auto" w:fill="auto"/>
        <w:tabs>
          <w:tab w:val="left" w:leader="underscore" w:pos="3451"/>
          <w:tab w:val="left" w:leader="underscore" w:pos="4483"/>
          <w:tab w:val="left" w:leader="underscore" w:pos="4522"/>
          <w:tab w:val="left" w:leader="underscore" w:pos="5784"/>
        </w:tabs>
        <w:spacing w:after="0" w:line="250" w:lineRule="exact"/>
        <w:ind w:left="120" w:right="4819"/>
        <w:jc w:val="both"/>
        <w:rPr>
          <w:rStyle w:val="60"/>
        </w:rPr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586387">
      <w:pPr>
        <w:pStyle w:val="a5"/>
        <w:spacing w:line="293" w:lineRule="exact"/>
        <w:ind w:left="40" w:right="80"/>
      </w:pPr>
    </w:p>
    <w:p w:rsidR="00730864" w:rsidRDefault="00730864" w:rsidP="00730864">
      <w:pPr>
        <w:widowControl w:val="0"/>
        <w:rPr>
          <w:sz w:val="24"/>
        </w:rPr>
      </w:pPr>
    </w:p>
    <w:p w:rsidR="00730864" w:rsidRDefault="00730864" w:rsidP="00730864">
      <w:pPr>
        <w:widowControl w:val="0"/>
        <w:jc w:val="center"/>
        <w:rPr>
          <w:sz w:val="24"/>
        </w:rPr>
      </w:pPr>
    </w:p>
    <w:p w:rsidR="00730864" w:rsidRDefault="00730864" w:rsidP="00730864">
      <w:pPr>
        <w:pStyle w:val="80"/>
        <w:framePr w:w="10488" w:h="2314" w:hRule="exact" w:wrap="around" w:vAnchor="page" w:hAnchor="page" w:x="799" w:y="10963"/>
        <w:shd w:val="clear" w:color="auto" w:fill="auto"/>
        <w:tabs>
          <w:tab w:val="left" w:pos="7176"/>
        </w:tabs>
        <w:spacing w:after="366" w:line="220" w:lineRule="exact"/>
      </w:pPr>
    </w:p>
    <w:p w:rsidR="00730864" w:rsidRDefault="00730864" w:rsidP="00730864">
      <w:pPr>
        <w:pStyle w:val="41"/>
        <w:framePr w:wrap="around" w:vAnchor="page" w:hAnchor="page" w:x="11287" w:y="638"/>
        <w:shd w:val="clear" w:color="auto" w:fill="auto"/>
        <w:spacing w:line="220" w:lineRule="exact"/>
      </w:pPr>
    </w:p>
    <w:p w:rsidR="00730864" w:rsidRDefault="00730864" w:rsidP="00730864">
      <w:pPr>
        <w:pStyle w:val="71"/>
        <w:framePr w:wrap="around" w:vAnchor="page" w:hAnchor="page" w:x="799" w:y="13516"/>
        <w:shd w:val="clear" w:color="auto" w:fill="auto"/>
        <w:spacing w:before="0" w:after="0" w:line="220" w:lineRule="exact"/>
        <w:ind w:left="120" w:firstLine="3880"/>
        <w:jc w:val="left"/>
      </w:pPr>
      <w:r>
        <w:lastRenderedPageBreak/>
        <w:t>(Фамилия Имя Отчество)</w:t>
      </w:r>
    </w:p>
    <w:p w:rsidR="00730864" w:rsidRPr="00ED2E25" w:rsidRDefault="00730864" w:rsidP="00730864">
      <w:pPr>
        <w:pStyle w:val="61"/>
        <w:framePr w:w="10488" w:h="1584" w:hRule="exact" w:wrap="around" w:vAnchor="page" w:hAnchor="page" w:x="799" w:y="13728"/>
        <w:shd w:val="clear" w:color="auto" w:fill="auto"/>
        <w:spacing w:after="0" w:line="350" w:lineRule="exact"/>
        <w:ind w:left="178"/>
        <w:jc w:val="both"/>
        <w:rPr>
          <w:sz w:val="24"/>
          <w:szCs w:val="24"/>
        </w:rPr>
      </w:pPr>
      <w:r w:rsidRPr="00ED2E25">
        <w:rPr>
          <w:sz w:val="24"/>
          <w:szCs w:val="24"/>
        </w:rPr>
        <w:t>Под обработкой персональных данных понимаются действия (операции) с</w:t>
      </w:r>
      <w:r w:rsidRPr="00ED2E25">
        <w:rPr>
          <w:sz w:val="24"/>
          <w:szCs w:val="24"/>
        </w:rPr>
        <w:br/>
        <w:t>персональными данными, в соответствии с федеральным законом «О персональных</w:t>
      </w:r>
      <w:r w:rsidRPr="00ED2E25">
        <w:rPr>
          <w:sz w:val="24"/>
          <w:szCs w:val="24"/>
        </w:rPr>
        <w:br/>
        <w:t>данных» 152-ФЗ от 27.07.2006 г.</w:t>
      </w:r>
    </w:p>
    <w:p w:rsidR="00730864" w:rsidRPr="00C5605B" w:rsidRDefault="00730864" w:rsidP="00730864">
      <w:pPr>
        <w:pStyle w:val="71"/>
        <w:framePr w:w="10488" w:h="1584" w:hRule="exact" w:wrap="around" w:vAnchor="page" w:hAnchor="page" w:x="799" w:y="13728"/>
        <w:shd w:val="clear" w:color="auto" w:fill="auto"/>
        <w:tabs>
          <w:tab w:val="left" w:leader="hyphen" w:pos="7623"/>
        </w:tabs>
        <w:spacing w:before="0" w:after="0" w:line="350" w:lineRule="exact"/>
        <w:ind w:left="178"/>
        <w:rPr>
          <w:strike/>
        </w:rPr>
      </w:pPr>
      <w:r w:rsidRPr="00ED2E25">
        <w:rPr>
          <w:sz w:val="24"/>
          <w:szCs w:val="24"/>
        </w:rPr>
        <w:t xml:space="preserve">Подпись родителя/законного представителя </w:t>
      </w:r>
      <w:r w:rsidRPr="00ED2E25">
        <w:rPr>
          <w:sz w:val="24"/>
          <w:szCs w:val="24"/>
        </w:rPr>
        <w:tab/>
        <w:t xml:space="preserve"> </w:t>
      </w:r>
      <w:r w:rsidRPr="00ED2E25">
        <w:rPr>
          <w:rStyle w:val="72"/>
          <w:strike w:val="0"/>
          <w:sz w:val="24"/>
          <w:szCs w:val="24"/>
        </w:rPr>
        <w:t>(расшифровка подписи</w:t>
      </w:r>
      <w:r w:rsidRPr="00ED2E25">
        <w:rPr>
          <w:sz w:val="24"/>
          <w:szCs w:val="24"/>
        </w:rPr>
        <w:t>)</w:t>
      </w:r>
    </w:p>
    <w:p w:rsidR="004158F0" w:rsidRPr="004158F0" w:rsidRDefault="004158F0" w:rsidP="004158F0">
      <w:pPr>
        <w:widowControl w:val="0"/>
        <w:ind w:left="1416" w:firstLine="708"/>
        <w:jc w:val="center"/>
        <w:rPr>
          <w:sz w:val="24"/>
        </w:rPr>
      </w:pPr>
      <w:r>
        <w:rPr>
          <w:sz w:val="24"/>
          <w:szCs w:val="20"/>
        </w:rPr>
        <w:t xml:space="preserve">  </w:t>
      </w:r>
      <w:r w:rsidRPr="004158F0">
        <w:rPr>
          <w:sz w:val="24"/>
          <w:szCs w:val="20"/>
        </w:rPr>
        <w:t>ЗАЯВКА</w:t>
      </w:r>
    </w:p>
    <w:p w:rsidR="00730864" w:rsidRDefault="00730864" w:rsidP="00586387">
      <w:pPr>
        <w:pStyle w:val="a5"/>
        <w:spacing w:line="293" w:lineRule="exact"/>
        <w:ind w:left="40" w:right="80"/>
      </w:pPr>
    </w:p>
    <w:p w:rsidR="00520708" w:rsidRDefault="00520708" w:rsidP="00586387">
      <w:pPr>
        <w:pStyle w:val="a5"/>
        <w:spacing w:line="293" w:lineRule="exact"/>
        <w:ind w:left="40" w:right="80"/>
      </w:pPr>
    </w:p>
    <w:p w:rsidR="00520708" w:rsidRDefault="00B80620" w:rsidP="00951CAE">
      <w:pPr>
        <w:pStyle w:val="50"/>
        <w:framePr w:w="1915" w:h="547" w:hRule="exact" w:wrap="around" w:vAnchor="page" w:hAnchor="page" w:x="9372" w:y="1309"/>
        <w:shd w:val="clear" w:color="auto" w:fill="auto"/>
        <w:ind w:right="240"/>
      </w:pPr>
      <w:r>
        <w:t>Приложение №1</w:t>
      </w:r>
    </w:p>
    <w:p w:rsidR="00B80620" w:rsidRDefault="00B80620" w:rsidP="00951CAE">
      <w:pPr>
        <w:pStyle w:val="50"/>
        <w:framePr w:w="1915" w:h="547" w:hRule="exact" w:wrap="around" w:vAnchor="page" w:hAnchor="page" w:x="9372" w:y="1309"/>
        <w:shd w:val="clear" w:color="auto" w:fill="auto"/>
        <w:ind w:right="240"/>
      </w:pPr>
      <w:r>
        <w:t>Заявка на участие</w:t>
      </w:r>
    </w:p>
    <w:p w:rsidR="00520708" w:rsidRDefault="00520708" w:rsidP="00520708">
      <w:pPr>
        <w:pStyle w:val="50"/>
        <w:framePr w:w="1915" w:h="547" w:hRule="exact" w:wrap="around" w:vAnchor="page" w:hAnchor="page" w:x="9372" w:y="2749"/>
        <w:shd w:val="clear" w:color="auto" w:fill="auto"/>
        <w:ind w:left="60" w:right="240"/>
      </w:pPr>
    </w:p>
    <w:p w:rsidR="00586387" w:rsidRDefault="00586387" w:rsidP="00586387">
      <w:pPr>
        <w:widowControl w:val="0"/>
        <w:rPr>
          <w:sz w:val="24"/>
        </w:rPr>
      </w:pPr>
    </w:p>
    <w:p w:rsidR="00951CAE" w:rsidRPr="003B0002" w:rsidRDefault="00951CAE" w:rsidP="00951CAE">
      <w:pPr>
        <w:pStyle w:val="71"/>
        <w:framePr w:w="10488" w:h="749" w:hRule="exact" w:wrap="around" w:vAnchor="page" w:hAnchor="page" w:x="841" w:y="3961"/>
        <w:shd w:val="clear" w:color="auto" w:fill="auto"/>
        <w:spacing w:before="0" w:after="0" w:line="336" w:lineRule="exact"/>
        <w:ind w:right="8040"/>
        <w:jc w:val="left"/>
        <w:rPr>
          <w:sz w:val="24"/>
          <w:szCs w:val="24"/>
        </w:rPr>
      </w:pPr>
      <w:r w:rsidRPr="003B0002">
        <w:rPr>
          <w:rStyle w:val="70"/>
          <w:sz w:val="24"/>
          <w:szCs w:val="24"/>
        </w:rPr>
        <w:t>название работы</w:t>
      </w:r>
    </w:p>
    <w:p w:rsidR="00951CAE" w:rsidRPr="003B0002" w:rsidRDefault="00951CAE" w:rsidP="00951CAE">
      <w:pPr>
        <w:pStyle w:val="71"/>
        <w:framePr w:w="10488" w:h="749" w:hRule="exact" w:wrap="around" w:vAnchor="page" w:hAnchor="page" w:x="841" w:y="3961"/>
        <w:shd w:val="clear" w:color="auto" w:fill="auto"/>
        <w:spacing w:before="0" w:after="0" w:line="336" w:lineRule="exact"/>
        <w:ind w:right="8040"/>
        <w:jc w:val="left"/>
        <w:rPr>
          <w:sz w:val="24"/>
          <w:szCs w:val="24"/>
        </w:rPr>
      </w:pPr>
      <w:r w:rsidRPr="003B0002">
        <w:rPr>
          <w:rStyle w:val="70"/>
          <w:sz w:val="24"/>
          <w:szCs w:val="24"/>
        </w:rPr>
        <w:t>возраст</w:t>
      </w:r>
    </w:p>
    <w:p w:rsidR="00951CAE" w:rsidRDefault="00951CAE" w:rsidP="00951CAE">
      <w:pPr>
        <w:pStyle w:val="61"/>
        <w:framePr w:w="10488" w:h="931" w:hRule="exact" w:wrap="around" w:vAnchor="page" w:hAnchor="page" w:x="706" w:y="2821"/>
        <w:shd w:val="clear" w:color="auto" w:fill="auto"/>
        <w:tabs>
          <w:tab w:val="left" w:leader="underscore" w:pos="3451"/>
          <w:tab w:val="left" w:leader="underscore" w:pos="4483"/>
          <w:tab w:val="left" w:leader="underscore" w:pos="4522"/>
          <w:tab w:val="left" w:leader="underscore" w:pos="5784"/>
        </w:tabs>
        <w:spacing w:after="0" w:line="250" w:lineRule="exact"/>
        <w:ind w:left="120" w:right="4819"/>
        <w:jc w:val="both"/>
        <w:rPr>
          <w:rStyle w:val="60"/>
        </w:rPr>
      </w:pPr>
    </w:p>
    <w:p w:rsidR="00951CAE" w:rsidRDefault="00951CAE" w:rsidP="00951CAE">
      <w:pPr>
        <w:pStyle w:val="61"/>
        <w:framePr w:w="10488" w:h="931" w:hRule="exact" w:wrap="around" w:vAnchor="page" w:hAnchor="page" w:x="706" w:y="2821"/>
        <w:shd w:val="clear" w:color="auto" w:fill="auto"/>
        <w:tabs>
          <w:tab w:val="left" w:leader="underscore" w:pos="3451"/>
          <w:tab w:val="left" w:leader="underscore" w:pos="4483"/>
          <w:tab w:val="left" w:leader="underscore" w:pos="4522"/>
          <w:tab w:val="left" w:leader="underscore" w:pos="5784"/>
        </w:tabs>
        <w:spacing w:after="0" w:line="250" w:lineRule="exact"/>
        <w:ind w:left="120" w:right="4819"/>
        <w:jc w:val="both"/>
      </w:pPr>
      <w:r>
        <w:rPr>
          <w:rStyle w:val="60"/>
        </w:rPr>
        <w:t>ФИО участника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586387" w:rsidRDefault="003B0002" w:rsidP="003B0002">
      <w:pPr>
        <w:widowControl w:val="0"/>
        <w:ind w:hanging="851"/>
        <w:jc w:val="left"/>
        <w:rPr>
          <w:sz w:val="24"/>
          <w:u w:val="single"/>
        </w:rPr>
      </w:pPr>
      <w:r w:rsidRPr="003B0002">
        <w:rPr>
          <w:sz w:val="24"/>
          <w:u w:val="single"/>
        </w:rPr>
        <w:t>образовательная организация</w:t>
      </w:r>
      <w:r>
        <w:rPr>
          <w:sz w:val="24"/>
          <w:u w:val="single"/>
        </w:rPr>
        <w:t>/</w:t>
      </w:r>
    </w:p>
    <w:p w:rsidR="003B0002" w:rsidRDefault="003B0002" w:rsidP="003B0002">
      <w:pPr>
        <w:widowControl w:val="0"/>
        <w:ind w:hanging="851"/>
        <w:jc w:val="left"/>
        <w:rPr>
          <w:sz w:val="24"/>
          <w:u w:val="single"/>
        </w:rPr>
      </w:pPr>
      <w:r>
        <w:rPr>
          <w:sz w:val="24"/>
          <w:u w:val="single"/>
        </w:rPr>
        <w:t>место работы (для работающей молодежи)</w:t>
      </w:r>
    </w:p>
    <w:p w:rsidR="003B0002" w:rsidRDefault="003B0002" w:rsidP="003B0002">
      <w:pPr>
        <w:widowControl w:val="0"/>
        <w:ind w:hanging="851"/>
        <w:jc w:val="left"/>
        <w:rPr>
          <w:sz w:val="24"/>
        </w:rPr>
      </w:pPr>
      <w:r>
        <w:rPr>
          <w:sz w:val="24"/>
          <w:u w:val="single"/>
        </w:rPr>
        <w:t xml:space="preserve">контактный телефон </w:t>
      </w:r>
      <w:r>
        <w:rPr>
          <w:sz w:val="24"/>
        </w:rPr>
        <w:t>___________________________</w:t>
      </w:r>
    </w:p>
    <w:p w:rsidR="003B0002" w:rsidRPr="003B0002" w:rsidRDefault="003B0002" w:rsidP="003B0002">
      <w:pPr>
        <w:widowControl w:val="0"/>
        <w:ind w:hanging="851"/>
        <w:jc w:val="left"/>
        <w:rPr>
          <w:sz w:val="24"/>
        </w:rPr>
      </w:pPr>
      <w:r w:rsidRPr="003B0002">
        <w:rPr>
          <w:sz w:val="24"/>
          <w:u w:val="single"/>
        </w:rPr>
        <w:t>электронная почта</w:t>
      </w:r>
      <w:r>
        <w:rPr>
          <w:sz w:val="24"/>
        </w:rPr>
        <w:t xml:space="preserve"> _____________________________</w:t>
      </w:r>
    </w:p>
    <w:p w:rsidR="003B0002" w:rsidRDefault="003B0002" w:rsidP="003B0002">
      <w:pPr>
        <w:widowControl w:val="0"/>
        <w:ind w:hanging="851"/>
        <w:jc w:val="left"/>
        <w:rPr>
          <w:sz w:val="24"/>
        </w:rPr>
      </w:pPr>
      <w:r>
        <w:rPr>
          <w:sz w:val="24"/>
        </w:rPr>
        <w:t xml:space="preserve">вид итогового документа _______________________ </w:t>
      </w:r>
    </w:p>
    <w:p w:rsidR="00520708" w:rsidRDefault="00730864" w:rsidP="00520708">
      <w:pPr>
        <w:pStyle w:val="80"/>
        <w:framePr w:w="10488" w:h="2314" w:hRule="exact" w:wrap="around" w:vAnchor="page" w:hAnchor="page" w:x="799" w:y="10963"/>
        <w:shd w:val="clear" w:color="auto" w:fill="auto"/>
        <w:tabs>
          <w:tab w:val="left" w:pos="7176"/>
        </w:tabs>
        <w:spacing w:after="366" w:line="220" w:lineRule="exact"/>
      </w:pPr>
      <w:r w:rsidRPr="00957850">
        <w:rPr>
          <w:sz w:val="20"/>
          <w:szCs w:val="20"/>
        </w:rPr>
        <w:t xml:space="preserve"> </w:t>
      </w:r>
      <w:r w:rsidR="00520708" w:rsidRPr="00957850">
        <w:rPr>
          <w:sz w:val="20"/>
          <w:szCs w:val="20"/>
        </w:rPr>
        <w:t>(при условии отправки работы от ОО)</w:t>
      </w:r>
      <w:r w:rsidR="00520708">
        <w:rPr>
          <w:rStyle w:val="81"/>
        </w:rPr>
        <w:tab/>
      </w:r>
      <w:r w:rsidR="00520708" w:rsidRPr="00957850">
        <w:rPr>
          <w:rStyle w:val="81"/>
          <w:sz w:val="20"/>
          <w:szCs w:val="20"/>
        </w:rPr>
        <w:t>(расшифровка подписи</w:t>
      </w:r>
      <w:r w:rsidR="00520708">
        <w:rPr>
          <w:rStyle w:val="81"/>
        </w:rPr>
        <w:t>)</w:t>
      </w:r>
    </w:p>
    <w:p w:rsidR="00520708" w:rsidRPr="003B0002" w:rsidRDefault="00520708" w:rsidP="00520708">
      <w:pPr>
        <w:pStyle w:val="71"/>
        <w:framePr w:w="10488" w:h="2314" w:hRule="exact" w:wrap="around" w:vAnchor="page" w:hAnchor="page" w:x="799" w:y="10963"/>
        <w:shd w:val="clear" w:color="auto" w:fill="auto"/>
        <w:spacing w:before="0" w:after="30" w:line="220" w:lineRule="exact"/>
        <w:ind w:left="139"/>
        <w:rPr>
          <w:sz w:val="24"/>
          <w:szCs w:val="24"/>
        </w:rPr>
      </w:pPr>
      <w:r w:rsidRPr="003B0002">
        <w:rPr>
          <w:sz w:val="24"/>
          <w:szCs w:val="24"/>
        </w:rPr>
        <w:t>Согласие родителей /законных представителей на обработку персональных данных</w:t>
      </w:r>
    </w:p>
    <w:p w:rsidR="00520708" w:rsidRPr="003B0002" w:rsidRDefault="00520708" w:rsidP="00520708">
      <w:pPr>
        <w:pStyle w:val="71"/>
        <w:framePr w:w="10488" w:h="2314" w:hRule="exact" w:wrap="around" w:vAnchor="page" w:hAnchor="page" w:x="799" w:y="10963"/>
        <w:shd w:val="clear" w:color="auto" w:fill="auto"/>
        <w:spacing w:before="0" w:after="134" w:line="220" w:lineRule="exact"/>
        <w:ind w:left="4660"/>
        <w:jc w:val="left"/>
        <w:rPr>
          <w:sz w:val="24"/>
          <w:szCs w:val="24"/>
        </w:rPr>
      </w:pPr>
      <w:r w:rsidRPr="003B0002">
        <w:rPr>
          <w:sz w:val="24"/>
          <w:szCs w:val="24"/>
        </w:rPr>
        <w:t>участника</w:t>
      </w:r>
    </w:p>
    <w:p w:rsidR="00520708" w:rsidRDefault="00520708" w:rsidP="00520708">
      <w:pPr>
        <w:pStyle w:val="a5"/>
        <w:framePr w:w="10488" w:h="2314" w:hRule="exact" w:wrap="around" w:vAnchor="page" w:hAnchor="page" w:x="799" w:y="10963"/>
        <w:tabs>
          <w:tab w:val="left" w:leader="underscore" w:pos="1728"/>
          <w:tab w:val="left" w:leader="underscore" w:pos="5270"/>
          <w:tab w:val="left" w:leader="underscore" w:pos="5318"/>
          <w:tab w:val="left" w:leader="underscore" w:pos="7622"/>
          <w:tab w:val="left" w:leader="underscore" w:pos="9038"/>
        </w:tabs>
        <w:spacing w:after="4" w:line="210" w:lineRule="exact"/>
        <w:ind w:left="139"/>
      </w:pPr>
      <w:r>
        <w:t>Я</w:t>
      </w:r>
      <w:r w:rsidR="003B0002">
        <w:t xml:space="preserve"> </w:t>
      </w:r>
      <w:r>
        <w:tab/>
      </w:r>
      <w:r>
        <w:tab/>
      </w:r>
      <w:r>
        <w:tab/>
      </w:r>
      <w:r>
        <w:tab/>
      </w:r>
      <w:r>
        <w:tab/>
        <w:t>даю</w:t>
      </w:r>
    </w:p>
    <w:p w:rsidR="00520708" w:rsidRDefault="00520708" w:rsidP="00520708">
      <w:pPr>
        <w:pStyle w:val="71"/>
        <w:framePr w:w="10488" w:h="2314" w:hRule="exact" w:wrap="around" w:vAnchor="page" w:hAnchor="page" w:x="799" w:y="10963"/>
        <w:shd w:val="clear" w:color="auto" w:fill="auto"/>
        <w:spacing w:before="0" w:after="0" w:line="326" w:lineRule="exact"/>
        <w:ind w:left="139" w:right="840" w:firstLine="3880"/>
        <w:jc w:val="left"/>
      </w:pPr>
      <w:r w:rsidRPr="00C41B05">
        <w:rPr>
          <w:sz w:val="20"/>
          <w:szCs w:val="20"/>
        </w:rPr>
        <w:t>(Фамилия Имя Отчество)</w:t>
      </w:r>
      <w:r>
        <w:br/>
        <w:t>согласие на обработку представленных персональных данных моего ребенка</w:t>
      </w:r>
    </w:p>
    <w:p w:rsidR="00520708" w:rsidRDefault="00520708" w:rsidP="00520708">
      <w:pPr>
        <w:pStyle w:val="41"/>
        <w:framePr w:wrap="around" w:vAnchor="page" w:hAnchor="page" w:x="11287" w:y="638"/>
        <w:shd w:val="clear" w:color="auto" w:fill="auto"/>
        <w:spacing w:line="220" w:lineRule="exact"/>
      </w:pPr>
    </w:p>
    <w:p w:rsidR="00520708" w:rsidRPr="003B0002" w:rsidRDefault="00951CAE" w:rsidP="00520708">
      <w:pPr>
        <w:pStyle w:val="71"/>
        <w:framePr w:wrap="around" w:vAnchor="page" w:hAnchor="page" w:x="799" w:y="6595"/>
        <w:shd w:val="clear" w:color="auto" w:fill="auto"/>
        <w:spacing w:before="0" w:after="0" w:line="220" w:lineRule="exact"/>
        <w:ind w:left="120" w:right="4"/>
        <w:rPr>
          <w:sz w:val="24"/>
          <w:szCs w:val="24"/>
        </w:rPr>
      </w:pPr>
      <w:r>
        <w:rPr>
          <w:rStyle w:val="70"/>
          <w:sz w:val="24"/>
          <w:szCs w:val="24"/>
        </w:rPr>
        <w:t xml:space="preserve">согласие на публикацию </w:t>
      </w:r>
      <w:r w:rsidR="00520708" w:rsidRPr="003B0002">
        <w:rPr>
          <w:rStyle w:val="70"/>
          <w:sz w:val="24"/>
          <w:szCs w:val="24"/>
        </w:rPr>
        <w:t>материала</w:t>
      </w:r>
    </w:p>
    <w:p w:rsidR="00520708" w:rsidRPr="00C41B05" w:rsidRDefault="00520708" w:rsidP="00520708">
      <w:pPr>
        <w:pStyle w:val="71"/>
        <w:framePr w:wrap="around" w:vAnchor="page" w:hAnchor="page" w:x="799" w:y="13516"/>
        <w:shd w:val="clear" w:color="auto" w:fill="auto"/>
        <w:spacing w:before="0" w:after="0" w:line="220" w:lineRule="exact"/>
        <w:ind w:left="120" w:firstLine="3880"/>
        <w:jc w:val="left"/>
        <w:rPr>
          <w:sz w:val="20"/>
          <w:szCs w:val="20"/>
        </w:rPr>
      </w:pPr>
      <w:r w:rsidRPr="00C41B05">
        <w:rPr>
          <w:sz w:val="20"/>
          <w:szCs w:val="20"/>
        </w:rPr>
        <w:t>(</w:t>
      </w:r>
    </w:p>
    <w:p w:rsidR="00730864" w:rsidRPr="003B0002" w:rsidRDefault="00730864" w:rsidP="00730864">
      <w:pPr>
        <w:pStyle w:val="71"/>
        <w:framePr w:w="10488" w:h="4042" w:hRule="exact" w:wrap="around" w:vAnchor="page" w:hAnchor="page" w:x="799" w:y="7191"/>
        <w:shd w:val="clear" w:color="auto" w:fill="auto"/>
        <w:spacing w:before="0" w:after="87" w:line="220" w:lineRule="exact"/>
        <w:ind w:left="120"/>
        <w:rPr>
          <w:sz w:val="24"/>
          <w:szCs w:val="24"/>
        </w:rPr>
      </w:pPr>
      <w:r w:rsidRPr="003B0002">
        <w:rPr>
          <w:sz w:val="24"/>
          <w:szCs w:val="24"/>
        </w:rPr>
        <w:t>Представляя заявку на конкурс, гарантируем, что автор продукта:</w:t>
      </w:r>
    </w:p>
    <w:p w:rsidR="00730864" w:rsidRPr="003B0002" w:rsidRDefault="00730864" w:rsidP="00730864">
      <w:pPr>
        <w:pStyle w:val="71"/>
        <w:framePr w:w="10488" w:h="4042" w:hRule="exact" w:wrap="around" w:vAnchor="page" w:hAnchor="page" w:x="799" w:y="7191"/>
        <w:numPr>
          <w:ilvl w:val="0"/>
          <w:numId w:val="15"/>
        </w:numPr>
        <w:shd w:val="clear" w:color="auto" w:fill="auto"/>
        <w:tabs>
          <w:tab w:val="left" w:pos="283"/>
        </w:tabs>
        <w:spacing w:before="0" w:after="0" w:line="220" w:lineRule="exact"/>
        <w:ind w:left="120"/>
        <w:rPr>
          <w:sz w:val="24"/>
          <w:szCs w:val="24"/>
        </w:rPr>
      </w:pPr>
      <w:r w:rsidRPr="003B0002">
        <w:rPr>
          <w:sz w:val="24"/>
          <w:szCs w:val="24"/>
        </w:rPr>
        <w:t>согласен с условиями участия в данном конкурсе;</w:t>
      </w:r>
    </w:p>
    <w:p w:rsidR="00730864" w:rsidRPr="003B0002" w:rsidRDefault="00730864" w:rsidP="00730864">
      <w:pPr>
        <w:pStyle w:val="71"/>
        <w:framePr w:w="10488" w:h="4042" w:hRule="exact" w:wrap="around" w:vAnchor="page" w:hAnchor="page" w:x="799" w:y="7191"/>
        <w:numPr>
          <w:ilvl w:val="0"/>
          <w:numId w:val="15"/>
        </w:numPr>
        <w:shd w:val="clear" w:color="auto" w:fill="auto"/>
        <w:tabs>
          <w:tab w:val="left" w:pos="365"/>
        </w:tabs>
        <w:spacing w:before="0" w:after="0" w:line="355" w:lineRule="exact"/>
        <w:ind w:left="120"/>
        <w:rPr>
          <w:sz w:val="24"/>
          <w:szCs w:val="24"/>
        </w:rPr>
      </w:pPr>
      <w:r w:rsidRPr="003B0002">
        <w:rPr>
          <w:sz w:val="24"/>
          <w:szCs w:val="24"/>
        </w:rPr>
        <w:t>не претендует на конфиденциальность представленных в заявке материалов и</w:t>
      </w:r>
      <w:r w:rsidRPr="003B0002">
        <w:rPr>
          <w:sz w:val="24"/>
          <w:szCs w:val="24"/>
        </w:rPr>
        <w:br/>
        <w:t>допускает редакторскую правку перед публикацией материалов;</w:t>
      </w:r>
    </w:p>
    <w:p w:rsidR="00730864" w:rsidRPr="003B0002" w:rsidRDefault="00730864" w:rsidP="00730864">
      <w:pPr>
        <w:pStyle w:val="71"/>
        <w:framePr w:w="10488" w:h="4042" w:hRule="exact" w:wrap="around" w:vAnchor="page" w:hAnchor="page" w:x="799" w:y="7191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341" w:lineRule="exact"/>
        <w:ind w:left="120"/>
        <w:rPr>
          <w:sz w:val="24"/>
          <w:szCs w:val="24"/>
        </w:rPr>
      </w:pPr>
      <w:r w:rsidRPr="003B0002">
        <w:rPr>
          <w:sz w:val="24"/>
          <w:szCs w:val="24"/>
        </w:rPr>
        <w:t>принимает на себя обязательства, что представленная в заявке информация не</w:t>
      </w:r>
      <w:r w:rsidRPr="003B0002">
        <w:rPr>
          <w:sz w:val="24"/>
          <w:szCs w:val="24"/>
        </w:rPr>
        <w:br/>
        <w:t>нарушает прав интеллектуальной собственности третьих лиц;</w:t>
      </w:r>
    </w:p>
    <w:p w:rsidR="00730864" w:rsidRPr="003B0002" w:rsidRDefault="00730864" w:rsidP="00730864">
      <w:pPr>
        <w:pStyle w:val="71"/>
        <w:framePr w:w="10488" w:h="4042" w:hRule="exact" w:wrap="around" w:vAnchor="page" w:hAnchor="page" w:x="799" w:y="7191"/>
        <w:shd w:val="clear" w:color="auto" w:fill="auto"/>
        <w:spacing w:before="0" w:after="0" w:line="341" w:lineRule="exact"/>
        <w:ind w:left="120"/>
        <w:rPr>
          <w:sz w:val="24"/>
          <w:szCs w:val="24"/>
        </w:rPr>
      </w:pPr>
      <w:r w:rsidRPr="003B0002">
        <w:rPr>
          <w:sz w:val="24"/>
          <w:szCs w:val="24"/>
        </w:rPr>
        <w:t>-</w:t>
      </w:r>
      <w:r w:rsidR="002112B3">
        <w:rPr>
          <w:sz w:val="24"/>
          <w:szCs w:val="24"/>
        </w:rPr>
        <w:t xml:space="preserve"> </w:t>
      </w:r>
      <w:r w:rsidRPr="003B0002">
        <w:rPr>
          <w:sz w:val="24"/>
          <w:szCs w:val="24"/>
        </w:rPr>
        <w:t>дает согласие на размещение материалов в общем доступе;</w:t>
      </w:r>
    </w:p>
    <w:p w:rsidR="00730864" w:rsidRPr="003B0002" w:rsidRDefault="00730864" w:rsidP="00730864">
      <w:pPr>
        <w:pStyle w:val="71"/>
        <w:framePr w:w="10488" w:h="4042" w:hRule="exact" w:wrap="around" w:vAnchor="page" w:hAnchor="page" w:x="799" w:y="7191"/>
        <w:numPr>
          <w:ilvl w:val="0"/>
          <w:numId w:val="15"/>
        </w:numPr>
        <w:shd w:val="clear" w:color="auto" w:fill="auto"/>
        <w:tabs>
          <w:tab w:val="left" w:pos="278"/>
        </w:tabs>
        <w:spacing w:before="0" w:after="462" w:line="220" w:lineRule="exact"/>
        <w:ind w:left="120"/>
        <w:rPr>
          <w:sz w:val="24"/>
          <w:szCs w:val="24"/>
        </w:rPr>
      </w:pPr>
      <w:r w:rsidRPr="003B0002">
        <w:rPr>
          <w:sz w:val="24"/>
          <w:szCs w:val="24"/>
        </w:rPr>
        <w:t>дает согласие на обработку и размещение персональных данных.</w:t>
      </w:r>
    </w:p>
    <w:p w:rsidR="00730864" w:rsidRDefault="00730864" w:rsidP="00730864">
      <w:pPr>
        <w:pStyle w:val="71"/>
        <w:framePr w:w="10488" w:h="4042" w:hRule="exact" w:wrap="around" w:vAnchor="page" w:hAnchor="page" w:x="799" w:y="7191"/>
        <w:shd w:val="clear" w:color="auto" w:fill="auto"/>
        <w:tabs>
          <w:tab w:val="left" w:leader="hyphen" w:pos="5506"/>
          <w:tab w:val="left" w:leader="hyphen" w:pos="5554"/>
          <w:tab w:val="left" w:leader="hyphen" w:pos="6034"/>
        </w:tabs>
        <w:spacing w:before="0" w:after="351" w:line="220" w:lineRule="exact"/>
        <w:ind w:left="120"/>
      </w:pPr>
      <w:r>
        <w:t>Подпись участника конкурса ________________________________</w:t>
      </w:r>
    </w:p>
    <w:p w:rsidR="00730864" w:rsidRDefault="00730864" w:rsidP="00730864">
      <w:pPr>
        <w:pStyle w:val="71"/>
        <w:framePr w:w="10488" w:h="4042" w:hRule="exact" w:wrap="around" w:vAnchor="page" w:hAnchor="page" w:x="799" w:y="7191"/>
        <w:shd w:val="clear" w:color="auto" w:fill="auto"/>
        <w:spacing w:before="0" w:after="0" w:line="220" w:lineRule="exact"/>
        <w:ind w:left="120" w:right="7065"/>
      </w:pPr>
      <w:r>
        <w:t>Подпись руководителя ОО</w:t>
      </w:r>
    </w:p>
    <w:p w:rsidR="00584E3E" w:rsidRPr="00584E3E" w:rsidRDefault="00584E3E" w:rsidP="00584E3E">
      <w:pPr>
        <w:pStyle w:val="61"/>
        <w:framePr w:w="10711" w:wrap="around" w:vAnchor="page" w:hAnchor="page" w:x="1006" w:y="15901"/>
        <w:shd w:val="clear" w:color="auto" w:fill="auto"/>
        <w:tabs>
          <w:tab w:val="left" w:pos="2521"/>
          <w:tab w:val="left" w:leader="underscore" w:pos="3188"/>
        </w:tabs>
        <w:spacing w:after="0" w:line="250" w:lineRule="exact"/>
        <w:ind w:right="6336"/>
        <w:jc w:val="both"/>
      </w:pPr>
      <w:r w:rsidRPr="00584E3E">
        <w:t>«          »</w:t>
      </w:r>
      <w:r w:rsidR="00607007">
        <w:t xml:space="preserve"> ___________ </w:t>
      </w:r>
      <w:r w:rsidRPr="00584E3E">
        <w:t>2019 г.</w:t>
      </w:r>
    </w:p>
    <w:p w:rsidR="00520708" w:rsidRPr="003B0002" w:rsidRDefault="003B0002" w:rsidP="003B0002">
      <w:pPr>
        <w:widowControl w:val="0"/>
        <w:jc w:val="left"/>
        <w:rPr>
          <w:sz w:val="20"/>
          <w:szCs w:val="20"/>
        </w:rPr>
      </w:pPr>
      <w:r w:rsidRPr="003B0002">
        <w:rPr>
          <w:sz w:val="20"/>
          <w:szCs w:val="20"/>
        </w:rPr>
        <w:t>(электронная/печатная версия)</w:t>
      </w:r>
    </w:p>
    <w:sectPr w:rsidR="00520708" w:rsidRPr="003B0002" w:rsidSect="00DF3B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B4" w:rsidRDefault="00C81EB4" w:rsidP="007B6517">
      <w:r>
        <w:separator/>
      </w:r>
    </w:p>
  </w:endnote>
  <w:endnote w:type="continuationSeparator" w:id="0">
    <w:p w:rsidR="00C81EB4" w:rsidRDefault="00C81EB4" w:rsidP="007B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B4" w:rsidRDefault="00C81EB4" w:rsidP="007B6517">
      <w:r>
        <w:separator/>
      </w:r>
    </w:p>
  </w:footnote>
  <w:footnote w:type="continuationSeparator" w:id="0">
    <w:p w:rsidR="00C81EB4" w:rsidRDefault="00C81EB4" w:rsidP="007B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337578"/>
      <w:docPartObj>
        <w:docPartGallery w:val="Page Numbers (Top of Page)"/>
        <w:docPartUnique/>
      </w:docPartObj>
    </w:sdtPr>
    <w:sdtEndPr/>
    <w:sdtContent>
      <w:p w:rsidR="00474D64" w:rsidRDefault="005E487C" w:rsidP="004158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D64" w:rsidRDefault="00474D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D948FC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DC7038E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661CA8A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D6262D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F1044F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EE84D82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8">
    <w:nsid w:val="072535C8"/>
    <w:multiLevelType w:val="hybridMultilevel"/>
    <w:tmpl w:val="20C4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C7DF8"/>
    <w:multiLevelType w:val="multilevel"/>
    <w:tmpl w:val="D81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C6883"/>
    <w:multiLevelType w:val="hybridMultilevel"/>
    <w:tmpl w:val="5DB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33B06"/>
    <w:multiLevelType w:val="hybridMultilevel"/>
    <w:tmpl w:val="659ED5F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335FA"/>
    <w:multiLevelType w:val="hybridMultilevel"/>
    <w:tmpl w:val="7D9C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E7131"/>
    <w:multiLevelType w:val="hybridMultilevel"/>
    <w:tmpl w:val="76785D6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85525"/>
    <w:multiLevelType w:val="hybridMultilevel"/>
    <w:tmpl w:val="9334BC6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6493F"/>
    <w:multiLevelType w:val="hybridMultilevel"/>
    <w:tmpl w:val="7C94E1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24103"/>
    <w:multiLevelType w:val="hybridMultilevel"/>
    <w:tmpl w:val="B7D61B5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E6A2D"/>
    <w:multiLevelType w:val="multilevel"/>
    <w:tmpl w:val="298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25635"/>
    <w:multiLevelType w:val="hybridMultilevel"/>
    <w:tmpl w:val="5524B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633370"/>
    <w:multiLevelType w:val="hybridMultilevel"/>
    <w:tmpl w:val="6FE070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1756D"/>
    <w:multiLevelType w:val="multilevel"/>
    <w:tmpl w:val="5A1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6B"/>
    <w:rsid w:val="00067BCD"/>
    <w:rsid w:val="00070F3D"/>
    <w:rsid w:val="000A5559"/>
    <w:rsid w:val="000D49F1"/>
    <w:rsid w:val="000E2EFA"/>
    <w:rsid w:val="000E486E"/>
    <w:rsid w:val="00102D38"/>
    <w:rsid w:val="00120DA1"/>
    <w:rsid w:val="001276BD"/>
    <w:rsid w:val="001E3A0E"/>
    <w:rsid w:val="00204173"/>
    <w:rsid w:val="002112B3"/>
    <w:rsid w:val="0021417C"/>
    <w:rsid w:val="0021632C"/>
    <w:rsid w:val="0023204C"/>
    <w:rsid w:val="002631B2"/>
    <w:rsid w:val="002B184A"/>
    <w:rsid w:val="002B3245"/>
    <w:rsid w:val="002B763E"/>
    <w:rsid w:val="002C4C6D"/>
    <w:rsid w:val="00306560"/>
    <w:rsid w:val="003444C7"/>
    <w:rsid w:val="0035341E"/>
    <w:rsid w:val="00360CE3"/>
    <w:rsid w:val="00362278"/>
    <w:rsid w:val="00364094"/>
    <w:rsid w:val="0038565C"/>
    <w:rsid w:val="003B0002"/>
    <w:rsid w:val="003D4E22"/>
    <w:rsid w:val="003E42FE"/>
    <w:rsid w:val="003F7D44"/>
    <w:rsid w:val="004158F0"/>
    <w:rsid w:val="00422E3A"/>
    <w:rsid w:val="00456857"/>
    <w:rsid w:val="00474D64"/>
    <w:rsid w:val="00492BFD"/>
    <w:rsid w:val="00505B67"/>
    <w:rsid w:val="00520708"/>
    <w:rsid w:val="00584E3E"/>
    <w:rsid w:val="00586387"/>
    <w:rsid w:val="00592A30"/>
    <w:rsid w:val="005C30A0"/>
    <w:rsid w:val="005E487C"/>
    <w:rsid w:val="006045F9"/>
    <w:rsid w:val="00607007"/>
    <w:rsid w:val="0062184E"/>
    <w:rsid w:val="0062241C"/>
    <w:rsid w:val="00637CA2"/>
    <w:rsid w:val="00653B84"/>
    <w:rsid w:val="0068775C"/>
    <w:rsid w:val="007058B1"/>
    <w:rsid w:val="00730864"/>
    <w:rsid w:val="00735D60"/>
    <w:rsid w:val="00745605"/>
    <w:rsid w:val="00745ABF"/>
    <w:rsid w:val="00750269"/>
    <w:rsid w:val="007B3549"/>
    <w:rsid w:val="007B6517"/>
    <w:rsid w:val="007D2E8D"/>
    <w:rsid w:val="007E0B2F"/>
    <w:rsid w:val="007F4862"/>
    <w:rsid w:val="00877AE2"/>
    <w:rsid w:val="00881D97"/>
    <w:rsid w:val="008B4C34"/>
    <w:rsid w:val="00951CAE"/>
    <w:rsid w:val="0095266B"/>
    <w:rsid w:val="00957850"/>
    <w:rsid w:val="00997A9A"/>
    <w:rsid w:val="009B1A6C"/>
    <w:rsid w:val="009D5CB9"/>
    <w:rsid w:val="009E764B"/>
    <w:rsid w:val="00A519E8"/>
    <w:rsid w:val="00A54085"/>
    <w:rsid w:val="00A71FB9"/>
    <w:rsid w:val="00AD0557"/>
    <w:rsid w:val="00AD4432"/>
    <w:rsid w:val="00B07F09"/>
    <w:rsid w:val="00B11749"/>
    <w:rsid w:val="00B1468F"/>
    <w:rsid w:val="00B74EC3"/>
    <w:rsid w:val="00B80620"/>
    <w:rsid w:val="00BB46E8"/>
    <w:rsid w:val="00BE0FDB"/>
    <w:rsid w:val="00C23549"/>
    <w:rsid w:val="00C314E2"/>
    <w:rsid w:val="00C346DA"/>
    <w:rsid w:val="00C41B05"/>
    <w:rsid w:val="00C5164F"/>
    <w:rsid w:val="00C5605B"/>
    <w:rsid w:val="00C81EB4"/>
    <w:rsid w:val="00C84C8D"/>
    <w:rsid w:val="00C97B8D"/>
    <w:rsid w:val="00CA4395"/>
    <w:rsid w:val="00CE2553"/>
    <w:rsid w:val="00CF4650"/>
    <w:rsid w:val="00D57785"/>
    <w:rsid w:val="00D655AF"/>
    <w:rsid w:val="00D77860"/>
    <w:rsid w:val="00D96FCB"/>
    <w:rsid w:val="00DB5FBD"/>
    <w:rsid w:val="00DC5682"/>
    <w:rsid w:val="00DC6C1A"/>
    <w:rsid w:val="00DF3B7F"/>
    <w:rsid w:val="00E031E8"/>
    <w:rsid w:val="00E4767E"/>
    <w:rsid w:val="00E56FF5"/>
    <w:rsid w:val="00ED2E25"/>
    <w:rsid w:val="00F12117"/>
    <w:rsid w:val="00F1786B"/>
    <w:rsid w:val="00F70A8E"/>
    <w:rsid w:val="00F712EC"/>
    <w:rsid w:val="00F83BBE"/>
    <w:rsid w:val="00FD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FF7E3-4A98-4C6A-A4D4-B485B584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266B"/>
    <w:rPr>
      <w:color w:val="0000FF"/>
      <w:u w:val="single"/>
    </w:rPr>
  </w:style>
  <w:style w:type="paragraph" w:styleId="a4">
    <w:name w:val="Normal (Web)"/>
    <w:basedOn w:val="a"/>
    <w:semiHidden/>
    <w:unhideWhenUsed/>
    <w:rsid w:val="0095266B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5">
    <w:name w:val="Body Text"/>
    <w:basedOn w:val="a"/>
    <w:link w:val="a6"/>
    <w:unhideWhenUsed/>
    <w:rsid w:val="0095266B"/>
    <w:pPr>
      <w:ind w:firstLine="0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9526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95266B"/>
    <w:pPr>
      <w:spacing w:after="120"/>
      <w:ind w:left="283" w:firstLine="0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952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526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26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5266B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52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952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5266B"/>
    <w:pPr>
      <w:ind w:left="720" w:firstLine="0"/>
      <w:contextualSpacing/>
      <w:jc w:val="left"/>
    </w:pPr>
    <w:rPr>
      <w:sz w:val="24"/>
    </w:rPr>
  </w:style>
  <w:style w:type="paragraph" w:customStyle="1" w:styleId="1">
    <w:name w:val="Без интервала1"/>
    <w:rsid w:val="009526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5266B"/>
    <w:pPr>
      <w:ind w:left="720" w:firstLine="0"/>
      <w:contextualSpacing/>
      <w:jc w:val="left"/>
    </w:pPr>
    <w:rPr>
      <w:rFonts w:eastAsia="Calibri"/>
      <w:sz w:val="24"/>
    </w:rPr>
  </w:style>
  <w:style w:type="character" w:styleId="ab">
    <w:name w:val="Strong"/>
    <w:basedOn w:val="a0"/>
    <w:qFormat/>
    <w:rsid w:val="0095266B"/>
    <w:rPr>
      <w:b/>
      <w:bCs/>
    </w:rPr>
  </w:style>
  <w:style w:type="paragraph" w:customStyle="1" w:styleId="11">
    <w:name w:val="Знак1 Знак Знак Знак"/>
    <w:basedOn w:val="a"/>
    <w:autoRedefine/>
    <w:rsid w:val="00A519E8"/>
    <w:pPr>
      <w:spacing w:after="160" w:line="240" w:lineRule="exact"/>
      <w:ind w:left="26" w:firstLine="0"/>
      <w:jc w:val="left"/>
    </w:pPr>
    <w:rPr>
      <w:sz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276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76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B65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6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65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6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586387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6387"/>
    <w:pPr>
      <w:shd w:val="clear" w:color="auto" w:fill="FFFFFF"/>
      <w:spacing w:after="360" w:line="240" w:lineRule="atLeast"/>
      <w:ind w:firstLine="0"/>
      <w:jc w:val="left"/>
    </w:pPr>
    <w:rPr>
      <w:rFonts w:eastAsiaTheme="minorHAnsi"/>
      <w:spacing w:val="1"/>
      <w:sz w:val="22"/>
      <w:szCs w:val="22"/>
      <w:lang w:eastAsia="en-US"/>
    </w:rPr>
  </w:style>
  <w:style w:type="character" w:customStyle="1" w:styleId="4">
    <w:name w:val="Основной текст + 4"/>
    <w:aliases w:val="5 pt"/>
    <w:basedOn w:val="a0"/>
    <w:uiPriority w:val="99"/>
    <w:rsid w:val="00586387"/>
    <w:rPr>
      <w:rFonts w:ascii="Times New Roman" w:hAnsi="Times New Roman" w:cs="Times New Roman"/>
      <w:spacing w:val="3"/>
      <w:sz w:val="9"/>
      <w:szCs w:val="9"/>
    </w:rPr>
  </w:style>
  <w:style w:type="character" w:customStyle="1" w:styleId="-1pt">
    <w:name w:val="Основной текст + Интервал -1 pt"/>
    <w:basedOn w:val="a0"/>
    <w:uiPriority w:val="99"/>
    <w:rsid w:val="00586387"/>
    <w:rPr>
      <w:rFonts w:ascii="Times New Roman" w:hAnsi="Times New Roman" w:cs="Times New Roman"/>
      <w:spacing w:val="-2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520708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20708"/>
    <w:pPr>
      <w:shd w:val="clear" w:color="auto" w:fill="FFFFFF"/>
      <w:spacing w:line="254" w:lineRule="exact"/>
      <w:ind w:firstLine="0"/>
      <w:jc w:val="left"/>
    </w:pPr>
    <w:rPr>
      <w:rFonts w:eastAsiaTheme="minorHAnsi"/>
      <w:spacing w:val="2"/>
      <w:sz w:val="20"/>
      <w:szCs w:val="20"/>
      <w:lang w:eastAsia="en-US"/>
    </w:rPr>
  </w:style>
  <w:style w:type="character" w:customStyle="1" w:styleId="40">
    <w:name w:val="Основной текст (4)_"/>
    <w:basedOn w:val="a0"/>
    <w:link w:val="41"/>
    <w:uiPriority w:val="99"/>
    <w:locked/>
    <w:rsid w:val="00520708"/>
    <w:rPr>
      <w:rFonts w:ascii="Times New Roman" w:hAnsi="Times New Roman" w:cs="Times New Roman"/>
      <w:i/>
      <w:iCs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520708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520708"/>
    <w:rPr>
      <w:rFonts w:ascii="Times New Roman" w:hAnsi="Times New Roman" w:cs="Times New Roman"/>
      <w:spacing w:val="2"/>
      <w:sz w:val="25"/>
      <w:szCs w:val="25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520708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520708"/>
    <w:rPr>
      <w:rFonts w:ascii="Times New Roman" w:hAnsi="Times New Roman" w:cs="Times New Roman"/>
      <w:spacing w:val="3"/>
      <w:u w:val="single"/>
      <w:shd w:val="clear" w:color="auto" w:fill="FFFFFF"/>
    </w:rPr>
  </w:style>
  <w:style w:type="character" w:customStyle="1" w:styleId="412pt">
    <w:name w:val="Основной текст (4) + 12 pt"/>
    <w:aliases w:val="Не курсив"/>
    <w:basedOn w:val="40"/>
    <w:uiPriority w:val="99"/>
    <w:rsid w:val="00520708"/>
    <w:rPr>
      <w:rFonts w:ascii="Times New Roman" w:hAnsi="Times New Roman" w:cs="Times New Roman"/>
      <w:i/>
      <w:iCs/>
      <w:spacing w:val="3"/>
      <w:u w:val="single"/>
      <w:shd w:val="clear" w:color="auto" w:fill="FFFFFF"/>
    </w:rPr>
  </w:style>
  <w:style w:type="character" w:customStyle="1" w:styleId="42">
    <w:name w:val="Основной текст (4)"/>
    <w:basedOn w:val="40"/>
    <w:uiPriority w:val="99"/>
    <w:rsid w:val="00520708"/>
    <w:rPr>
      <w:rFonts w:ascii="Times New Roman" w:hAnsi="Times New Roman" w:cs="Times New Roman"/>
      <w:i/>
      <w:iCs/>
      <w:spacing w:val="3"/>
      <w:u w:val="single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520708"/>
    <w:rPr>
      <w:rFonts w:ascii="Times New Roman" w:hAnsi="Times New Roman" w:cs="Times New Roman"/>
      <w:strike/>
      <w:spacing w:val="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20708"/>
    <w:rPr>
      <w:rFonts w:ascii="Times New Roman" w:hAnsi="Times New Roman" w:cs="Times New Roman"/>
      <w:i/>
      <w:iCs/>
      <w:spacing w:val="4"/>
      <w:shd w:val="clear" w:color="auto" w:fill="FFFFFF"/>
    </w:rPr>
  </w:style>
  <w:style w:type="character" w:customStyle="1" w:styleId="81">
    <w:name w:val="Основной текст (8) + Не курсив"/>
    <w:basedOn w:val="8"/>
    <w:uiPriority w:val="99"/>
    <w:rsid w:val="00520708"/>
    <w:rPr>
      <w:rFonts w:ascii="Times New Roman" w:hAnsi="Times New Roman" w:cs="Times New Roman"/>
      <w:i/>
      <w:iCs/>
      <w:spacing w:val="3"/>
      <w:shd w:val="clear" w:color="auto" w:fill="FFFFFF"/>
    </w:rPr>
  </w:style>
  <w:style w:type="character" w:customStyle="1" w:styleId="74pt">
    <w:name w:val="Основной текст (7) + 4 pt"/>
    <w:basedOn w:val="7"/>
    <w:uiPriority w:val="99"/>
    <w:rsid w:val="00520708"/>
    <w:rPr>
      <w:rFonts w:ascii="Times New Roman" w:hAnsi="Times New Roman" w:cs="Times New Roman"/>
      <w:spacing w:val="7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520708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520708"/>
    <w:pPr>
      <w:shd w:val="clear" w:color="auto" w:fill="FFFFFF"/>
      <w:spacing w:line="240" w:lineRule="atLeast"/>
      <w:ind w:firstLine="0"/>
      <w:jc w:val="left"/>
    </w:pPr>
    <w:rPr>
      <w:rFonts w:eastAsiaTheme="minorHAnsi"/>
      <w:i/>
      <w:iCs/>
      <w:spacing w:val="3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520708"/>
    <w:pPr>
      <w:shd w:val="clear" w:color="auto" w:fill="FFFFFF"/>
      <w:spacing w:after="480" w:line="240" w:lineRule="atLeast"/>
      <w:ind w:firstLine="0"/>
      <w:jc w:val="left"/>
    </w:pPr>
    <w:rPr>
      <w:rFonts w:eastAsiaTheme="minorHAnsi"/>
      <w:spacing w:val="2"/>
      <w:sz w:val="25"/>
      <w:szCs w:val="25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520708"/>
    <w:pPr>
      <w:shd w:val="clear" w:color="auto" w:fill="FFFFFF"/>
      <w:spacing w:before="120" w:after="120" w:line="240" w:lineRule="atLeast"/>
      <w:ind w:firstLine="0"/>
    </w:pPr>
    <w:rPr>
      <w:rFonts w:eastAsiaTheme="minorHAnsi"/>
      <w:spacing w:val="3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520708"/>
    <w:pPr>
      <w:shd w:val="clear" w:color="auto" w:fill="FFFFFF"/>
      <w:spacing w:after="360" w:line="240" w:lineRule="atLeast"/>
      <w:ind w:firstLine="0"/>
    </w:pPr>
    <w:rPr>
      <w:rFonts w:eastAsiaTheme="minorHAnsi"/>
      <w:i/>
      <w:iCs/>
      <w:spacing w:val="4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520708"/>
    <w:pPr>
      <w:shd w:val="clear" w:color="auto" w:fill="FFFFFF"/>
      <w:spacing w:line="240" w:lineRule="atLeast"/>
      <w:ind w:firstLine="0"/>
      <w:jc w:val="left"/>
    </w:pPr>
    <w:rPr>
      <w:rFonts w:eastAsiaTheme="minorHAnsi"/>
      <w:noProof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35BA-9C5C-4151-903D-B53C54FE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М.В.</dc:creator>
  <cp:lastModifiedBy>User</cp:lastModifiedBy>
  <cp:revision>2</cp:revision>
  <cp:lastPrinted>2019-11-19T04:17:00Z</cp:lastPrinted>
  <dcterms:created xsi:type="dcterms:W3CDTF">2019-11-19T10:47:00Z</dcterms:created>
  <dcterms:modified xsi:type="dcterms:W3CDTF">2019-11-19T10:47:00Z</dcterms:modified>
</cp:coreProperties>
</file>