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9B6AA" w14:textId="77777777" w:rsidR="002C37EC" w:rsidRDefault="002C37EC" w:rsidP="00036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37EC">
        <w:rPr>
          <w:rFonts w:ascii="Times New Roman" w:hAnsi="Times New Roman" w:cs="Times New Roman"/>
          <w:b/>
          <w:sz w:val="28"/>
          <w:szCs w:val="28"/>
        </w:rPr>
        <w:t>Примерные в</w:t>
      </w:r>
      <w:r w:rsidR="00080554" w:rsidRPr="002C37EC">
        <w:rPr>
          <w:rFonts w:ascii="Times New Roman" w:hAnsi="Times New Roman" w:cs="Times New Roman"/>
          <w:b/>
          <w:sz w:val="28"/>
          <w:szCs w:val="28"/>
        </w:rPr>
        <w:t xml:space="preserve">опросы к </w:t>
      </w:r>
    </w:p>
    <w:p w14:paraId="4EC4F4EA" w14:textId="563014C5" w:rsidR="00080554" w:rsidRPr="002C37EC" w:rsidRDefault="002C37EC" w:rsidP="00036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7EC">
        <w:rPr>
          <w:rFonts w:ascii="Times New Roman" w:hAnsi="Times New Roman" w:cs="Times New Roman"/>
          <w:b/>
          <w:sz w:val="28"/>
          <w:szCs w:val="28"/>
        </w:rPr>
        <w:t xml:space="preserve">МДК.01.04 </w:t>
      </w:r>
      <w:r w:rsidR="00080554" w:rsidRPr="002C37EC">
        <w:rPr>
          <w:rFonts w:ascii="Times New Roman" w:hAnsi="Times New Roman" w:cs="Times New Roman"/>
          <w:b/>
          <w:sz w:val="28"/>
          <w:szCs w:val="28"/>
        </w:rPr>
        <w:t>Специальная техника</w:t>
      </w:r>
    </w:p>
    <w:p w14:paraId="74F4918B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Технические средства и специальная техника, используемые в системе МВД: понятие «специальная техника», особенности, использование, основные виды, классификация.</w:t>
      </w:r>
    </w:p>
    <w:p w14:paraId="658067D9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Сферы применения специальной техники: основные регламентирующие нормативные акты, цель применения, форма применения.</w:t>
      </w:r>
    </w:p>
    <w:p w14:paraId="0A1CCE78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Задачи, решаемые с помощью специальной техники в оперативно-розыскном процессе</w:t>
      </w:r>
      <w:r w:rsidRPr="0003675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виды оперативно-розыскных мероприятий, используемая специальная техника, задачи, решаемые с помощью технических средств.</w:t>
      </w:r>
    </w:p>
    <w:p w14:paraId="0E2994E2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Классификация технико-криминалистических средств: средства фиксации, средства выявления невидимых и мало видимых следов и других объектов, поисковые средства для обнаружения различных объектов и.т.д.</w:t>
      </w:r>
    </w:p>
    <w:p w14:paraId="6C4159EC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Правоотношения в области связи в РФ. Сети связи ОВД по уровню интеграции. Основные задачи систем связи ОВД.</w:t>
      </w:r>
    </w:p>
    <w:p w14:paraId="222398F0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Технические средства усиления речи.</w:t>
      </w:r>
    </w:p>
    <w:p w14:paraId="4AAEFFBC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Виды связи, используемые в ОВД: виды, особенности, достоинства и недостатки, требование к средствам связи.</w:t>
      </w:r>
    </w:p>
    <w:p w14:paraId="3695B341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Радиосвязь в деятельности ОВД: особенности, достоинства и недостатки, правила использования.</w:t>
      </w:r>
    </w:p>
    <w:p w14:paraId="26266F2D" w14:textId="77777777" w:rsidR="002B13F9" w:rsidRPr="002B13F9" w:rsidRDefault="002B13F9" w:rsidP="002B13F9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F9">
        <w:rPr>
          <w:rFonts w:ascii="Times New Roman" w:eastAsia="Times New Roman" w:hAnsi="Times New Roman" w:cs="Times New Roman"/>
          <w:color w:val="000000"/>
          <w:lang w:eastAsia="ru-RU"/>
        </w:rPr>
        <w:t>Сотовые и спутниковые сети радиосвязи, радиосистемы передачи данных (РСПД), сети</w:t>
      </w:r>
    </w:p>
    <w:p w14:paraId="2B83DA1B" w14:textId="77777777" w:rsidR="002B13F9" w:rsidRPr="002B13F9" w:rsidRDefault="002B13F9" w:rsidP="002B13F9">
      <w:pPr>
        <w:pStyle w:val="a4"/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F9">
        <w:rPr>
          <w:rFonts w:ascii="Times New Roman" w:eastAsia="Times New Roman" w:hAnsi="Times New Roman" w:cs="Times New Roman"/>
          <w:color w:val="000000"/>
          <w:lang w:eastAsia="ru-RU"/>
        </w:rPr>
        <w:t>персонального радиовызова, пейджинговая радиосвязь, системы беспроводных</w:t>
      </w:r>
    </w:p>
    <w:p w14:paraId="6816E561" w14:textId="516AB0A0" w:rsidR="002B13F9" w:rsidRDefault="002B13F9" w:rsidP="002B13F9">
      <w:pPr>
        <w:pStyle w:val="a4"/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F9">
        <w:rPr>
          <w:rFonts w:ascii="Times New Roman" w:eastAsia="Times New Roman" w:hAnsi="Times New Roman" w:cs="Times New Roman"/>
          <w:color w:val="000000"/>
          <w:lang w:eastAsia="ru-RU"/>
        </w:rPr>
        <w:t>коммуникаций: особенности, достоинства и недостатки.</w:t>
      </w:r>
    </w:p>
    <w:p w14:paraId="36740798" w14:textId="388BCBE0" w:rsidR="00080554" w:rsidRPr="002B13F9" w:rsidRDefault="002B13F9" w:rsidP="002B13F9">
      <w:pPr>
        <w:spacing w:before="140" w:after="100" w:afterAutospacing="1" w:line="288" w:lineRule="atLeast"/>
        <w:ind w:left="360"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="00080554" w:rsidRPr="002B13F9">
        <w:rPr>
          <w:rFonts w:ascii="Times New Roman" w:eastAsia="Times New Roman" w:hAnsi="Times New Roman" w:cs="Times New Roman"/>
          <w:color w:val="000000"/>
          <w:lang w:eastAsia="ru-RU"/>
        </w:rPr>
        <w:t>Оперативно-служебный транспорт ОВД: виды, особенности, характеристики.</w:t>
      </w:r>
    </w:p>
    <w:p w14:paraId="1C542CA9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Оперативно-служебный автотранспорт дежурных частей ОВД.</w:t>
      </w:r>
    </w:p>
    <w:p w14:paraId="64420C16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Охрана объектов подразделениями МВД: правовое регулирование, основные задачи, факторы, влияющие на охрану объектов, преимущество использования технических средств в охране объектов, виды систем используемых в охране объектов.</w:t>
      </w:r>
    </w:p>
    <w:p w14:paraId="54D686C7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Системы ограничения доступа: виды, особенности, характеристика.</w:t>
      </w:r>
    </w:p>
    <w:p w14:paraId="44FD5184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Системы ограничения доступа: идентификаторы пользователей, считыватели, контроллеры (управляющие устройства).</w:t>
      </w:r>
    </w:p>
    <w:p w14:paraId="452D0AE5" w14:textId="77777777" w:rsidR="00080554" w:rsidRPr="00036758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6758">
        <w:rPr>
          <w:rFonts w:ascii="Times New Roman" w:eastAsia="Times New Roman" w:hAnsi="Times New Roman" w:cs="Times New Roman"/>
          <w:color w:val="000000"/>
          <w:lang w:eastAsia="ru-RU"/>
        </w:rPr>
        <w:t>Системы ограничения доступа: исполнительные устройства, управляемые преграды, автономные системы ограничения доступа, системы ограничения доступа с централизованным управлением.</w:t>
      </w:r>
    </w:p>
    <w:p w14:paraId="6C07DA24" w14:textId="77777777" w:rsidR="00080554" w:rsidRPr="002B13F9" w:rsidRDefault="00080554" w:rsidP="00036758">
      <w:pPr>
        <w:pStyle w:val="a4"/>
        <w:numPr>
          <w:ilvl w:val="0"/>
          <w:numId w:val="1"/>
        </w:numPr>
        <w:spacing w:before="140" w:after="100" w:afterAutospacing="1" w:line="288" w:lineRule="atLeast"/>
        <w:ind w:right="234"/>
        <w:jc w:val="both"/>
        <w:rPr>
          <w:rFonts w:ascii="Times New Roman" w:eastAsia="Times New Roman" w:hAnsi="Times New Roman" w:cs="Times New Roman"/>
          <w:lang w:eastAsia="ru-RU"/>
        </w:rPr>
      </w:pPr>
      <w:r w:rsidRPr="002B13F9">
        <w:rPr>
          <w:rFonts w:ascii="Times New Roman" w:eastAsia="Times New Roman" w:hAnsi="Times New Roman" w:cs="Times New Roman"/>
          <w:lang w:eastAsia="ru-RU"/>
        </w:rPr>
        <w:t>Понятие, назначение и классификация специальных средств. Правовые основания их применения.</w:t>
      </w:r>
      <w:r w:rsidR="00A6716F" w:rsidRPr="002B13F9">
        <w:rPr>
          <w:rFonts w:ascii="Times New Roman" w:eastAsia="Times New Roman" w:hAnsi="Times New Roman" w:cs="Times New Roman"/>
          <w:lang w:eastAsia="ru-RU"/>
        </w:rPr>
        <w:t xml:space="preserve"> Запрет на применение специальных средств.</w:t>
      </w:r>
    </w:p>
    <w:p w14:paraId="044886F3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Тактико-технические характеристики специальных средств, используемых органами внутренних дел при выполнении служебно- боевых задач.</w:t>
      </w:r>
    </w:p>
    <w:p w14:paraId="6D6DD318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Средства индивидуальной защиты: бронежилеты, защитные куртки и костюмы, шлемы, маски, щиты, противоударные рукавицы и щитки для защиты рук и ног. Назначение. Классы защиты. Площадь защиты.</w:t>
      </w:r>
    </w:p>
    <w:p w14:paraId="2948301D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Средства активной обороны: наручники, палки резиновые, слезоточивый газ, распылители раздражающих веществ.</w:t>
      </w:r>
    </w:p>
    <w:p w14:paraId="516A8DB1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 xml:space="preserve">Средства обеспечения спецопераций: ранцевые аппараты, </w:t>
      </w:r>
      <w:proofErr w:type="spellStart"/>
      <w:r w:rsidRPr="00036758">
        <w:rPr>
          <w:color w:val="000000"/>
          <w:sz w:val="22"/>
          <w:szCs w:val="22"/>
        </w:rPr>
        <w:t>светошумовая</w:t>
      </w:r>
      <w:proofErr w:type="spellEnd"/>
      <w:r w:rsidRPr="00036758">
        <w:rPr>
          <w:color w:val="000000"/>
          <w:sz w:val="22"/>
          <w:szCs w:val="22"/>
        </w:rPr>
        <w:t xml:space="preserve"> граната, </w:t>
      </w:r>
      <w:proofErr w:type="spellStart"/>
      <w:r w:rsidRPr="00036758">
        <w:rPr>
          <w:color w:val="000000"/>
          <w:sz w:val="22"/>
          <w:szCs w:val="22"/>
        </w:rPr>
        <w:t>светошумовое</w:t>
      </w:r>
      <w:proofErr w:type="spellEnd"/>
      <w:r w:rsidRPr="00036758">
        <w:rPr>
          <w:color w:val="000000"/>
          <w:sz w:val="22"/>
          <w:szCs w:val="22"/>
        </w:rPr>
        <w:t xml:space="preserve"> устройство, малогабаритные взрывные устройства, устройства принудительной остановки транспортных средств, спусковые устройства и т.д.</w:t>
      </w:r>
    </w:p>
    <w:p w14:paraId="7FCAB23D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lastRenderedPageBreak/>
        <w:t>Правовые и организационно-тактические основы применения поисковой техники.</w:t>
      </w:r>
    </w:p>
    <w:p w14:paraId="1E24C06E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Способы сокрытия материальных объектов: утаивание, маскировка (естественная и искусственная), помещение в специальное хранилище.</w:t>
      </w:r>
    </w:p>
    <w:p w14:paraId="02F6EF97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Классификация средств контроля и досмотра: приборы для поиска и обнаружения человека в автотранспорте, приборы для поиска не захороненных трупов.</w:t>
      </w:r>
    </w:p>
    <w:p w14:paraId="56522D1A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Классификация средств контроля и досмотра: приборы для поиска радиоизлучающих и звукозаписывающих устройств.</w:t>
      </w:r>
    </w:p>
    <w:p w14:paraId="29990F99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Классификация средств контроля и досмотра: приборы для выявления люминесцирующих веществ, а также пятен биологического происхождения.</w:t>
      </w:r>
    </w:p>
    <w:p w14:paraId="6FF82032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Классификация средств контроля и досмотра: приборы для экспресс диагностики драгоценных металлов и камней.</w:t>
      </w:r>
    </w:p>
    <w:p w14:paraId="1CF8002C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Классификация средств контроля и досмотра: средства визуального контроля (эндоскопы, досмотровые зеркала).</w:t>
      </w:r>
    </w:p>
    <w:p w14:paraId="712B61F0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 xml:space="preserve">Классификация средств контроля и досмотра: рентгеновские и </w:t>
      </w:r>
      <w:proofErr w:type="spellStart"/>
      <w:r w:rsidRPr="00036758">
        <w:rPr>
          <w:color w:val="000000"/>
          <w:sz w:val="22"/>
          <w:szCs w:val="22"/>
        </w:rPr>
        <w:t>рентгенотелевизионные</w:t>
      </w:r>
      <w:proofErr w:type="spellEnd"/>
      <w:r w:rsidRPr="00036758">
        <w:rPr>
          <w:color w:val="000000"/>
          <w:sz w:val="22"/>
          <w:szCs w:val="22"/>
        </w:rPr>
        <w:t xml:space="preserve"> установки.</w:t>
      </w:r>
    </w:p>
    <w:p w14:paraId="285918BE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Классификация средств контроля и досмотра: системы обнаружения оптических устройств.</w:t>
      </w:r>
    </w:p>
    <w:p w14:paraId="7D1701DE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Классификация средств контроля и досмотра: взрывчатые устройства, поиск взрывных устройств по косвенным признакам.</w:t>
      </w:r>
    </w:p>
    <w:p w14:paraId="76AFA179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Технические средства дежурных частей органов внутренних дел.</w:t>
      </w:r>
    </w:p>
    <w:p w14:paraId="4AD29AAA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Аппаратно-программный комплекс «Безопасный город».</w:t>
      </w:r>
    </w:p>
    <w:p w14:paraId="0C844168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Системы обеспечения безопасности транспортной инфраструктуры (аэропорты, морские порты).</w:t>
      </w:r>
    </w:p>
    <w:p w14:paraId="48CDD77F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Системы телевизионного наблюдения, элементы систем телевизионного наблюдения.</w:t>
      </w:r>
    </w:p>
    <w:p w14:paraId="1BD0FD21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Средства непосредственного наблюдения и их разновидности.</w:t>
      </w:r>
    </w:p>
    <w:p w14:paraId="3B8B943C" w14:textId="684EA027" w:rsidR="00080554" w:rsidRDefault="002B13F9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Средства непосредственного наблюдения и их разновидности</w:t>
      </w:r>
      <w:r w:rsidR="00080554" w:rsidRPr="00036758">
        <w:rPr>
          <w:color w:val="000000"/>
          <w:sz w:val="22"/>
          <w:szCs w:val="22"/>
        </w:rPr>
        <w:t>.</w:t>
      </w:r>
    </w:p>
    <w:p w14:paraId="55881531" w14:textId="185D2077" w:rsidR="002B13F9" w:rsidRPr="00B1233E" w:rsidRDefault="002B13F9" w:rsidP="0008212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B1233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Особенности построения и тенденции развития современных технических средств</w:t>
      </w:r>
      <w:r w:rsidR="00B1233E" w:rsidRPr="00B1233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1233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охранной сигнализации</w:t>
      </w:r>
      <w:r w:rsidRPr="00B1233E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.</w:t>
      </w:r>
    </w:p>
    <w:p w14:paraId="74C292F1" w14:textId="42796E41" w:rsidR="00A6716F" w:rsidRPr="00B1233E" w:rsidRDefault="00B1233E" w:rsidP="00B1233E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</w:rPr>
      </w:pPr>
      <w:r w:rsidRPr="00B1233E">
        <w:rPr>
          <w:color w:val="000000"/>
        </w:rPr>
        <w:t>Классификация чувствительных элементов средств обнаружения. Системы пожарной сигнализации.</w:t>
      </w:r>
    </w:p>
    <w:p w14:paraId="678C1CE3" w14:textId="5A0E18FE" w:rsidR="00A6716F" w:rsidRPr="00B1233E" w:rsidRDefault="00B1233E" w:rsidP="00B1233E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FF0000"/>
        </w:rPr>
      </w:pPr>
      <w:r w:rsidRPr="00B1233E">
        <w:rPr>
          <w:color w:val="34343C"/>
          <w:shd w:val="clear" w:color="auto" w:fill="FFFFFF"/>
        </w:rPr>
        <w:t>Классификация извещателей по виду зоны обнаружения.</w:t>
      </w:r>
    </w:p>
    <w:p w14:paraId="053D1BB1" w14:textId="1FE71E32" w:rsidR="00080554" w:rsidRPr="00B1233E" w:rsidRDefault="00B1233E" w:rsidP="00B1233E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</w:rPr>
      </w:pPr>
      <w:r w:rsidRPr="00B1233E">
        <w:rPr>
          <w:color w:val="34343C"/>
          <w:shd w:val="clear" w:color="auto" w:fill="FFFFFF"/>
        </w:rPr>
        <w:t>Основные функции, характеристики и классификация приемно- контрольных приборов.</w:t>
      </w:r>
    </w:p>
    <w:p w14:paraId="43DE0E2A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Основы тактики использования оперативно-технических средств в ОРД ОВД.</w:t>
      </w:r>
    </w:p>
    <w:p w14:paraId="38D247FC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Средства скрытного видеонаблюдения и съемки.</w:t>
      </w:r>
    </w:p>
    <w:p w14:paraId="76206982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Полиграф: технические особенности, основные характеристики.</w:t>
      </w:r>
    </w:p>
    <w:p w14:paraId="547C8DB2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Портативные средства радио и радиотехнической разведки.</w:t>
      </w:r>
    </w:p>
    <w:p w14:paraId="4954CE0A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Противодействие техническим средствам разведки.</w:t>
      </w:r>
    </w:p>
    <w:p w14:paraId="55713072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Основные направления использования специальных химических веществ.</w:t>
      </w:r>
    </w:p>
    <w:p w14:paraId="725C64F2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lastRenderedPageBreak/>
        <w:t>Понятие и виды химических ловушек.</w:t>
      </w:r>
    </w:p>
    <w:p w14:paraId="5D998874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Порядок применения химических ловушек.</w:t>
      </w:r>
    </w:p>
    <w:p w14:paraId="6614C3BF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Технические средства фиксации информации.</w:t>
      </w:r>
    </w:p>
    <w:p w14:paraId="45A66F05" w14:textId="77777777" w:rsidR="0008055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Выявление каналов утечки и несанкционированного доступа к ресурсам.</w:t>
      </w:r>
    </w:p>
    <w:p w14:paraId="1CFDFD97" w14:textId="77777777" w:rsidR="00111C34" w:rsidRPr="00036758" w:rsidRDefault="00080554" w:rsidP="00036758">
      <w:pPr>
        <w:pStyle w:val="a3"/>
        <w:numPr>
          <w:ilvl w:val="0"/>
          <w:numId w:val="1"/>
        </w:numPr>
        <w:spacing w:before="140" w:beforeAutospacing="0" w:line="288" w:lineRule="atLeast"/>
        <w:ind w:right="234"/>
        <w:jc w:val="both"/>
        <w:rPr>
          <w:color w:val="000000"/>
          <w:sz w:val="22"/>
          <w:szCs w:val="22"/>
        </w:rPr>
      </w:pPr>
      <w:r w:rsidRPr="00036758">
        <w:rPr>
          <w:color w:val="000000"/>
          <w:sz w:val="22"/>
          <w:szCs w:val="22"/>
        </w:rPr>
        <w:t>Технические каналы утечки акустической (речевой) информации.</w:t>
      </w:r>
    </w:p>
    <w:sectPr w:rsidR="00111C34" w:rsidRPr="00036758" w:rsidSect="008E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14540"/>
    <w:multiLevelType w:val="hybridMultilevel"/>
    <w:tmpl w:val="B38CB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A68A1"/>
    <w:multiLevelType w:val="hybridMultilevel"/>
    <w:tmpl w:val="89261272"/>
    <w:lvl w:ilvl="0" w:tplc="2564C4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0403FFC"/>
    <w:multiLevelType w:val="hybridMultilevel"/>
    <w:tmpl w:val="B8A07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D3C4A"/>
    <w:multiLevelType w:val="hybridMultilevel"/>
    <w:tmpl w:val="6CCC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F8"/>
    <w:rsid w:val="00036758"/>
    <w:rsid w:val="00080554"/>
    <w:rsid w:val="000E69E8"/>
    <w:rsid w:val="00111C34"/>
    <w:rsid w:val="00166AF8"/>
    <w:rsid w:val="002B13F9"/>
    <w:rsid w:val="002C37EC"/>
    <w:rsid w:val="005F48DE"/>
    <w:rsid w:val="007944F6"/>
    <w:rsid w:val="00882666"/>
    <w:rsid w:val="008E143B"/>
    <w:rsid w:val="00A6716F"/>
    <w:rsid w:val="00A7083F"/>
    <w:rsid w:val="00B1233E"/>
    <w:rsid w:val="00CE3C2E"/>
    <w:rsid w:val="00CE47F6"/>
    <w:rsid w:val="00EB1EE5"/>
    <w:rsid w:val="00FE5B56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78D8"/>
  <w15:docId w15:val="{3957F53F-D500-4896-A667-1B52D9CE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055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2025-11-20T07:59:00Z</dcterms:created>
  <dcterms:modified xsi:type="dcterms:W3CDTF">2025-11-20T07:59:00Z</dcterms:modified>
</cp:coreProperties>
</file>