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54D90" w14:textId="77777777" w:rsidR="00C25ACD" w:rsidRDefault="00317907" w:rsidP="00C25A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7907">
        <w:rPr>
          <w:rFonts w:ascii="Times New Roman" w:hAnsi="Times New Roman" w:cs="Times New Roman"/>
          <w:sz w:val="28"/>
          <w:szCs w:val="28"/>
        </w:rPr>
        <w:t xml:space="preserve">ПРОФЕССИОНАЛЬНЫЙ МОДУЛЬ </w:t>
      </w:r>
    </w:p>
    <w:p w14:paraId="65B94E80" w14:textId="08164582" w:rsidR="00C200B1" w:rsidRDefault="00317907" w:rsidP="00C25AC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907">
        <w:rPr>
          <w:rFonts w:ascii="Times New Roman" w:hAnsi="Times New Roman" w:cs="Times New Roman"/>
          <w:sz w:val="28"/>
          <w:szCs w:val="28"/>
        </w:rPr>
        <w:t>ПМ.0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790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ПРАВООХРАНИТЕЛЬНАЯ ДЕЯТЕЛЬНОСТЬ</w:t>
      </w:r>
      <w:r w:rsidRPr="00317907">
        <w:rPr>
          <w:rFonts w:ascii="Times New Roman" w:hAnsi="Times New Roman" w:cs="Times New Roman"/>
          <w:sz w:val="28"/>
          <w:szCs w:val="28"/>
        </w:rPr>
        <w:t>»</w:t>
      </w:r>
    </w:p>
    <w:p w14:paraId="66FEA546" w14:textId="1AE5F0AA" w:rsidR="00C01083" w:rsidRPr="00C01083" w:rsidRDefault="00C01083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C01083">
        <w:rPr>
          <w:rFonts w:ascii="Times New Roman" w:hAnsi="Times New Roman" w:cs="Times New Roman"/>
          <w:sz w:val="28"/>
          <w:szCs w:val="28"/>
        </w:rPr>
        <w:t>Экзаменационный билет на квалификационный экзамен по Профессиональному Модулю ПМ.0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108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Правоохранительная деятельность</w:t>
      </w:r>
      <w:r w:rsidRPr="00C01083">
        <w:rPr>
          <w:rFonts w:ascii="Times New Roman" w:hAnsi="Times New Roman" w:cs="Times New Roman"/>
          <w:sz w:val="28"/>
          <w:szCs w:val="28"/>
        </w:rPr>
        <w:t>» формируется в следующем порядке:</w:t>
      </w:r>
    </w:p>
    <w:p w14:paraId="52174BF0" w14:textId="1BB96968" w:rsidR="00C01083" w:rsidRPr="00C01083" w:rsidRDefault="00C01083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C01083">
        <w:rPr>
          <w:rFonts w:ascii="Times New Roman" w:hAnsi="Times New Roman" w:cs="Times New Roman"/>
          <w:sz w:val="28"/>
          <w:szCs w:val="28"/>
        </w:rPr>
        <w:t>МДК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1083">
        <w:rPr>
          <w:rFonts w:ascii="Times New Roman" w:hAnsi="Times New Roman" w:cs="Times New Roman"/>
          <w:sz w:val="28"/>
          <w:szCs w:val="28"/>
        </w:rPr>
        <w:t>.01 «Суд</w:t>
      </w:r>
      <w:r>
        <w:rPr>
          <w:rFonts w:ascii="Times New Roman" w:hAnsi="Times New Roman" w:cs="Times New Roman"/>
          <w:sz w:val="28"/>
          <w:szCs w:val="28"/>
        </w:rPr>
        <w:t>оустройство и правоохранительные органы</w:t>
      </w:r>
      <w:r w:rsidRPr="00C01083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теоретический вопрос</w:t>
      </w:r>
      <w:r w:rsidRPr="00C01083">
        <w:rPr>
          <w:rFonts w:ascii="Times New Roman" w:hAnsi="Times New Roman" w:cs="Times New Roman"/>
          <w:sz w:val="28"/>
          <w:szCs w:val="28"/>
        </w:rPr>
        <w:t>;</w:t>
      </w:r>
    </w:p>
    <w:p w14:paraId="69558BCB" w14:textId="72B86DA1" w:rsidR="00317907" w:rsidRDefault="00C01083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C01083">
        <w:rPr>
          <w:rFonts w:ascii="Times New Roman" w:hAnsi="Times New Roman" w:cs="Times New Roman"/>
          <w:sz w:val="28"/>
          <w:szCs w:val="28"/>
        </w:rPr>
        <w:t>МДК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1083">
        <w:rPr>
          <w:rFonts w:ascii="Times New Roman" w:hAnsi="Times New Roman" w:cs="Times New Roman"/>
          <w:sz w:val="28"/>
          <w:szCs w:val="28"/>
        </w:rPr>
        <w:t>.02 «</w:t>
      </w:r>
      <w:r>
        <w:rPr>
          <w:rFonts w:ascii="Times New Roman" w:hAnsi="Times New Roman" w:cs="Times New Roman"/>
          <w:sz w:val="28"/>
          <w:szCs w:val="28"/>
        </w:rPr>
        <w:t>Уголовный процесс</w:t>
      </w:r>
      <w:r w:rsidRPr="00C010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МДК 02.03 «Уголовное право»</w:t>
      </w:r>
      <w:r w:rsidRPr="00C0108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сводная </w:t>
      </w:r>
      <w:r w:rsidRPr="00C01083">
        <w:rPr>
          <w:rFonts w:ascii="Times New Roman" w:hAnsi="Times New Roman" w:cs="Times New Roman"/>
          <w:sz w:val="28"/>
          <w:szCs w:val="28"/>
        </w:rPr>
        <w:t>практическая задача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CF7292" w14:textId="622B9F28" w:rsidR="00C01083" w:rsidRDefault="00C01083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136">
        <w:rPr>
          <w:rFonts w:ascii="Times New Roman" w:hAnsi="Times New Roman" w:cs="Times New Roman"/>
          <w:b/>
          <w:bCs/>
          <w:sz w:val="28"/>
          <w:szCs w:val="28"/>
        </w:rPr>
        <w:t>Теоретические вопросы по дисциплине МДК 01.01 «Судоустройство и правоохранительные органы»</w:t>
      </w:r>
      <w:r>
        <w:rPr>
          <w:rFonts w:ascii="Times New Roman" w:hAnsi="Times New Roman" w:cs="Times New Roman"/>
          <w:sz w:val="28"/>
          <w:szCs w:val="28"/>
        </w:rPr>
        <w:t xml:space="preserve"> в рамках подготовки к квалификационному экзамену по Профессиональному модулю ПМ.02:</w:t>
      </w:r>
    </w:p>
    <w:p w14:paraId="27763806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1.</w:t>
      </w:r>
      <w:r w:rsidRPr="00004136">
        <w:rPr>
          <w:rFonts w:ascii="Times New Roman" w:hAnsi="Times New Roman" w:cs="Times New Roman"/>
          <w:sz w:val="28"/>
          <w:szCs w:val="28"/>
        </w:rPr>
        <w:tab/>
        <w:t>Правоохранительная деятельность, понятие, основные признаки, виды правоохранительной деятельности.</w:t>
      </w:r>
    </w:p>
    <w:p w14:paraId="7D5012D8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2.</w:t>
      </w:r>
      <w:r w:rsidRPr="00004136">
        <w:rPr>
          <w:rFonts w:ascii="Times New Roman" w:hAnsi="Times New Roman" w:cs="Times New Roman"/>
          <w:sz w:val="28"/>
          <w:szCs w:val="28"/>
        </w:rPr>
        <w:tab/>
        <w:t xml:space="preserve">Правоохранительные органы, понятие, основные черты, система правоохранительных органов. </w:t>
      </w:r>
    </w:p>
    <w:p w14:paraId="03EFF26A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3.</w:t>
      </w:r>
      <w:r w:rsidRPr="00004136">
        <w:rPr>
          <w:rFonts w:ascii="Times New Roman" w:hAnsi="Times New Roman" w:cs="Times New Roman"/>
          <w:sz w:val="28"/>
          <w:szCs w:val="28"/>
        </w:rPr>
        <w:tab/>
        <w:t>Функции и задачи правоохранительных органов.</w:t>
      </w:r>
    </w:p>
    <w:p w14:paraId="27338F6C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4.</w:t>
      </w:r>
      <w:r w:rsidRPr="00004136">
        <w:rPr>
          <w:rFonts w:ascii="Times New Roman" w:hAnsi="Times New Roman" w:cs="Times New Roman"/>
          <w:sz w:val="28"/>
          <w:szCs w:val="28"/>
        </w:rPr>
        <w:tab/>
        <w:t>Судебная система РФ Российской Федерации.</w:t>
      </w:r>
    </w:p>
    <w:p w14:paraId="0011DD95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5.</w:t>
      </w:r>
      <w:r w:rsidRPr="00004136">
        <w:rPr>
          <w:rFonts w:ascii="Times New Roman" w:hAnsi="Times New Roman" w:cs="Times New Roman"/>
          <w:sz w:val="28"/>
          <w:szCs w:val="28"/>
        </w:rPr>
        <w:tab/>
        <w:t>Понятие правосудия как вида государственной деятельности. Признаки правосудия.</w:t>
      </w:r>
    </w:p>
    <w:p w14:paraId="486E4B36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6.</w:t>
      </w:r>
      <w:r w:rsidRPr="00004136">
        <w:rPr>
          <w:rFonts w:ascii="Times New Roman" w:hAnsi="Times New Roman" w:cs="Times New Roman"/>
          <w:sz w:val="28"/>
          <w:szCs w:val="28"/>
        </w:rPr>
        <w:tab/>
        <w:t>Понятие и значение принципов правосудия, их сущность.</w:t>
      </w:r>
    </w:p>
    <w:p w14:paraId="4A48254B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7.</w:t>
      </w:r>
      <w:r w:rsidRPr="00004136">
        <w:rPr>
          <w:rFonts w:ascii="Times New Roman" w:hAnsi="Times New Roman" w:cs="Times New Roman"/>
          <w:sz w:val="28"/>
          <w:szCs w:val="28"/>
        </w:rPr>
        <w:tab/>
        <w:t>Понятие судебной инстанции. Суды первой, апелляционной, кассационной и надзорной инстанции, рассмотрение судами дел по вновь открывшимся обстоятельствам.</w:t>
      </w:r>
    </w:p>
    <w:p w14:paraId="4CCB8B15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8.</w:t>
      </w:r>
      <w:r w:rsidRPr="00004136">
        <w:rPr>
          <w:rFonts w:ascii="Times New Roman" w:hAnsi="Times New Roman" w:cs="Times New Roman"/>
          <w:sz w:val="28"/>
          <w:szCs w:val="28"/>
        </w:rPr>
        <w:tab/>
        <w:t xml:space="preserve">Районный (городской) суд – основное звено судебной системы. Его полномочия и роль в системе общих судов. </w:t>
      </w:r>
    </w:p>
    <w:p w14:paraId="37A3807E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9.</w:t>
      </w:r>
      <w:r w:rsidRPr="00004136">
        <w:rPr>
          <w:rFonts w:ascii="Times New Roman" w:hAnsi="Times New Roman" w:cs="Times New Roman"/>
          <w:sz w:val="28"/>
          <w:szCs w:val="28"/>
        </w:rPr>
        <w:tab/>
        <w:t>Военные суды, их место в системе судов общей юрисдикции.</w:t>
      </w:r>
    </w:p>
    <w:p w14:paraId="16852FC7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10.</w:t>
      </w:r>
      <w:r w:rsidRPr="00004136">
        <w:rPr>
          <w:rFonts w:ascii="Times New Roman" w:hAnsi="Times New Roman" w:cs="Times New Roman"/>
          <w:sz w:val="28"/>
          <w:szCs w:val="28"/>
        </w:rPr>
        <w:tab/>
        <w:t>Структура, состав, полномочия кассационных судов общей юрисдикции.</w:t>
      </w:r>
    </w:p>
    <w:p w14:paraId="0E869C25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11.</w:t>
      </w:r>
      <w:r w:rsidRPr="00004136">
        <w:rPr>
          <w:rFonts w:ascii="Times New Roman" w:hAnsi="Times New Roman" w:cs="Times New Roman"/>
          <w:sz w:val="28"/>
          <w:szCs w:val="28"/>
        </w:rPr>
        <w:tab/>
        <w:t>Структура, состав, полномочия апелляционных судов общей юрисдикции.</w:t>
      </w:r>
    </w:p>
    <w:p w14:paraId="5D20E96B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12.</w:t>
      </w:r>
      <w:r w:rsidRPr="00004136">
        <w:rPr>
          <w:rFonts w:ascii="Times New Roman" w:hAnsi="Times New Roman" w:cs="Times New Roman"/>
          <w:sz w:val="28"/>
          <w:szCs w:val="28"/>
        </w:rPr>
        <w:tab/>
        <w:t xml:space="preserve">Верховный Суд РФ – высший судебный орган. Состав Суда и его структура. </w:t>
      </w:r>
    </w:p>
    <w:p w14:paraId="52A78DA1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004136">
        <w:rPr>
          <w:rFonts w:ascii="Times New Roman" w:hAnsi="Times New Roman" w:cs="Times New Roman"/>
          <w:sz w:val="28"/>
          <w:szCs w:val="28"/>
        </w:rPr>
        <w:tab/>
        <w:t xml:space="preserve">Общая характеристика задач и система арбитражных судов. </w:t>
      </w:r>
    </w:p>
    <w:p w14:paraId="00F13894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14.</w:t>
      </w:r>
      <w:r w:rsidRPr="00004136">
        <w:rPr>
          <w:rFonts w:ascii="Times New Roman" w:hAnsi="Times New Roman" w:cs="Times New Roman"/>
          <w:sz w:val="28"/>
          <w:szCs w:val="28"/>
        </w:rPr>
        <w:tab/>
        <w:t>Место и роль Конституционного Суда РФ в судебной системе.</w:t>
      </w:r>
    </w:p>
    <w:p w14:paraId="41142623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15.</w:t>
      </w:r>
      <w:r w:rsidRPr="00004136">
        <w:rPr>
          <w:rFonts w:ascii="Times New Roman" w:hAnsi="Times New Roman" w:cs="Times New Roman"/>
          <w:sz w:val="28"/>
          <w:szCs w:val="28"/>
        </w:rPr>
        <w:tab/>
        <w:t xml:space="preserve">Основания приостановление и прекращение полномочий судьи. </w:t>
      </w:r>
    </w:p>
    <w:p w14:paraId="3D07D22D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16.</w:t>
      </w:r>
      <w:r w:rsidRPr="00004136">
        <w:rPr>
          <w:rFonts w:ascii="Times New Roman" w:hAnsi="Times New Roman" w:cs="Times New Roman"/>
          <w:sz w:val="28"/>
          <w:szCs w:val="28"/>
        </w:rPr>
        <w:tab/>
        <w:t>Совет Безопасности РФ: понятие, состав Совета Безопасности РФ.</w:t>
      </w:r>
    </w:p>
    <w:p w14:paraId="7016D5E5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17.</w:t>
      </w:r>
      <w:r w:rsidRPr="00004136">
        <w:rPr>
          <w:rFonts w:ascii="Times New Roman" w:hAnsi="Times New Roman" w:cs="Times New Roman"/>
          <w:sz w:val="28"/>
          <w:szCs w:val="28"/>
        </w:rPr>
        <w:tab/>
        <w:t xml:space="preserve">Органы Федеральной службы безопасности РФ: понятие, основные направления деятельности. </w:t>
      </w:r>
    </w:p>
    <w:p w14:paraId="3718B252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18.</w:t>
      </w:r>
      <w:r w:rsidRPr="00004136">
        <w:rPr>
          <w:rFonts w:ascii="Times New Roman" w:hAnsi="Times New Roman" w:cs="Times New Roman"/>
          <w:sz w:val="28"/>
          <w:szCs w:val="28"/>
        </w:rPr>
        <w:tab/>
        <w:t>Полномочия войск национальной гвардии.</w:t>
      </w:r>
    </w:p>
    <w:p w14:paraId="497DBEA4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19.</w:t>
      </w:r>
      <w:r w:rsidRPr="00004136">
        <w:rPr>
          <w:rFonts w:ascii="Times New Roman" w:hAnsi="Times New Roman" w:cs="Times New Roman"/>
          <w:sz w:val="28"/>
          <w:szCs w:val="28"/>
        </w:rPr>
        <w:tab/>
        <w:t>Общая характеристика системы Министерства внутренних дел РФ.</w:t>
      </w:r>
    </w:p>
    <w:p w14:paraId="78078506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20.</w:t>
      </w:r>
      <w:r w:rsidRPr="00004136">
        <w:rPr>
          <w:rFonts w:ascii="Times New Roman" w:hAnsi="Times New Roman" w:cs="Times New Roman"/>
          <w:sz w:val="28"/>
          <w:szCs w:val="28"/>
        </w:rPr>
        <w:tab/>
        <w:t xml:space="preserve">Понятие, система органов прокуратуры. </w:t>
      </w:r>
    </w:p>
    <w:p w14:paraId="53872327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21.</w:t>
      </w:r>
      <w:r w:rsidRPr="00004136">
        <w:rPr>
          <w:rFonts w:ascii="Times New Roman" w:hAnsi="Times New Roman" w:cs="Times New Roman"/>
          <w:sz w:val="28"/>
          <w:szCs w:val="28"/>
        </w:rPr>
        <w:tab/>
        <w:t>Задачи и функции прокуратуры.</w:t>
      </w:r>
    </w:p>
    <w:p w14:paraId="025C5F45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22.</w:t>
      </w:r>
      <w:r w:rsidRPr="00004136">
        <w:rPr>
          <w:rFonts w:ascii="Times New Roman" w:hAnsi="Times New Roman" w:cs="Times New Roman"/>
          <w:sz w:val="28"/>
          <w:szCs w:val="28"/>
        </w:rPr>
        <w:tab/>
        <w:t>Понятие и виды прокурорского надзора. Акты прокурорского реагирования</w:t>
      </w:r>
    </w:p>
    <w:p w14:paraId="2CBF9436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23.</w:t>
      </w:r>
      <w:r w:rsidRPr="00004136">
        <w:rPr>
          <w:rFonts w:ascii="Times New Roman" w:hAnsi="Times New Roman" w:cs="Times New Roman"/>
          <w:sz w:val="28"/>
          <w:szCs w:val="28"/>
        </w:rPr>
        <w:tab/>
        <w:t>Общая характеристика Федеральной службы судебных приставов Российской Федерации: понятие, структура, задачи.</w:t>
      </w:r>
    </w:p>
    <w:p w14:paraId="4CA5B3A9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24.</w:t>
      </w:r>
      <w:r w:rsidRPr="00004136">
        <w:rPr>
          <w:rFonts w:ascii="Times New Roman" w:hAnsi="Times New Roman" w:cs="Times New Roman"/>
          <w:sz w:val="28"/>
          <w:szCs w:val="28"/>
        </w:rPr>
        <w:tab/>
        <w:t>Судебный пристав по обеспечению установленного порядка деятельности судов: основные полномочия и обязанности.</w:t>
      </w:r>
    </w:p>
    <w:p w14:paraId="0BEA3549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25.</w:t>
      </w:r>
      <w:r w:rsidRPr="00004136">
        <w:rPr>
          <w:rFonts w:ascii="Times New Roman" w:hAnsi="Times New Roman" w:cs="Times New Roman"/>
          <w:sz w:val="28"/>
          <w:szCs w:val="28"/>
        </w:rPr>
        <w:tab/>
        <w:t>Судебный пристав – исполнитель: основные полномочия и обязанности.</w:t>
      </w:r>
    </w:p>
    <w:p w14:paraId="330AF1A9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26.</w:t>
      </w:r>
      <w:r w:rsidRPr="00004136">
        <w:rPr>
          <w:rFonts w:ascii="Times New Roman" w:hAnsi="Times New Roman" w:cs="Times New Roman"/>
          <w:sz w:val="28"/>
          <w:szCs w:val="28"/>
        </w:rPr>
        <w:tab/>
        <w:t>Органы предварительного следствия и дознания как формы предварительного расследования, их характеристика.</w:t>
      </w:r>
    </w:p>
    <w:p w14:paraId="45E5A674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27.</w:t>
      </w:r>
      <w:r w:rsidRPr="00004136">
        <w:rPr>
          <w:rFonts w:ascii="Times New Roman" w:hAnsi="Times New Roman" w:cs="Times New Roman"/>
          <w:sz w:val="28"/>
          <w:szCs w:val="28"/>
        </w:rPr>
        <w:tab/>
        <w:t>Органы дознания: виды, задачи, полномочия.</w:t>
      </w:r>
    </w:p>
    <w:p w14:paraId="162F839D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28.</w:t>
      </w:r>
      <w:r w:rsidRPr="00004136">
        <w:rPr>
          <w:rFonts w:ascii="Times New Roman" w:hAnsi="Times New Roman" w:cs="Times New Roman"/>
          <w:sz w:val="28"/>
          <w:szCs w:val="28"/>
        </w:rPr>
        <w:tab/>
        <w:t>Органы, осуществляющие оперативно- розыскную деятельность: их виды и задачи, принципы деятельности.</w:t>
      </w:r>
    </w:p>
    <w:p w14:paraId="37D8DED9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29.</w:t>
      </w:r>
      <w:r w:rsidRPr="00004136">
        <w:rPr>
          <w:rFonts w:ascii="Times New Roman" w:hAnsi="Times New Roman" w:cs="Times New Roman"/>
          <w:sz w:val="28"/>
          <w:szCs w:val="28"/>
        </w:rPr>
        <w:tab/>
        <w:t>Адвокатура, адвокатская деятельность, основные направления адвокатской деятельности.</w:t>
      </w:r>
    </w:p>
    <w:p w14:paraId="15EA093F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30.</w:t>
      </w:r>
      <w:r w:rsidRPr="00004136">
        <w:rPr>
          <w:rFonts w:ascii="Times New Roman" w:hAnsi="Times New Roman" w:cs="Times New Roman"/>
          <w:sz w:val="28"/>
          <w:szCs w:val="28"/>
        </w:rPr>
        <w:tab/>
        <w:t>Статус адвоката, требования, предъявляемые к кандидатам в адвокаты.</w:t>
      </w:r>
    </w:p>
    <w:p w14:paraId="4E716444" w14:textId="77777777" w:rsidR="00004136" w:rsidRP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31.</w:t>
      </w:r>
      <w:r w:rsidRPr="00004136">
        <w:rPr>
          <w:rFonts w:ascii="Times New Roman" w:hAnsi="Times New Roman" w:cs="Times New Roman"/>
          <w:sz w:val="28"/>
          <w:szCs w:val="28"/>
        </w:rPr>
        <w:tab/>
        <w:t xml:space="preserve">Основания и порядок приостановления и прекращения статуса адвоката. </w:t>
      </w:r>
    </w:p>
    <w:p w14:paraId="3E85BCCA" w14:textId="6F206F40" w:rsidR="00004136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004136">
        <w:rPr>
          <w:rFonts w:ascii="Times New Roman" w:hAnsi="Times New Roman" w:cs="Times New Roman"/>
          <w:sz w:val="28"/>
          <w:szCs w:val="28"/>
        </w:rPr>
        <w:t>32.</w:t>
      </w:r>
      <w:r w:rsidRPr="00004136">
        <w:rPr>
          <w:rFonts w:ascii="Times New Roman" w:hAnsi="Times New Roman" w:cs="Times New Roman"/>
          <w:sz w:val="28"/>
          <w:szCs w:val="28"/>
        </w:rPr>
        <w:tab/>
        <w:t>Нотариат в Российской Федерации: понятие, задачи, принципы организации.</w:t>
      </w:r>
    </w:p>
    <w:p w14:paraId="11FF7714" w14:textId="77777777" w:rsidR="00C01083" w:rsidRDefault="00C01083" w:rsidP="00C25A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2395A0" w14:textId="39642595" w:rsidR="004A578E" w:rsidRDefault="00C01083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4A578E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задача </w:t>
      </w:r>
      <w:r w:rsidR="008205D0" w:rsidRPr="004A578E">
        <w:rPr>
          <w:rFonts w:ascii="Times New Roman" w:hAnsi="Times New Roman" w:cs="Times New Roman"/>
          <w:b/>
          <w:bCs/>
          <w:sz w:val="28"/>
          <w:szCs w:val="28"/>
        </w:rPr>
        <w:t>в рамках подготовки к квалификационному экзамену</w:t>
      </w:r>
      <w:r w:rsidR="008205D0" w:rsidRPr="008205D0">
        <w:rPr>
          <w:rFonts w:ascii="Times New Roman" w:hAnsi="Times New Roman" w:cs="Times New Roman"/>
          <w:sz w:val="28"/>
          <w:szCs w:val="28"/>
        </w:rPr>
        <w:t xml:space="preserve"> по Профессиональному модулю ПМ.02</w:t>
      </w:r>
      <w:r w:rsidR="008205D0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4A578E">
        <w:rPr>
          <w:rFonts w:ascii="Times New Roman" w:hAnsi="Times New Roman" w:cs="Times New Roman"/>
          <w:sz w:val="28"/>
          <w:szCs w:val="28"/>
        </w:rPr>
        <w:t xml:space="preserve"> </w:t>
      </w:r>
      <w:r w:rsidRPr="004A578E">
        <w:rPr>
          <w:rFonts w:ascii="Times New Roman" w:hAnsi="Times New Roman" w:cs="Times New Roman"/>
          <w:sz w:val="28"/>
          <w:szCs w:val="28"/>
        </w:rPr>
        <w:t xml:space="preserve">по </w:t>
      </w:r>
      <w:r w:rsidR="008205D0" w:rsidRPr="004A578E">
        <w:rPr>
          <w:rFonts w:ascii="Times New Roman" w:hAnsi="Times New Roman" w:cs="Times New Roman"/>
          <w:sz w:val="28"/>
          <w:szCs w:val="28"/>
        </w:rPr>
        <w:t xml:space="preserve">темам </w:t>
      </w:r>
      <w:r w:rsidR="00F54FCD">
        <w:rPr>
          <w:rFonts w:ascii="Times New Roman" w:hAnsi="Times New Roman" w:cs="Times New Roman"/>
          <w:sz w:val="28"/>
          <w:szCs w:val="28"/>
        </w:rPr>
        <w:t>дисциплин:</w:t>
      </w:r>
    </w:p>
    <w:p w14:paraId="504B202B" w14:textId="4F8F8970" w:rsidR="008205D0" w:rsidRPr="004A578E" w:rsidRDefault="004A578E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01083" w:rsidRPr="004A578E">
        <w:rPr>
          <w:rFonts w:ascii="Times New Roman" w:hAnsi="Times New Roman" w:cs="Times New Roman"/>
          <w:sz w:val="28"/>
          <w:szCs w:val="28"/>
        </w:rPr>
        <w:t>МДК 0</w:t>
      </w:r>
      <w:r w:rsidR="008205D0" w:rsidRPr="004A578E">
        <w:rPr>
          <w:rFonts w:ascii="Times New Roman" w:hAnsi="Times New Roman" w:cs="Times New Roman"/>
          <w:sz w:val="28"/>
          <w:szCs w:val="28"/>
        </w:rPr>
        <w:t>2</w:t>
      </w:r>
      <w:r w:rsidR="00C01083" w:rsidRPr="004A578E">
        <w:rPr>
          <w:rFonts w:ascii="Times New Roman" w:hAnsi="Times New Roman" w:cs="Times New Roman"/>
          <w:sz w:val="28"/>
          <w:szCs w:val="28"/>
        </w:rPr>
        <w:t>.0</w:t>
      </w:r>
      <w:r w:rsidR="008205D0" w:rsidRPr="004A578E">
        <w:rPr>
          <w:rFonts w:ascii="Times New Roman" w:hAnsi="Times New Roman" w:cs="Times New Roman"/>
          <w:sz w:val="28"/>
          <w:szCs w:val="28"/>
        </w:rPr>
        <w:t>2</w:t>
      </w:r>
      <w:r w:rsidR="00C01083" w:rsidRPr="004A578E">
        <w:rPr>
          <w:rFonts w:ascii="Times New Roman" w:hAnsi="Times New Roman" w:cs="Times New Roman"/>
          <w:sz w:val="28"/>
          <w:szCs w:val="28"/>
        </w:rPr>
        <w:t xml:space="preserve"> «</w:t>
      </w:r>
      <w:r w:rsidR="008205D0" w:rsidRPr="004A578E">
        <w:rPr>
          <w:rFonts w:ascii="Times New Roman" w:hAnsi="Times New Roman" w:cs="Times New Roman"/>
          <w:sz w:val="28"/>
          <w:szCs w:val="28"/>
        </w:rPr>
        <w:t>Уголовный процесс</w:t>
      </w:r>
      <w:r w:rsidR="00C01083" w:rsidRPr="004A578E">
        <w:rPr>
          <w:rFonts w:ascii="Times New Roman" w:hAnsi="Times New Roman" w:cs="Times New Roman"/>
          <w:sz w:val="28"/>
          <w:szCs w:val="28"/>
        </w:rPr>
        <w:t>»:</w:t>
      </w:r>
    </w:p>
    <w:p w14:paraId="3C59D7AE" w14:textId="4BF1C3D7" w:rsidR="004A578E" w:rsidRDefault="00004136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78E" w:rsidRPr="004A578E">
        <w:rPr>
          <w:rFonts w:ascii="Times New Roman" w:hAnsi="Times New Roman" w:cs="Times New Roman"/>
          <w:sz w:val="28"/>
          <w:szCs w:val="28"/>
        </w:rPr>
        <w:t xml:space="preserve">Уголовное преследование: понятие и виды. </w:t>
      </w:r>
    </w:p>
    <w:p w14:paraId="4FF360D9" w14:textId="63996963" w:rsidR="004A578E" w:rsidRDefault="004A578E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78E">
        <w:rPr>
          <w:rFonts w:ascii="Times New Roman" w:hAnsi="Times New Roman" w:cs="Times New Roman"/>
          <w:sz w:val="28"/>
          <w:szCs w:val="28"/>
        </w:rPr>
        <w:t>Участники уголовного судопроизводства.</w:t>
      </w:r>
      <w:r w:rsidR="00A52485">
        <w:rPr>
          <w:rFonts w:ascii="Times New Roman" w:hAnsi="Times New Roman" w:cs="Times New Roman"/>
          <w:sz w:val="28"/>
          <w:szCs w:val="28"/>
        </w:rPr>
        <w:t>1</w:t>
      </w:r>
    </w:p>
    <w:p w14:paraId="3AE0E49E" w14:textId="2C659B73" w:rsidR="008205D0" w:rsidRDefault="004A578E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78E">
        <w:rPr>
          <w:rFonts w:ascii="Times New Roman" w:hAnsi="Times New Roman" w:cs="Times New Roman"/>
          <w:sz w:val="28"/>
          <w:szCs w:val="28"/>
        </w:rPr>
        <w:t xml:space="preserve">Доказательства и доказывание в уголовном процессе. </w:t>
      </w:r>
    </w:p>
    <w:p w14:paraId="4D584C24" w14:textId="44598E2D" w:rsidR="004A578E" w:rsidRDefault="004A578E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FCD" w:rsidRPr="00F54FCD">
        <w:rPr>
          <w:rFonts w:ascii="Times New Roman" w:hAnsi="Times New Roman" w:cs="Times New Roman"/>
          <w:sz w:val="28"/>
          <w:szCs w:val="28"/>
        </w:rPr>
        <w:t>Меры процессуального принуждения</w:t>
      </w:r>
      <w:r w:rsidRPr="004A578E">
        <w:rPr>
          <w:rFonts w:ascii="Times New Roman" w:hAnsi="Times New Roman" w:cs="Times New Roman"/>
          <w:sz w:val="28"/>
          <w:szCs w:val="28"/>
        </w:rPr>
        <w:t>.</w:t>
      </w:r>
    </w:p>
    <w:p w14:paraId="513438E4" w14:textId="25EDB226" w:rsidR="004A578E" w:rsidRDefault="004A578E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FCD" w:rsidRPr="00F54FCD">
        <w:rPr>
          <w:rFonts w:ascii="Times New Roman" w:hAnsi="Times New Roman" w:cs="Times New Roman"/>
          <w:sz w:val="28"/>
          <w:szCs w:val="28"/>
        </w:rPr>
        <w:t>Ходатайства и жалобы</w:t>
      </w:r>
      <w:r w:rsidRPr="004A578E">
        <w:rPr>
          <w:rFonts w:ascii="Times New Roman" w:hAnsi="Times New Roman" w:cs="Times New Roman"/>
          <w:sz w:val="28"/>
          <w:szCs w:val="28"/>
        </w:rPr>
        <w:t>.</w:t>
      </w:r>
    </w:p>
    <w:p w14:paraId="4E53C847" w14:textId="73FE3F8B" w:rsidR="004A578E" w:rsidRDefault="004A578E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FCD" w:rsidRPr="00F54FCD">
        <w:rPr>
          <w:rFonts w:ascii="Times New Roman" w:hAnsi="Times New Roman" w:cs="Times New Roman"/>
          <w:sz w:val="28"/>
          <w:szCs w:val="28"/>
        </w:rPr>
        <w:t>Следственные действия</w:t>
      </w:r>
      <w:r w:rsidRPr="004A57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F8BCF9" w14:textId="23916C54" w:rsidR="004A578E" w:rsidRDefault="004A578E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FCD" w:rsidRPr="00F54FCD">
        <w:rPr>
          <w:rFonts w:ascii="Times New Roman" w:hAnsi="Times New Roman" w:cs="Times New Roman"/>
          <w:sz w:val="28"/>
          <w:szCs w:val="28"/>
        </w:rPr>
        <w:t>Судебная экспертиза как особый вид следственного действия</w:t>
      </w:r>
      <w:r w:rsidRPr="004A57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14A20A" w14:textId="11FD5CDF" w:rsidR="004A578E" w:rsidRDefault="004A578E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FCD" w:rsidRPr="00F54FCD">
        <w:rPr>
          <w:rFonts w:ascii="Times New Roman" w:hAnsi="Times New Roman" w:cs="Times New Roman"/>
          <w:sz w:val="28"/>
          <w:szCs w:val="28"/>
        </w:rPr>
        <w:t>Стадия подготовки к судебному разбирательству</w:t>
      </w:r>
      <w:r w:rsidRPr="004A57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9BB56D" w14:textId="3A3CBC68" w:rsidR="004A578E" w:rsidRDefault="004A578E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FCD" w:rsidRPr="00F54FCD">
        <w:rPr>
          <w:rFonts w:ascii="Times New Roman" w:hAnsi="Times New Roman" w:cs="Times New Roman"/>
          <w:sz w:val="28"/>
          <w:szCs w:val="28"/>
        </w:rPr>
        <w:t>Общая характеристика стадии судебного</w:t>
      </w:r>
      <w:r w:rsidR="00F54FCD">
        <w:rPr>
          <w:rFonts w:ascii="Times New Roman" w:hAnsi="Times New Roman" w:cs="Times New Roman"/>
          <w:sz w:val="28"/>
          <w:szCs w:val="28"/>
        </w:rPr>
        <w:t xml:space="preserve"> </w:t>
      </w:r>
      <w:r w:rsidR="00F54FCD" w:rsidRPr="00F54FCD">
        <w:rPr>
          <w:rFonts w:ascii="Times New Roman" w:hAnsi="Times New Roman" w:cs="Times New Roman"/>
          <w:sz w:val="28"/>
          <w:szCs w:val="28"/>
        </w:rPr>
        <w:t>разбирательства</w:t>
      </w:r>
      <w:r w:rsidRPr="004A578E">
        <w:rPr>
          <w:rFonts w:ascii="Times New Roman" w:hAnsi="Times New Roman" w:cs="Times New Roman"/>
          <w:sz w:val="28"/>
          <w:szCs w:val="28"/>
        </w:rPr>
        <w:t>.</w:t>
      </w:r>
    </w:p>
    <w:p w14:paraId="18DDC646" w14:textId="77777777" w:rsidR="00F54FCD" w:rsidRDefault="004A578E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FCD" w:rsidRPr="00F54FCD">
        <w:rPr>
          <w:rFonts w:ascii="Times New Roman" w:hAnsi="Times New Roman" w:cs="Times New Roman"/>
          <w:sz w:val="28"/>
          <w:szCs w:val="28"/>
        </w:rPr>
        <w:t xml:space="preserve">Порядок получения разрешения </w:t>
      </w:r>
      <w:r w:rsidR="00F54FCD">
        <w:rPr>
          <w:rFonts w:ascii="Times New Roman" w:hAnsi="Times New Roman" w:cs="Times New Roman"/>
          <w:sz w:val="28"/>
          <w:szCs w:val="28"/>
        </w:rPr>
        <w:t xml:space="preserve">суда </w:t>
      </w:r>
      <w:r w:rsidR="00F54FCD" w:rsidRPr="00F54FCD">
        <w:rPr>
          <w:rFonts w:ascii="Times New Roman" w:hAnsi="Times New Roman" w:cs="Times New Roman"/>
          <w:sz w:val="28"/>
          <w:szCs w:val="28"/>
        </w:rPr>
        <w:t>на производство следственного действия.</w:t>
      </w:r>
    </w:p>
    <w:p w14:paraId="43523A9A" w14:textId="6AA7131F" w:rsidR="004A578E" w:rsidRDefault="00F54FCD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A578E" w:rsidRPr="004A578E">
        <w:rPr>
          <w:rFonts w:ascii="Times New Roman" w:hAnsi="Times New Roman" w:cs="Times New Roman"/>
          <w:sz w:val="28"/>
          <w:szCs w:val="28"/>
        </w:rPr>
        <w:t xml:space="preserve">одсудность уголовных дел. </w:t>
      </w:r>
    </w:p>
    <w:p w14:paraId="34765FEE" w14:textId="77777777" w:rsidR="00F54FCD" w:rsidRDefault="00F54FCD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4FCD">
        <w:rPr>
          <w:rFonts w:ascii="Times New Roman" w:hAnsi="Times New Roman" w:cs="Times New Roman"/>
          <w:sz w:val="28"/>
          <w:szCs w:val="28"/>
        </w:rPr>
        <w:t xml:space="preserve">Этапы судебного разбирательства. </w:t>
      </w:r>
    </w:p>
    <w:p w14:paraId="5496FECD" w14:textId="5A511C1D" w:rsidR="004A578E" w:rsidRDefault="004A578E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FCD" w:rsidRPr="00F54FCD">
        <w:rPr>
          <w:rFonts w:ascii="Times New Roman" w:hAnsi="Times New Roman" w:cs="Times New Roman"/>
          <w:sz w:val="28"/>
          <w:szCs w:val="28"/>
        </w:rPr>
        <w:t>Производство в суде с участием присяжных заседателей</w:t>
      </w:r>
      <w:r w:rsidR="00F54FCD">
        <w:rPr>
          <w:rFonts w:ascii="Times New Roman" w:hAnsi="Times New Roman" w:cs="Times New Roman"/>
          <w:sz w:val="28"/>
          <w:szCs w:val="28"/>
        </w:rPr>
        <w:t>.</w:t>
      </w:r>
    </w:p>
    <w:p w14:paraId="74B077FF" w14:textId="662C53CE" w:rsidR="00F54FCD" w:rsidRDefault="00F54FCD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4FCD">
        <w:rPr>
          <w:rFonts w:ascii="Times New Roman" w:hAnsi="Times New Roman" w:cs="Times New Roman"/>
          <w:sz w:val="28"/>
          <w:szCs w:val="28"/>
        </w:rPr>
        <w:t>Приговор и его постановление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11CC1A" w14:textId="48D93F1D" w:rsidR="004A578E" w:rsidRDefault="00F54FCD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4FCD">
        <w:rPr>
          <w:rFonts w:ascii="Times New Roman" w:hAnsi="Times New Roman" w:cs="Times New Roman"/>
          <w:sz w:val="28"/>
          <w:szCs w:val="28"/>
        </w:rPr>
        <w:t>Особые и сокращенные формы судебного разбирательства</w:t>
      </w:r>
      <w:r w:rsidR="004A578E" w:rsidRPr="004A578E">
        <w:rPr>
          <w:rFonts w:ascii="Times New Roman" w:hAnsi="Times New Roman" w:cs="Times New Roman"/>
          <w:sz w:val="28"/>
          <w:szCs w:val="28"/>
        </w:rPr>
        <w:t>.</w:t>
      </w:r>
    </w:p>
    <w:p w14:paraId="054E0022" w14:textId="0C9331DA" w:rsidR="004A578E" w:rsidRDefault="004A578E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FCD" w:rsidRPr="00F54FCD">
        <w:rPr>
          <w:rFonts w:ascii="Times New Roman" w:hAnsi="Times New Roman" w:cs="Times New Roman"/>
          <w:sz w:val="28"/>
          <w:szCs w:val="28"/>
        </w:rPr>
        <w:t>Общая характеристика способов пересмотра приговоров</w:t>
      </w:r>
      <w:r w:rsidR="00F54FCD">
        <w:rPr>
          <w:rFonts w:ascii="Times New Roman" w:hAnsi="Times New Roman" w:cs="Times New Roman"/>
          <w:sz w:val="28"/>
          <w:szCs w:val="28"/>
        </w:rPr>
        <w:t xml:space="preserve"> </w:t>
      </w:r>
      <w:r w:rsidR="00F54FCD" w:rsidRPr="00F54FCD">
        <w:rPr>
          <w:rFonts w:ascii="Times New Roman" w:hAnsi="Times New Roman" w:cs="Times New Roman"/>
          <w:sz w:val="28"/>
          <w:szCs w:val="28"/>
        </w:rPr>
        <w:t>и иных судебных решений</w:t>
      </w:r>
      <w:r w:rsidR="00F54FCD">
        <w:rPr>
          <w:rFonts w:ascii="Times New Roman" w:hAnsi="Times New Roman" w:cs="Times New Roman"/>
          <w:sz w:val="28"/>
          <w:szCs w:val="28"/>
        </w:rPr>
        <w:t>.</w:t>
      </w:r>
    </w:p>
    <w:p w14:paraId="6BC97778" w14:textId="77777777" w:rsidR="004A578E" w:rsidRPr="008205D0" w:rsidRDefault="004A578E" w:rsidP="00C25A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0C46AB" w14:textId="5F64BE9F" w:rsidR="008205D0" w:rsidRDefault="008205D0" w:rsidP="00C25A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5D0">
        <w:rPr>
          <w:rFonts w:ascii="Times New Roman" w:hAnsi="Times New Roman" w:cs="Times New Roman"/>
          <w:sz w:val="28"/>
          <w:szCs w:val="28"/>
        </w:rPr>
        <w:t>МДК 02.03 «Уголовное право»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6C27E2" w14:textId="77777777" w:rsidR="009D6E92" w:rsidRDefault="00F54FCD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E92" w:rsidRPr="009D6E92">
        <w:rPr>
          <w:rFonts w:ascii="Times New Roman" w:hAnsi="Times New Roman" w:cs="Times New Roman"/>
          <w:sz w:val="28"/>
          <w:szCs w:val="28"/>
        </w:rPr>
        <w:t xml:space="preserve">Действие уголовного закона во времени, пространстве, по кругу лиц. </w:t>
      </w:r>
    </w:p>
    <w:p w14:paraId="6D83379D" w14:textId="6FAAC345" w:rsidR="008205D0" w:rsidRDefault="009D6E92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E92">
        <w:rPr>
          <w:rFonts w:ascii="Times New Roman" w:hAnsi="Times New Roman" w:cs="Times New Roman"/>
          <w:sz w:val="28"/>
          <w:szCs w:val="28"/>
        </w:rPr>
        <w:t>Обратная сила уголовного закон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3B03B7EB" w14:textId="7ADFDD60" w:rsidR="009D6E92" w:rsidRDefault="009D6E92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E92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2">
        <w:rPr>
          <w:rFonts w:ascii="Times New Roman" w:hAnsi="Times New Roman" w:cs="Times New Roman"/>
          <w:sz w:val="28"/>
          <w:szCs w:val="28"/>
        </w:rPr>
        <w:t>преступления.</w:t>
      </w:r>
    </w:p>
    <w:p w14:paraId="05121180" w14:textId="363FD744" w:rsidR="009D6E92" w:rsidRDefault="009D6E92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E92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2">
        <w:rPr>
          <w:rFonts w:ascii="Times New Roman" w:hAnsi="Times New Roman" w:cs="Times New Roman"/>
          <w:sz w:val="28"/>
          <w:szCs w:val="28"/>
        </w:rPr>
        <w:t>преступления: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2">
        <w:rPr>
          <w:rFonts w:ascii="Times New Roman" w:hAnsi="Times New Roman" w:cs="Times New Roman"/>
          <w:sz w:val="28"/>
          <w:szCs w:val="28"/>
        </w:rPr>
        <w:t>объективные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2">
        <w:rPr>
          <w:rFonts w:ascii="Times New Roman" w:hAnsi="Times New Roman" w:cs="Times New Roman"/>
          <w:sz w:val="28"/>
          <w:szCs w:val="28"/>
        </w:rPr>
        <w:t>субъективные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2">
        <w:rPr>
          <w:rFonts w:ascii="Times New Roman" w:hAnsi="Times New Roman" w:cs="Times New Roman"/>
          <w:sz w:val="28"/>
          <w:szCs w:val="28"/>
        </w:rPr>
        <w:t>признаки.</w:t>
      </w:r>
    </w:p>
    <w:p w14:paraId="4A3217AE" w14:textId="5D9DF0B1" w:rsidR="009D6E92" w:rsidRDefault="009D6E92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E92">
        <w:rPr>
          <w:rFonts w:ascii="Times New Roman" w:hAnsi="Times New Roman" w:cs="Times New Roman"/>
          <w:sz w:val="28"/>
          <w:szCs w:val="28"/>
        </w:rPr>
        <w:t>Уголовная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29F3D1" w14:textId="1C58A1A9" w:rsidR="009D6E92" w:rsidRDefault="009D6E92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E92">
        <w:rPr>
          <w:rFonts w:ascii="Times New Roman" w:hAnsi="Times New Roman" w:cs="Times New Roman"/>
          <w:sz w:val="28"/>
          <w:szCs w:val="28"/>
        </w:rPr>
        <w:t xml:space="preserve"> Понятие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2">
        <w:rPr>
          <w:rFonts w:ascii="Times New Roman" w:hAnsi="Times New Roman" w:cs="Times New Roman"/>
          <w:sz w:val="28"/>
          <w:szCs w:val="28"/>
        </w:rPr>
        <w:t>цели наказания.</w:t>
      </w:r>
    </w:p>
    <w:p w14:paraId="0F279A42" w14:textId="42B550EC" w:rsidR="009D6E92" w:rsidRDefault="009D6E92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E92">
        <w:rPr>
          <w:rFonts w:ascii="Times New Roman" w:hAnsi="Times New Roman" w:cs="Times New Roman"/>
          <w:sz w:val="28"/>
          <w:szCs w:val="28"/>
        </w:rPr>
        <w:t>Система и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2">
        <w:rPr>
          <w:rFonts w:ascii="Times New Roman" w:hAnsi="Times New Roman" w:cs="Times New Roman"/>
          <w:sz w:val="28"/>
          <w:szCs w:val="28"/>
        </w:rPr>
        <w:t>наказаний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1CA25F" w14:textId="06A2B37D" w:rsidR="009D6E92" w:rsidRDefault="009D6E92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E92">
        <w:rPr>
          <w:rFonts w:ascii="Times New Roman" w:hAnsi="Times New Roman" w:cs="Times New Roman"/>
          <w:sz w:val="28"/>
          <w:szCs w:val="28"/>
        </w:rPr>
        <w:t>Неоконченное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2">
        <w:rPr>
          <w:rFonts w:ascii="Times New Roman" w:hAnsi="Times New Roman" w:cs="Times New Roman"/>
          <w:sz w:val="28"/>
          <w:szCs w:val="28"/>
        </w:rPr>
        <w:t>преступление.</w:t>
      </w:r>
    </w:p>
    <w:p w14:paraId="40EE51D7" w14:textId="3DB28EBF" w:rsidR="009D6E92" w:rsidRDefault="009D6E92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D6E92">
        <w:rPr>
          <w:rFonts w:ascii="Times New Roman" w:hAnsi="Times New Roman" w:cs="Times New Roman"/>
          <w:sz w:val="28"/>
          <w:szCs w:val="28"/>
        </w:rPr>
        <w:t>Соучастие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2">
        <w:rPr>
          <w:rFonts w:ascii="Times New Roman" w:hAnsi="Times New Roman" w:cs="Times New Roman"/>
          <w:sz w:val="28"/>
          <w:szCs w:val="28"/>
        </w:rPr>
        <w:t>преступлении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CE9F90" w14:textId="316D560A" w:rsidR="009D6E92" w:rsidRDefault="009D6E92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E92">
        <w:rPr>
          <w:rFonts w:ascii="Times New Roman" w:hAnsi="Times New Roman" w:cs="Times New Roman"/>
          <w:sz w:val="28"/>
          <w:szCs w:val="28"/>
        </w:rPr>
        <w:t>Освобождение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2">
        <w:rPr>
          <w:rFonts w:ascii="Times New Roman" w:hAnsi="Times New Roman" w:cs="Times New Roman"/>
          <w:sz w:val="28"/>
          <w:szCs w:val="28"/>
        </w:rPr>
        <w:t>уголовной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2">
        <w:rPr>
          <w:rFonts w:ascii="Times New Roman" w:hAnsi="Times New Roman" w:cs="Times New Roman"/>
          <w:sz w:val="28"/>
          <w:szCs w:val="28"/>
        </w:rPr>
        <w:t>ответственности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2">
        <w:rPr>
          <w:rFonts w:ascii="Times New Roman" w:hAnsi="Times New Roman" w:cs="Times New Roman"/>
          <w:sz w:val="28"/>
          <w:szCs w:val="28"/>
        </w:rPr>
        <w:t>от наказания.</w:t>
      </w:r>
    </w:p>
    <w:p w14:paraId="061B002B" w14:textId="41036BD6" w:rsidR="009D6E92" w:rsidRDefault="009D6E92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E92">
        <w:rPr>
          <w:rFonts w:ascii="Times New Roman" w:hAnsi="Times New Roman" w:cs="Times New Roman"/>
          <w:sz w:val="28"/>
          <w:szCs w:val="28"/>
        </w:rPr>
        <w:t>Амнистия,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2">
        <w:rPr>
          <w:rFonts w:ascii="Times New Roman" w:hAnsi="Times New Roman" w:cs="Times New Roman"/>
          <w:sz w:val="28"/>
          <w:szCs w:val="28"/>
        </w:rPr>
        <w:t>помилование,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2">
        <w:rPr>
          <w:rFonts w:ascii="Times New Roman" w:hAnsi="Times New Roman" w:cs="Times New Roman"/>
          <w:sz w:val="28"/>
          <w:szCs w:val="28"/>
        </w:rPr>
        <w:t>судимость.</w:t>
      </w:r>
    </w:p>
    <w:p w14:paraId="3B4CDAEB" w14:textId="7CBBBEEF" w:rsidR="009D6E92" w:rsidRDefault="009D6E92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E92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2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 против жизни и здоровья.</w:t>
      </w:r>
    </w:p>
    <w:p w14:paraId="752FC28B" w14:textId="379E33BC" w:rsidR="008B729D" w:rsidRDefault="009D6E92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E92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92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 против свободы, чести и достоинства личности.</w:t>
      </w:r>
    </w:p>
    <w:p w14:paraId="4B338019" w14:textId="222BE12B" w:rsidR="009D6E92" w:rsidRDefault="009D6E92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характеристика преступлений против семьи и несовершеннолетних.</w:t>
      </w:r>
    </w:p>
    <w:p w14:paraId="79DE2FE2" w14:textId="393ECED3" w:rsidR="0013496D" w:rsidRDefault="009D6E92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характеристика преступлений против собственности.</w:t>
      </w:r>
    </w:p>
    <w:p w14:paraId="7F249796" w14:textId="13FFE90A" w:rsidR="009D6E92" w:rsidRDefault="009D6E92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характеристика преступлений против общественной безопасности.</w:t>
      </w:r>
    </w:p>
    <w:p w14:paraId="4946BB91" w14:textId="56A168B6" w:rsidR="00D16151" w:rsidRDefault="009D6E92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характеристика преступлений против здоровья населения и общественной нравственности.</w:t>
      </w:r>
    </w:p>
    <w:p w14:paraId="093AFBF7" w14:textId="00DB6457" w:rsidR="00D16151" w:rsidRDefault="00D16151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характеристика преступлений против безопасности движения и эксплуатации транспорта.</w:t>
      </w:r>
    </w:p>
    <w:p w14:paraId="7BA50098" w14:textId="5247DBDF" w:rsidR="00D16151" w:rsidRDefault="00D16151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характеристика преступлений против государственной власти.</w:t>
      </w:r>
    </w:p>
    <w:p w14:paraId="29CAE4B6" w14:textId="67B4E6C4" w:rsidR="00D16151" w:rsidRDefault="00D16151" w:rsidP="00C25A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3DE7B6" w14:textId="0CEA1D95" w:rsidR="00D16151" w:rsidRPr="00D16151" w:rsidRDefault="00D16151" w:rsidP="00C25A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151">
        <w:rPr>
          <w:rFonts w:ascii="Times New Roman" w:hAnsi="Times New Roman" w:cs="Times New Roman"/>
          <w:b/>
          <w:bCs/>
          <w:sz w:val="28"/>
          <w:szCs w:val="28"/>
        </w:rPr>
        <w:t>ОБРАЗЕЦ РЕШЕНИЯ ЗАДАЧИ</w:t>
      </w:r>
    </w:p>
    <w:p w14:paraId="01E2355F" w14:textId="0421540D" w:rsidR="00D16151" w:rsidRDefault="00D16151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ЗАДАЧИ:</w:t>
      </w:r>
    </w:p>
    <w:p w14:paraId="42BF04F1" w14:textId="07D6061B" w:rsidR="003825A6" w:rsidRPr="003825A6" w:rsidRDefault="00D16151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 xml:space="preserve">Расследуя дело по </w:t>
      </w:r>
      <w:r w:rsidR="003825A6">
        <w:rPr>
          <w:rFonts w:ascii="Times New Roman" w:hAnsi="Times New Roman" w:cs="Times New Roman"/>
          <w:sz w:val="28"/>
          <w:szCs w:val="28"/>
        </w:rPr>
        <w:t xml:space="preserve">заявлению Васина о том, что неизвестный проник в его квартиру и похитил денежные средств в размере 50 000 рублей. </w:t>
      </w:r>
      <w:r w:rsidR="004F21FE">
        <w:rPr>
          <w:rFonts w:ascii="Times New Roman" w:hAnsi="Times New Roman" w:cs="Times New Roman"/>
          <w:sz w:val="28"/>
          <w:szCs w:val="28"/>
        </w:rPr>
        <w:t xml:space="preserve">По </w:t>
      </w:r>
      <w:r w:rsidRPr="00D16151">
        <w:rPr>
          <w:rFonts w:ascii="Times New Roman" w:hAnsi="Times New Roman" w:cs="Times New Roman"/>
          <w:sz w:val="28"/>
          <w:szCs w:val="28"/>
        </w:rPr>
        <w:t xml:space="preserve">обвинению </w:t>
      </w:r>
      <w:proofErr w:type="spellStart"/>
      <w:r w:rsidRPr="00D16151">
        <w:rPr>
          <w:rFonts w:ascii="Times New Roman" w:hAnsi="Times New Roman" w:cs="Times New Roman"/>
          <w:sz w:val="28"/>
          <w:szCs w:val="28"/>
        </w:rPr>
        <w:t>Бучкина</w:t>
      </w:r>
      <w:proofErr w:type="spellEnd"/>
      <w:r w:rsidRPr="00D16151">
        <w:rPr>
          <w:rFonts w:ascii="Times New Roman" w:hAnsi="Times New Roman" w:cs="Times New Roman"/>
          <w:sz w:val="28"/>
          <w:szCs w:val="28"/>
        </w:rPr>
        <w:t xml:space="preserve"> следователь произвел осмотр места происшествия, в ходе которого был обнаружен и изъят след обуви.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151">
        <w:rPr>
          <w:rFonts w:ascii="Times New Roman" w:hAnsi="Times New Roman" w:cs="Times New Roman"/>
          <w:sz w:val="28"/>
          <w:szCs w:val="28"/>
        </w:rPr>
        <w:t>в личной беседе следователь попросил оперуполномоченного Сидорова</w:t>
      </w:r>
      <w:r w:rsidR="003825A6">
        <w:rPr>
          <w:rFonts w:ascii="Times New Roman" w:hAnsi="Times New Roman" w:cs="Times New Roman"/>
          <w:sz w:val="28"/>
          <w:szCs w:val="28"/>
        </w:rPr>
        <w:t xml:space="preserve"> </w:t>
      </w:r>
      <w:r w:rsidR="003825A6" w:rsidRPr="003825A6">
        <w:rPr>
          <w:rFonts w:ascii="Times New Roman" w:hAnsi="Times New Roman" w:cs="Times New Roman"/>
          <w:sz w:val="28"/>
          <w:szCs w:val="28"/>
        </w:rPr>
        <w:t xml:space="preserve">произвести осмотр в квартире </w:t>
      </w:r>
      <w:proofErr w:type="spellStart"/>
      <w:r w:rsidR="003825A6" w:rsidRPr="003825A6">
        <w:rPr>
          <w:rFonts w:ascii="Times New Roman" w:hAnsi="Times New Roman" w:cs="Times New Roman"/>
          <w:sz w:val="28"/>
          <w:szCs w:val="28"/>
        </w:rPr>
        <w:t>Бучкина</w:t>
      </w:r>
      <w:proofErr w:type="spellEnd"/>
      <w:r w:rsidR="003825A6" w:rsidRPr="003825A6">
        <w:rPr>
          <w:rFonts w:ascii="Times New Roman" w:hAnsi="Times New Roman" w:cs="Times New Roman"/>
          <w:sz w:val="28"/>
          <w:szCs w:val="28"/>
        </w:rPr>
        <w:t xml:space="preserve">. В ходе осмотра Сидоров обнаружил и изъял принадлежащие </w:t>
      </w:r>
      <w:proofErr w:type="spellStart"/>
      <w:r w:rsidR="003825A6" w:rsidRPr="003825A6">
        <w:rPr>
          <w:rFonts w:ascii="Times New Roman" w:hAnsi="Times New Roman" w:cs="Times New Roman"/>
          <w:sz w:val="28"/>
          <w:szCs w:val="28"/>
        </w:rPr>
        <w:t>Бучкину</w:t>
      </w:r>
      <w:proofErr w:type="spellEnd"/>
      <w:r w:rsidR="003825A6" w:rsidRPr="003825A6">
        <w:rPr>
          <w:rFonts w:ascii="Times New Roman" w:hAnsi="Times New Roman" w:cs="Times New Roman"/>
          <w:sz w:val="28"/>
          <w:szCs w:val="28"/>
        </w:rPr>
        <w:t xml:space="preserve"> ботинки. Экспертиза показала, что след обуви, изъятый с места происшествия, оставлен ботинком,</w:t>
      </w:r>
      <w:r w:rsidR="004F21FE">
        <w:rPr>
          <w:rFonts w:ascii="Times New Roman" w:hAnsi="Times New Roman" w:cs="Times New Roman"/>
          <w:sz w:val="28"/>
          <w:szCs w:val="28"/>
        </w:rPr>
        <w:t xml:space="preserve"> </w:t>
      </w:r>
      <w:r w:rsidR="003825A6" w:rsidRPr="003825A6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proofErr w:type="spellStart"/>
      <w:r w:rsidR="003825A6" w:rsidRPr="003825A6">
        <w:rPr>
          <w:rFonts w:ascii="Times New Roman" w:hAnsi="Times New Roman" w:cs="Times New Roman"/>
          <w:sz w:val="28"/>
          <w:szCs w:val="28"/>
        </w:rPr>
        <w:t>Бучкину</w:t>
      </w:r>
      <w:proofErr w:type="spellEnd"/>
      <w:r w:rsidR="003825A6" w:rsidRPr="003825A6">
        <w:rPr>
          <w:rFonts w:ascii="Times New Roman" w:hAnsi="Times New Roman" w:cs="Times New Roman"/>
          <w:sz w:val="28"/>
          <w:szCs w:val="28"/>
        </w:rPr>
        <w:t>.</w:t>
      </w:r>
    </w:p>
    <w:p w14:paraId="0B78E9F4" w14:textId="77777777" w:rsidR="00C200B1" w:rsidRDefault="004F21FE" w:rsidP="00C25A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признаки состава прест</w:t>
      </w:r>
      <w:r w:rsidR="00C200B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C200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C200B1">
        <w:rPr>
          <w:rFonts w:ascii="Times New Roman" w:hAnsi="Times New Roman" w:cs="Times New Roman"/>
          <w:sz w:val="28"/>
          <w:szCs w:val="28"/>
        </w:rPr>
        <w:t>я, описанного в задаче.</w:t>
      </w:r>
    </w:p>
    <w:p w14:paraId="6BE2D476" w14:textId="77777777" w:rsidR="00C200B1" w:rsidRDefault="003825A6" w:rsidP="00C25A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1FE">
        <w:rPr>
          <w:rFonts w:ascii="Times New Roman" w:hAnsi="Times New Roman" w:cs="Times New Roman"/>
          <w:sz w:val="28"/>
          <w:szCs w:val="28"/>
        </w:rPr>
        <w:t xml:space="preserve">Правомерны ли действия Сидорова? </w:t>
      </w:r>
    </w:p>
    <w:p w14:paraId="0DA22CE6" w14:textId="1C7A8273" w:rsidR="00D16151" w:rsidRDefault="003825A6" w:rsidP="00C25A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0B1">
        <w:rPr>
          <w:rFonts w:ascii="Times New Roman" w:hAnsi="Times New Roman" w:cs="Times New Roman"/>
          <w:sz w:val="28"/>
          <w:szCs w:val="28"/>
        </w:rPr>
        <w:t>Как</w:t>
      </w:r>
      <w:r w:rsidR="00C200B1" w:rsidRPr="00C200B1">
        <w:rPr>
          <w:rFonts w:ascii="Times New Roman" w:hAnsi="Times New Roman" w:cs="Times New Roman"/>
          <w:sz w:val="28"/>
          <w:szCs w:val="28"/>
        </w:rPr>
        <w:t>ое решение следовало принять следователю в данной ситуации</w:t>
      </w:r>
      <w:r w:rsidR="00C200B1">
        <w:rPr>
          <w:rFonts w:ascii="Times New Roman" w:hAnsi="Times New Roman" w:cs="Times New Roman"/>
          <w:sz w:val="28"/>
          <w:szCs w:val="28"/>
        </w:rPr>
        <w:t>?</w:t>
      </w:r>
    </w:p>
    <w:p w14:paraId="22EB3133" w14:textId="0D4BEB80" w:rsidR="00C200B1" w:rsidRDefault="00C200B1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</w:t>
      </w:r>
    </w:p>
    <w:p w14:paraId="349653C9" w14:textId="7919BB31" w:rsidR="00C200B1" w:rsidRDefault="00016171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виновного следует квалифицировать по статье</w:t>
      </w:r>
      <w:r w:rsidR="0082799F">
        <w:rPr>
          <w:rFonts w:ascii="Times New Roman" w:hAnsi="Times New Roman" w:cs="Times New Roman"/>
          <w:sz w:val="28"/>
          <w:szCs w:val="28"/>
        </w:rPr>
        <w:t xml:space="preserve"> </w:t>
      </w:r>
      <w:r w:rsidR="00505A3D">
        <w:rPr>
          <w:rFonts w:ascii="Times New Roman" w:hAnsi="Times New Roman" w:cs="Times New Roman"/>
          <w:sz w:val="28"/>
          <w:szCs w:val="28"/>
        </w:rPr>
        <w:t xml:space="preserve">по п. «а» ч.3 </w:t>
      </w:r>
      <w:r w:rsidR="0082799F">
        <w:rPr>
          <w:rFonts w:ascii="Times New Roman" w:hAnsi="Times New Roman" w:cs="Times New Roman"/>
          <w:sz w:val="28"/>
          <w:szCs w:val="28"/>
        </w:rPr>
        <w:t>158</w:t>
      </w:r>
      <w:r w:rsidR="00505A3D">
        <w:rPr>
          <w:rFonts w:ascii="Times New Roman" w:hAnsi="Times New Roman" w:cs="Times New Roman"/>
          <w:sz w:val="28"/>
          <w:szCs w:val="28"/>
        </w:rPr>
        <w:t xml:space="preserve"> УК РФ.</w:t>
      </w:r>
    </w:p>
    <w:p w14:paraId="10D35683" w14:textId="77777777" w:rsidR="00A52485" w:rsidRDefault="0082799F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Родовым объектом преступления выступают экономические отношения по получению материальных благ. Видовым объектом выступают отношения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собственности по владению, пользованию, распоряжению материальными благами. Непосредственным объектом выступают отношения</w:t>
      </w:r>
      <w:r w:rsidR="00A52485">
        <w:rPr>
          <w:rFonts w:ascii="Times New Roman" w:hAnsi="Times New Roman" w:cs="Times New Roman"/>
          <w:sz w:val="28"/>
          <w:szCs w:val="28"/>
        </w:rPr>
        <w:t xml:space="preserve"> собственности на денежные средства, похищенные по условиям задачи. </w:t>
      </w:r>
    </w:p>
    <w:p w14:paraId="47E1E03B" w14:textId="14C8341B" w:rsidR="0082799F" w:rsidRDefault="00A52485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 w:rsidR="00FC5BD1">
        <w:rPr>
          <w:rFonts w:ascii="Times New Roman" w:hAnsi="Times New Roman" w:cs="Times New Roman"/>
          <w:sz w:val="28"/>
          <w:szCs w:val="28"/>
        </w:rPr>
        <w:t xml:space="preserve">выражается </w:t>
      </w:r>
      <w:r w:rsidR="00FC5BD1" w:rsidRPr="00FC5BD1">
        <w:rPr>
          <w:rFonts w:ascii="Times New Roman" w:hAnsi="Times New Roman" w:cs="Times New Roman"/>
          <w:sz w:val="28"/>
          <w:szCs w:val="28"/>
        </w:rPr>
        <w:t>в противоправном безвозмездном изъятии и обращении чужого имущества в пользу виновного или других лиц, причинивших ущерб собственнику или иному владельцу этого имущества.</w:t>
      </w:r>
      <w:r w:rsidR="00505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данного преступления – материальный.</w:t>
      </w:r>
      <w:r w:rsidR="00505A3D">
        <w:rPr>
          <w:rFonts w:ascii="Times New Roman" w:hAnsi="Times New Roman" w:cs="Times New Roman"/>
          <w:sz w:val="28"/>
          <w:szCs w:val="28"/>
        </w:rPr>
        <w:t xml:space="preserve"> Способ совершения преступления – тайность. </w:t>
      </w:r>
    </w:p>
    <w:p w14:paraId="605D0FC7" w14:textId="7D6D5B3A" w:rsidR="00A52485" w:rsidRDefault="009B49C8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преступления – общий, вменяемое физическое лицо, достигшее возраста 14 лет.</w:t>
      </w:r>
    </w:p>
    <w:p w14:paraId="58D528CD" w14:textId="6B2F3C23" w:rsidR="00FC5BD1" w:rsidRDefault="009B49C8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Субъективная сторона характеризуется прямым умыслом: виновное лицо осознавало общественную опасность своих действий</w:t>
      </w:r>
      <w:r w:rsidR="00FC5BD1">
        <w:rPr>
          <w:rFonts w:ascii="Times New Roman" w:hAnsi="Times New Roman" w:cs="Times New Roman"/>
          <w:sz w:val="28"/>
          <w:szCs w:val="28"/>
        </w:rPr>
        <w:t>, предвидело наступление общественно опасных последствий и желало их наступления.</w:t>
      </w:r>
      <w:r w:rsidR="00505A3D" w:rsidRPr="00505A3D">
        <w:t xml:space="preserve"> </w:t>
      </w:r>
      <w:r w:rsidR="00505A3D" w:rsidRPr="00505A3D">
        <w:rPr>
          <w:rFonts w:ascii="Times New Roman" w:hAnsi="Times New Roman" w:cs="Times New Roman"/>
          <w:sz w:val="28"/>
          <w:szCs w:val="28"/>
        </w:rPr>
        <w:t>Мотив – корыстный.</w:t>
      </w:r>
    </w:p>
    <w:p w14:paraId="0E22F5F1" w14:textId="1DB85CD4" w:rsidR="00505A3D" w:rsidRDefault="00505A3D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Квалифицирующий признак – незаконное проникновение в жилище.</w:t>
      </w:r>
    </w:p>
    <w:p w14:paraId="44CDF99F" w14:textId="54E653CE" w:rsidR="00505A3D" w:rsidRDefault="00505A3D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статьи 176 УПК РФ осмотр места происшествия относи к следственным действиям. </w:t>
      </w:r>
    </w:p>
    <w:p w14:paraId="2329D7BC" w14:textId="6B68E0BC" w:rsidR="00EF1431" w:rsidRDefault="00EF1431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подп.3 п.2 статьи 38 УПК РФ о</w:t>
      </w:r>
      <w:r w:rsidR="00EF5390">
        <w:rPr>
          <w:rFonts w:ascii="Times New Roman" w:hAnsi="Times New Roman" w:cs="Times New Roman"/>
          <w:sz w:val="28"/>
          <w:szCs w:val="28"/>
        </w:rPr>
        <w:t xml:space="preserve">смотр места происшествия, равно как и иные следственные действия, вправе производить следователя, в производстве у которого находится уголовное дело. Пункт 7 статьи 164 УПК РФ разрешает следователю привлечь к участию </w:t>
      </w:r>
      <w:r w:rsidR="00EF5390" w:rsidRPr="00EF5390">
        <w:rPr>
          <w:rFonts w:ascii="Times New Roman" w:hAnsi="Times New Roman" w:cs="Times New Roman"/>
          <w:sz w:val="28"/>
          <w:szCs w:val="28"/>
        </w:rPr>
        <w:t>должностное лицо органа, осуществляющего оперативно-розыскную деятельность, о чем делается соответствующая отметка в протоколе</w:t>
      </w:r>
      <w:r w:rsidR="00EF5390">
        <w:rPr>
          <w:rFonts w:ascii="Times New Roman" w:hAnsi="Times New Roman" w:cs="Times New Roman"/>
          <w:sz w:val="28"/>
          <w:szCs w:val="28"/>
        </w:rPr>
        <w:t>. Однако</w:t>
      </w:r>
      <w:r w:rsidR="0013496D">
        <w:rPr>
          <w:rFonts w:ascii="Times New Roman" w:hAnsi="Times New Roman" w:cs="Times New Roman"/>
          <w:sz w:val="28"/>
          <w:szCs w:val="28"/>
        </w:rPr>
        <w:t xml:space="preserve"> по смыслу статьи 164 УПК РФ</w:t>
      </w:r>
      <w:r w:rsidR="00EF5390">
        <w:rPr>
          <w:rFonts w:ascii="Times New Roman" w:hAnsi="Times New Roman" w:cs="Times New Roman"/>
          <w:sz w:val="28"/>
          <w:szCs w:val="28"/>
        </w:rPr>
        <w:t xml:space="preserve"> следственные действия, включая изъятие</w:t>
      </w:r>
      <w:r w:rsidR="0013496D">
        <w:rPr>
          <w:rFonts w:ascii="Times New Roman" w:hAnsi="Times New Roman" w:cs="Times New Roman"/>
          <w:sz w:val="28"/>
          <w:szCs w:val="28"/>
        </w:rPr>
        <w:t xml:space="preserve">, должны производиться следователем. </w:t>
      </w:r>
    </w:p>
    <w:p w14:paraId="6751BEC6" w14:textId="433091EE" w:rsidR="009B49C8" w:rsidRPr="009B49C8" w:rsidRDefault="0013496D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действия Сидорова не правомерны. Следователю надлежит самостоятельно произвести осмотр в квартире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изъять принадлежащие Сидорову ботинки.</w:t>
      </w:r>
      <w:r w:rsidR="00FC5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5E670" w14:textId="5A86D690" w:rsidR="00D16151" w:rsidRDefault="00D16151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BBB91" w14:textId="51E797D2" w:rsidR="008B729D" w:rsidRDefault="008B729D" w:rsidP="00C25A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773308" w14:textId="5A2800E7" w:rsidR="00C01083" w:rsidRPr="008205D0" w:rsidRDefault="00C01083" w:rsidP="00C25ACD">
      <w:pPr>
        <w:jc w:val="both"/>
        <w:rPr>
          <w:rFonts w:ascii="Times New Roman" w:hAnsi="Times New Roman" w:cs="Times New Roman"/>
          <w:sz w:val="28"/>
          <w:szCs w:val="28"/>
        </w:rPr>
      </w:pPr>
      <w:r w:rsidRPr="008205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1083" w:rsidRPr="0082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86B09"/>
    <w:multiLevelType w:val="hybridMultilevel"/>
    <w:tmpl w:val="0674FF04"/>
    <w:lvl w:ilvl="0" w:tplc="B83EB024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>
    <w:nsid w:val="22892010"/>
    <w:multiLevelType w:val="hybridMultilevel"/>
    <w:tmpl w:val="85DCE918"/>
    <w:lvl w:ilvl="0" w:tplc="6D000A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D155B6"/>
    <w:multiLevelType w:val="hybridMultilevel"/>
    <w:tmpl w:val="FF82C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4B"/>
    <w:rsid w:val="00004136"/>
    <w:rsid w:val="00016171"/>
    <w:rsid w:val="0005194B"/>
    <w:rsid w:val="000D7AF4"/>
    <w:rsid w:val="0013496D"/>
    <w:rsid w:val="00317907"/>
    <w:rsid w:val="003825A6"/>
    <w:rsid w:val="004A578E"/>
    <w:rsid w:val="004F21FE"/>
    <w:rsid w:val="00505A3D"/>
    <w:rsid w:val="008205D0"/>
    <w:rsid w:val="0082799F"/>
    <w:rsid w:val="008B729D"/>
    <w:rsid w:val="009B49C8"/>
    <w:rsid w:val="009D6E92"/>
    <w:rsid w:val="00A52485"/>
    <w:rsid w:val="00C01083"/>
    <w:rsid w:val="00C200B1"/>
    <w:rsid w:val="00C22684"/>
    <w:rsid w:val="00C25ACD"/>
    <w:rsid w:val="00D16151"/>
    <w:rsid w:val="00D703B8"/>
    <w:rsid w:val="00DE206F"/>
    <w:rsid w:val="00EF1431"/>
    <w:rsid w:val="00EF5390"/>
    <w:rsid w:val="00F54FCD"/>
    <w:rsid w:val="00FC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1800"/>
  <w15:chartTrackingRefBased/>
  <w15:docId w15:val="{6351084F-9407-4C79-93DE-D88F5C23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Колупаева Екатерина Николаевна</dc:creator>
  <cp:keywords/>
  <dc:description/>
  <cp:lastModifiedBy>User</cp:lastModifiedBy>
  <cp:revision>3</cp:revision>
  <dcterms:created xsi:type="dcterms:W3CDTF">2025-06-23T08:02:00Z</dcterms:created>
  <dcterms:modified xsi:type="dcterms:W3CDTF">2025-06-23T08:02:00Z</dcterms:modified>
</cp:coreProperties>
</file>