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F75DF" w14:textId="77777777" w:rsidR="00517495" w:rsidRDefault="00646E8D" w:rsidP="00646E8D">
      <w:pPr>
        <w:pStyle w:val="a3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Примерные в</w:t>
      </w:r>
      <w:r w:rsidR="00F909AC" w:rsidRPr="00F909AC">
        <w:rPr>
          <w:b/>
          <w:bCs/>
          <w:color w:val="000000"/>
          <w:sz w:val="28"/>
          <w:szCs w:val="28"/>
        </w:rPr>
        <w:t xml:space="preserve">опросы по </w:t>
      </w:r>
      <w:r w:rsidR="00517495">
        <w:rPr>
          <w:b/>
          <w:bCs/>
          <w:color w:val="000000"/>
          <w:sz w:val="28"/>
          <w:szCs w:val="28"/>
        </w:rPr>
        <w:t xml:space="preserve">дисциплине </w:t>
      </w:r>
    </w:p>
    <w:p w14:paraId="55600974" w14:textId="7FFEFA90" w:rsidR="00F909AC" w:rsidRPr="00F909AC" w:rsidRDefault="00A81F60" w:rsidP="00646E8D">
      <w:pPr>
        <w:pStyle w:val="a3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МДК. 01.6 Правовые основы организации деятельности судебных приставов</w:t>
      </w:r>
    </w:p>
    <w:p w14:paraId="56E7CD66" w14:textId="199E4EC1" w:rsidR="00F909AC" w:rsidRDefault="00F909AC" w:rsidP="00A44392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Основные нормативные правовые акты (источники), регулирующие деятельность службы судебных приставов.</w:t>
      </w:r>
    </w:p>
    <w:p w14:paraId="11425D7D" w14:textId="51A0F452" w:rsidR="002A6012" w:rsidRDefault="002A6012" w:rsidP="00A44392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История возникновения и развития </w:t>
      </w:r>
      <w:r w:rsidR="00F57C64">
        <w:rPr>
          <w:color w:val="000000"/>
          <w:sz w:val="28"/>
          <w:szCs w:val="28"/>
        </w:rPr>
        <w:t>службы по исполнению преюдициальных актов в России.</w:t>
      </w:r>
    </w:p>
    <w:p w14:paraId="33ED295F" w14:textId="4F8C5D65" w:rsidR="00F909AC" w:rsidRPr="00F909AC" w:rsidRDefault="00F909AC" w:rsidP="00FC46F3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 xml:space="preserve">Понятие и предназначение службы судебных приставов. </w:t>
      </w:r>
    </w:p>
    <w:p w14:paraId="779C5459" w14:textId="5B42FCE8" w:rsidR="00F909AC" w:rsidRPr="00F909AC" w:rsidRDefault="00F909AC" w:rsidP="00A90121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Должностной состав службы судебных приставов.</w:t>
      </w:r>
    </w:p>
    <w:p w14:paraId="435CC9E6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Положение о Федеральной службы судебных приставов.</w:t>
      </w:r>
    </w:p>
    <w:p w14:paraId="59BA683A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Личностные и квалификационные требования, предъявляемые к судебным приставам.</w:t>
      </w:r>
    </w:p>
    <w:p w14:paraId="5F3D5395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Обязанности и права судебных приставов по обеспечению порядка деятельности судов и судебных приставов исполнителей.</w:t>
      </w:r>
    </w:p>
    <w:p w14:paraId="4EBC6527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Порядок обжалования действий судебного пристава.</w:t>
      </w:r>
    </w:p>
    <w:p w14:paraId="2C8163D5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Структура службы судебных приставов.</w:t>
      </w:r>
    </w:p>
    <w:p w14:paraId="7ADFB3F9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Полномочия Министерства юстиции Российской Федерации по организации деятельности службы судебных приставов.</w:t>
      </w:r>
    </w:p>
    <w:p w14:paraId="7308503D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Главный судебный пристав Российской Федерации, его статус и полномочия.</w:t>
      </w:r>
    </w:p>
    <w:p w14:paraId="20FB2CDF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Главный судебный пристав субъекта Российской Федерации, его компетенция по руководству территориальными подразделениями службы судебных приставов.</w:t>
      </w:r>
    </w:p>
    <w:p w14:paraId="5EF53277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Полномочия старшего судебного пристава как руководителя территориального подразделения службы судебных приставов.</w:t>
      </w:r>
    </w:p>
    <w:p w14:paraId="7F9DD5B2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Ограничения, связанные с работой в качестве судебного пристава.</w:t>
      </w:r>
    </w:p>
    <w:p w14:paraId="651BFF07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Порядок назначения на должности и освобождения от должности судебных приставов.</w:t>
      </w:r>
    </w:p>
    <w:p w14:paraId="7E13A900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Условия применения физической силы судебными приставами.</w:t>
      </w:r>
    </w:p>
    <w:p w14:paraId="53474FB2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Условия применения специальных средств судебными приставами.</w:t>
      </w:r>
    </w:p>
    <w:p w14:paraId="71C952AD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Условия применения огнестрельного оружия судебными приставами.</w:t>
      </w:r>
    </w:p>
    <w:p w14:paraId="5375B015" w14:textId="77777777" w:rsid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Виды специальных средств и огнестрельного оружия, находящихся на вооружении службы судебных приставов.</w:t>
      </w:r>
    </w:p>
    <w:p w14:paraId="38B529FA" w14:textId="7BC79B78" w:rsidR="002A6012" w:rsidRPr="00F909AC" w:rsidRDefault="002A6012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Защита прав лиц от незаконных действий судебного пристава – исполнителя.</w:t>
      </w:r>
      <w:r w:rsidR="00154C98">
        <w:rPr>
          <w:color w:val="000000"/>
          <w:sz w:val="28"/>
          <w:szCs w:val="28"/>
        </w:rPr>
        <w:t xml:space="preserve"> Судебная и внесудебная защита.</w:t>
      </w:r>
    </w:p>
    <w:p w14:paraId="64F0EB92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Органы, осуществляющие надзор и контроль над деятельностью судебных приставов.</w:t>
      </w:r>
    </w:p>
    <w:p w14:paraId="098A26FF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Судебный контроль над деятельностью судебных приставов, порядок рассмотрения судами жалоб на действия судебных приставов.</w:t>
      </w:r>
    </w:p>
    <w:p w14:paraId="1406A7C8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Гарантии правовой и социальной защиты судебных приставов.</w:t>
      </w:r>
    </w:p>
    <w:p w14:paraId="5E5F5E66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Финансовое и материально-техническое обеспечение службы судебных приставов.</w:t>
      </w:r>
    </w:p>
    <w:p w14:paraId="0BB5587B" w14:textId="77777777" w:rsid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Порядок изготовления и выдачи исполнительных документов судами.</w:t>
      </w:r>
    </w:p>
    <w:p w14:paraId="2430BC90" w14:textId="64689005" w:rsidR="00A15576" w:rsidRPr="00A15576" w:rsidRDefault="00D760CC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</w:t>
      </w:r>
      <w:r w:rsidR="00F909AC" w:rsidRPr="00A15576">
        <w:rPr>
          <w:color w:val="000000"/>
          <w:sz w:val="28"/>
          <w:szCs w:val="28"/>
        </w:rPr>
        <w:t>рядок разъяснения судебных постановлений, подлежащих принудительному исполнению, по запросу судебного пристава-исполнителя.</w:t>
      </w:r>
    </w:p>
    <w:p w14:paraId="15162E3E" w14:textId="08E44457" w:rsidR="00A15576" w:rsidRPr="00A15576" w:rsidRDefault="00F909AC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>Вопросы организации деятельности службы судебных приставов в  Конституционно</w:t>
      </w:r>
      <w:r w:rsidR="00D760CC">
        <w:rPr>
          <w:color w:val="000000"/>
          <w:sz w:val="28"/>
          <w:szCs w:val="28"/>
        </w:rPr>
        <w:t>м</w:t>
      </w:r>
      <w:r w:rsidRPr="00A15576">
        <w:rPr>
          <w:color w:val="000000"/>
          <w:sz w:val="28"/>
          <w:szCs w:val="28"/>
        </w:rPr>
        <w:t xml:space="preserve"> Суд</w:t>
      </w:r>
      <w:r w:rsidR="00D760CC">
        <w:rPr>
          <w:color w:val="000000"/>
          <w:sz w:val="28"/>
          <w:szCs w:val="28"/>
        </w:rPr>
        <w:t>е</w:t>
      </w:r>
      <w:r w:rsidRPr="00A15576">
        <w:rPr>
          <w:color w:val="000000"/>
          <w:sz w:val="28"/>
          <w:szCs w:val="28"/>
        </w:rPr>
        <w:t>, Верховно</w:t>
      </w:r>
      <w:r w:rsidR="00D760CC">
        <w:rPr>
          <w:color w:val="000000"/>
          <w:sz w:val="28"/>
          <w:szCs w:val="28"/>
        </w:rPr>
        <w:t>м</w:t>
      </w:r>
      <w:r w:rsidRPr="00A15576">
        <w:rPr>
          <w:color w:val="000000"/>
          <w:sz w:val="28"/>
          <w:szCs w:val="28"/>
        </w:rPr>
        <w:t xml:space="preserve"> Суд</w:t>
      </w:r>
      <w:r w:rsidR="00D760CC">
        <w:rPr>
          <w:color w:val="000000"/>
          <w:sz w:val="28"/>
          <w:szCs w:val="28"/>
        </w:rPr>
        <w:t>е</w:t>
      </w:r>
      <w:r w:rsidRPr="00A15576">
        <w:rPr>
          <w:color w:val="000000"/>
          <w:sz w:val="28"/>
          <w:szCs w:val="28"/>
        </w:rPr>
        <w:t xml:space="preserve"> и Арбитражно</w:t>
      </w:r>
      <w:r w:rsidR="00D760CC">
        <w:rPr>
          <w:color w:val="000000"/>
          <w:sz w:val="28"/>
          <w:szCs w:val="28"/>
        </w:rPr>
        <w:t>м</w:t>
      </w:r>
      <w:r w:rsidRPr="00A15576">
        <w:rPr>
          <w:color w:val="000000"/>
          <w:sz w:val="28"/>
          <w:szCs w:val="28"/>
        </w:rPr>
        <w:t xml:space="preserve"> Суд</w:t>
      </w:r>
      <w:r w:rsidR="00D760CC">
        <w:rPr>
          <w:color w:val="000000"/>
          <w:sz w:val="28"/>
          <w:szCs w:val="28"/>
        </w:rPr>
        <w:t>е</w:t>
      </w:r>
      <w:r w:rsidRPr="00A15576">
        <w:rPr>
          <w:color w:val="000000"/>
          <w:sz w:val="28"/>
          <w:szCs w:val="28"/>
        </w:rPr>
        <w:t xml:space="preserve"> Российской Федерации.</w:t>
      </w:r>
    </w:p>
    <w:p w14:paraId="22E3D4E6" w14:textId="7D7F3B63" w:rsidR="00A15576" w:rsidRPr="00A15576" w:rsidRDefault="00A15576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>Документационное обеспечение (делопроизводство) исполнительных производств в структурных подразделениях территориальных органов ФССП России.</w:t>
      </w:r>
    </w:p>
    <w:p w14:paraId="6FC979CA" w14:textId="77777777" w:rsidR="00A15576" w:rsidRPr="00A15576" w:rsidRDefault="00A15576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>Общие правила вступления в законную силу исполнительных документов, общие правила обращения исполнительных документов к исполнению.</w:t>
      </w:r>
    </w:p>
    <w:p w14:paraId="006680BA" w14:textId="77777777" w:rsidR="00A15576" w:rsidRDefault="00A15576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>Общие требования к документационному обеспечению исполнительных производств.</w:t>
      </w:r>
    </w:p>
    <w:p w14:paraId="350A1C65" w14:textId="77650C26" w:rsidR="00A15576" w:rsidRDefault="00A15576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 xml:space="preserve"> Регистрация, учет и перемещение исполнительных документов</w:t>
      </w:r>
      <w:r>
        <w:rPr>
          <w:color w:val="000000"/>
          <w:sz w:val="28"/>
          <w:szCs w:val="28"/>
        </w:rPr>
        <w:t>.</w:t>
      </w:r>
    </w:p>
    <w:p w14:paraId="2EC39D66" w14:textId="18467ECB" w:rsidR="00A44392" w:rsidRPr="00A15576" w:rsidRDefault="00A44392" w:rsidP="00A15576">
      <w:pPr>
        <w:pStyle w:val="a3"/>
        <w:ind w:left="720"/>
        <w:jc w:val="both"/>
        <w:rPr>
          <w:color w:val="000000"/>
          <w:sz w:val="28"/>
          <w:szCs w:val="28"/>
        </w:rPr>
      </w:pPr>
    </w:p>
    <w:p w14:paraId="72176A83" w14:textId="4F872A58" w:rsidR="005219F6" w:rsidRDefault="005219F6" w:rsidP="00521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5219F6">
        <w:rPr>
          <w:rFonts w:ascii="Times New Roman" w:hAnsi="Times New Roman" w:cs="Times New Roman"/>
          <w:b/>
          <w:bCs/>
          <w:sz w:val="28"/>
          <w:szCs w:val="28"/>
        </w:rPr>
        <w:t>Образец решения задач</w:t>
      </w:r>
      <w:r w:rsidRPr="005219F6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по дисциплине</w:t>
      </w:r>
    </w:p>
    <w:p w14:paraId="6AF4181B" w14:textId="79215562" w:rsidR="005219F6" w:rsidRPr="005219F6" w:rsidRDefault="005219F6" w:rsidP="00521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   </w:t>
      </w:r>
      <w:r w:rsidRPr="005219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МДК. 01.6</w:t>
      </w:r>
      <w:r>
        <w:rPr>
          <w:b/>
          <w:bCs/>
          <w:color w:val="000000"/>
          <w:sz w:val="28"/>
          <w:szCs w:val="28"/>
        </w:rPr>
        <w:t xml:space="preserve"> </w:t>
      </w:r>
      <w:r w:rsidRPr="005219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Правовые основы организации деятельности судебных приставов</w:t>
      </w:r>
    </w:p>
    <w:p w14:paraId="0A917073" w14:textId="77777777" w:rsid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0CC3D705" w14:textId="031C2776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     </w:t>
      </w:r>
      <w:r w:rsidRPr="005219F6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Задача: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исполнении у судебного пристава-исполнителя находится нотариально удостоверенное соглашение об алимент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</w:t>
      </w: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содержание двоих</w:t>
      </w:r>
    </w:p>
    <w:p w14:paraId="501C9BC7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несовершеннолетних детей. Должник от исполнения уклоняется, имущество и доходы от судебного пристава-исполнителя скрывает. Общая сумма</w:t>
      </w:r>
    </w:p>
    <w:p w14:paraId="74910DA3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задолженности по исполнительному документу составляет 184 тыс. руб. У</w:t>
      </w:r>
    </w:p>
    <w:p w14:paraId="7BC51914" w14:textId="22E00988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должника имеется водительское удостоверение категории «В,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С».</w:t>
      </w:r>
    </w:p>
    <w:p w14:paraId="535FFFA3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4DEF54C" w14:textId="07DA7190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Вправе ли судебный пристав — исполнитель ограничить должника в</w:t>
      </w:r>
    </w:p>
    <w:p w14:paraId="1875195D" w14:textId="62435BE8" w:rsid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праве выезда за пределы РФ?</w:t>
      </w:r>
    </w:p>
    <w:p w14:paraId="4D29AEC5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F5AB377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5219F6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Да, вправе. Согласно  Статьи 67. Временные ограничения на выезд должника из Российской Федерации </w:t>
      </w: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Судебный пристав-исполнитель вправе по заявлению взыскателя или собственной инициативе вынести </w:t>
      </w:r>
      <w:hyperlink r:id="rId5" w:anchor="dst101406" w:history="1">
        <w:r w:rsidRPr="005219F6">
          <w:rPr>
            <w:rFonts w:ascii="Times New Roman" w:hAnsi="Times New Roman" w:cs="Times New Roman"/>
            <w:color w:val="1A0DAB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постановление</w:t>
        </w:r>
      </w:hyperlink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 о </w:t>
      </w:r>
      <w:hyperlink r:id="rId6" w:anchor="dst100130" w:history="1">
        <w:r w:rsidRPr="005219F6">
          <w:rPr>
            <w:rFonts w:ascii="Times New Roman" w:hAnsi="Times New Roman" w:cs="Times New Roman"/>
            <w:color w:val="1A0DAB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временном ограничении</w:t>
        </w:r>
      </w:hyperlink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 на выезд должника из Российской Федерации при неисполнении должником-гражданином или должником, являющимся индивидуальным предпринимателем, в установленный для добровольного исполнения </w:t>
      </w:r>
      <w:hyperlink r:id="rId7" w:history="1">
        <w:r w:rsidRPr="005219F6">
          <w:rPr>
            <w:rFonts w:ascii="Times New Roman" w:hAnsi="Times New Roman" w:cs="Times New Roman"/>
            <w:color w:val="1A0DAB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срок</w:t>
        </w:r>
      </w:hyperlink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 без уважительных причин содержащихся в выданном судом или являющемся судебным актом исполнительном документе следующих требований:</w:t>
      </w:r>
    </w:p>
    <w:p w14:paraId="35A3BC4A" w14:textId="77777777" w:rsidR="005219F6" w:rsidRPr="005219F6" w:rsidRDefault="005219F6" w:rsidP="005219F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требований 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</w:t>
      </w: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lastRenderedPageBreak/>
        <w:t>преступлением, если сумма задолженности по такому исполнительному документу превышает 10 000 рублей;</w:t>
      </w:r>
    </w:p>
    <w:p w14:paraId="657B377A" w14:textId="77777777" w:rsidR="005219F6" w:rsidRPr="005219F6" w:rsidRDefault="005219F6" w:rsidP="005219F6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Если исполнительный документ </w:t>
      </w:r>
      <w:r w:rsidRPr="005219F6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не является судебным актом или выдан не на основании судебного акта</w:t>
      </w: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, то судебный пристав-исполнитель или взыскатель, участвующий в соответствующем исполнительном производстве, вправе обратиться в суд с заявлением об установлении для должника временного ограничения на выезд из Российской Федерации с соблюдением правил, установленных </w:t>
      </w:r>
      <w:hyperlink r:id="rId8" w:anchor="dst600" w:history="1">
        <w:r w:rsidRPr="005219F6">
          <w:rPr>
            <w:rFonts w:ascii="Times New Roman" w:hAnsi="Times New Roman" w:cs="Times New Roman"/>
            <w:color w:val="1A0DAB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частями 1</w:t>
        </w:r>
      </w:hyperlink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 и </w:t>
      </w:r>
      <w:hyperlink r:id="rId9" w:anchor="dst604" w:history="1">
        <w:r w:rsidRPr="005219F6">
          <w:rPr>
            <w:rFonts w:ascii="Times New Roman" w:hAnsi="Times New Roman" w:cs="Times New Roman"/>
            <w:color w:val="1A0DAB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2</w:t>
        </w:r>
      </w:hyperlink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 настоящей статьи. На основании вступившего в законную силу судебного акта, устанавливающего для должника временное ограничение на выезд из Российской Федерации, судебный пристав-исполнитель не позднее дня, следующего за днем получения соответствующего судебного акта, выносит в порядке, предусмотренном настоящей статьей, постановление о временном ограничении на выезд должника из Российской Федерации.</w:t>
      </w:r>
    </w:p>
    <w:p w14:paraId="430C1FEF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331DAC8" w14:textId="6F8B76CE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Вправе ли судебный пристав — исполнитель ограничить должника в</w:t>
      </w:r>
    </w:p>
    <w:p w14:paraId="6AA30504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пользовании специальным правом (право управления транспортным</w:t>
      </w:r>
    </w:p>
    <w:p w14:paraId="0B046CE8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средством)?  В каких случаях и по каким видам задолженности судебный</w:t>
      </w:r>
    </w:p>
    <w:p w14:paraId="43D2BCD3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пристав — исполнитель вправе ограничить должника в пользовании</w:t>
      </w:r>
    </w:p>
    <w:p w14:paraId="06A2BB81" w14:textId="2A354CA2" w:rsid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специальным правом?</w:t>
      </w:r>
    </w:p>
    <w:p w14:paraId="59C9AF81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BFFF6F7" w14:textId="10FE8143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</w:t>
      </w:r>
      <w:r w:rsidRPr="005219F6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Согласно</w:t>
      </w: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5219F6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статьи</w:t>
      </w: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5219F6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67.1. Временные ограничения на пользование должником специальным правом</w:t>
      </w:r>
    </w:p>
    <w:p w14:paraId="15B236ED" w14:textId="32036904" w:rsidR="005219F6" w:rsidRPr="005219F6" w:rsidRDefault="005219F6" w:rsidP="005219F6">
      <w:pPr>
        <w:spacing w:line="278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proofErr w:type="spellStart"/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квадр</w:t>
      </w:r>
      <w:r w:rsidR="00A41A54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и</w:t>
      </w: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циклами</w:t>
      </w:r>
      <w:proofErr w:type="spellEnd"/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, трициклами и </w:t>
      </w:r>
      <w:proofErr w:type="spellStart"/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квадрициклами</w:t>
      </w:r>
      <w:proofErr w:type="spellEnd"/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14:paraId="70F1E9BA" w14:textId="77777777" w:rsidR="005219F6" w:rsidRPr="005219F6" w:rsidRDefault="005219F6" w:rsidP="005219F6">
      <w:pPr>
        <w:spacing w:line="278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 содержащихся в исполнительном документе требований 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</w:t>
      </w: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lastRenderedPageBreak/>
        <w:t>правом,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 При неисполнении требований исполнительного документа о взыскании административного штрафа, назначенного за нарушение порядка пользования специальным правом, должник может быть ограничен в пользовании только этим специальным правом.</w:t>
      </w:r>
    </w:p>
    <w:p w14:paraId="0BA0774A" w14:textId="77777777" w:rsidR="005219F6" w:rsidRPr="005219F6" w:rsidRDefault="005219F6" w:rsidP="005219F6">
      <w:pPr>
        <w:spacing w:line="278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</w:p>
    <w:p w14:paraId="5D1D65E2" w14:textId="4A47B521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</w:t>
      </w:r>
      <w:r w:rsidRPr="005219F6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Задача:</w:t>
      </w: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Матвеева заявила отвод судебному приставу-исполнителю на том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основании, что судебный пристав-исполнитель учился в одном классе со</w:t>
      </w:r>
    </w:p>
    <w:p w14:paraId="4BDA88DC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взыскателем, что может свидетельствовать о его необъективности при</w:t>
      </w:r>
    </w:p>
    <w:p w14:paraId="19C14022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исполнении решения суда в отношении Матвеевой. </w:t>
      </w:r>
    </w:p>
    <w:p w14:paraId="25C61485" w14:textId="3BFC9E36" w:rsid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19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Кто из должностных лиц ФССП России рассматривает заявления об отводе судебного пристава - исполнителя?</w:t>
      </w:r>
    </w:p>
    <w:p w14:paraId="654E54AF" w14:textId="77777777" w:rsidR="005219F6" w:rsidRPr="005219F6" w:rsidRDefault="005219F6" w:rsidP="0052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3B0E06B0" w14:textId="77777777" w:rsidR="005219F6" w:rsidRPr="005219F6" w:rsidRDefault="005219F6" w:rsidP="005219F6">
      <w:pPr>
        <w:spacing w:line="278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219F6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Согласно Статьи 63. Отводы в исполнительном производстве (ФЗ «Об исполнительном производстве») </w:t>
      </w:r>
      <w:r w:rsidRPr="005219F6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Вопрос об отводе судебного пристава-исполнителя решается старшим судебным приставом или его заместителем в трехдневный срок со дня поступления заявления об отводе или о самоотводе, о чем выносится мотивированное постановление. В случае удовлетворения заявления об отводе или о самоотводе судебного пристава-исполнителя в постановлении указывается судебный пристав-исполнитель, которому передается исполнительное производство.</w:t>
      </w:r>
    </w:p>
    <w:p w14:paraId="1D5D8342" w14:textId="242355A5" w:rsidR="00A11B7D" w:rsidRDefault="00A11B7D" w:rsidP="005219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6C31EA" w14:textId="77777777" w:rsidR="005219F6" w:rsidRPr="00F57C64" w:rsidRDefault="005219F6" w:rsidP="005219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19F6" w:rsidRPr="00F5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E67A9"/>
    <w:multiLevelType w:val="multilevel"/>
    <w:tmpl w:val="5CA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36533"/>
    <w:multiLevelType w:val="multilevel"/>
    <w:tmpl w:val="5CA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12A0E"/>
    <w:multiLevelType w:val="hybridMultilevel"/>
    <w:tmpl w:val="08B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2BC9"/>
    <w:multiLevelType w:val="hybridMultilevel"/>
    <w:tmpl w:val="3E329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AC"/>
    <w:rsid w:val="00154C98"/>
    <w:rsid w:val="002A6012"/>
    <w:rsid w:val="00517495"/>
    <w:rsid w:val="005219F6"/>
    <w:rsid w:val="00646E8D"/>
    <w:rsid w:val="006A40FE"/>
    <w:rsid w:val="008B4B88"/>
    <w:rsid w:val="00A11B7D"/>
    <w:rsid w:val="00A15576"/>
    <w:rsid w:val="00A41A54"/>
    <w:rsid w:val="00A44392"/>
    <w:rsid w:val="00A81F60"/>
    <w:rsid w:val="00D760CC"/>
    <w:rsid w:val="00F57C64"/>
    <w:rsid w:val="00F9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C9BE"/>
  <w15:chartTrackingRefBased/>
  <w15:docId w15:val="{2B94B5ED-6F23-4379-A11B-2BBE02E9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073/d55c99ef04178dea050040276efd26d5164241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71450/d55c99ef04178dea050040276efd26d5164241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1104/0ad598124e04fa2493e6f1b71d2db6a5c237eaa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350728/32b41365cac02afa82fb2b0b51cbf0e76b1a7bb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1073/d55c99ef04178dea050040276efd26d5164241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Иванович Шевченко</dc:creator>
  <cp:keywords/>
  <dc:description/>
  <cp:lastModifiedBy>Мохова Людмила Михайловна</cp:lastModifiedBy>
  <cp:revision>14</cp:revision>
  <dcterms:created xsi:type="dcterms:W3CDTF">2024-01-17T03:09:00Z</dcterms:created>
  <dcterms:modified xsi:type="dcterms:W3CDTF">2025-12-04T05:53:00Z</dcterms:modified>
</cp:coreProperties>
</file>