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FB75" w14:textId="2746E522" w:rsidR="00CF50F8" w:rsidRDefault="00CF50F8" w:rsidP="00CF50F8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Решение задач по гражданскому пр</w:t>
      </w:r>
      <w:r w:rsidR="00F91FD1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оцессу</w:t>
      </w:r>
    </w:p>
    <w:p w14:paraId="05EBCF31" w14:textId="20EFBB1E" w:rsidR="00CF50F8" w:rsidRDefault="00CF50F8" w:rsidP="00F91F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студентов решение задач по гражданскому пр</w:t>
      </w:r>
      <w:r w:rsidR="0050430F">
        <w:rPr>
          <w:rFonts w:ascii="Times New Roman" w:eastAsia="Times New Roman" w:hAnsi="Times New Roman" w:cs="Times New Roman"/>
          <w:sz w:val="29"/>
          <w:szCs w:val="29"/>
          <w:lang w:eastAsia="ru-RU"/>
        </w:rPr>
        <w:t>оцессу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является одним из ключевых навыков. Оно включает в себя анализ практических ситуаций (кейсов, казусов) и применение соответствующих норм гражданско</w:t>
      </w:r>
      <w:r w:rsidR="005043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-процессуального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законодательства. </w:t>
      </w:r>
    </w:p>
    <w:p w14:paraId="427831EA" w14:textId="199CE351" w:rsidR="00CF50F8" w:rsidRDefault="00CF50F8" w:rsidP="00CF50F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Основы решения задач по гражданс</w:t>
      </w:r>
      <w:r w:rsidR="0050430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кому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</w:t>
      </w:r>
      <w:r w:rsidR="0050430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оцессу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:</w:t>
      </w:r>
      <w:r w:rsidR="00F91FD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исходные данные</w:t>
      </w:r>
    </w:p>
    <w:p w14:paraId="181FB0CE" w14:textId="77777777" w:rsidR="00CF50F8" w:rsidRDefault="00CF50F8" w:rsidP="00F91F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Прежде всего, при решении задач по гражданскому праву необходимо выделить следующие исходные данные:</w:t>
      </w:r>
    </w:p>
    <w:p w14:paraId="12CE9DAA" w14:textId="77777777" w:rsidR="00CF50F8" w:rsidRDefault="00CF50F8" w:rsidP="00F91FD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Субъекты правоотношений (физические или юридические лица).</w:t>
      </w:r>
    </w:p>
    <w:p w14:paraId="1B833988" w14:textId="77777777" w:rsidR="00CF50F8" w:rsidRDefault="00CF50F8" w:rsidP="00F91FD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Объекты правоотношений (имущество, права, обязанности).</w:t>
      </w:r>
    </w:p>
    <w:p w14:paraId="1442E7C8" w14:textId="77777777" w:rsidR="00CF50F8" w:rsidRDefault="00CF50F8" w:rsidP="00F91FD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Фактические обстоятельства, составляющие основу правоотношений.</w:t>
      </w:r>
    </w:p>
    <w:p w14:paraId="65C2A12C" w14:textId="77777777" w:rsidR="00CF50F8" w:rsidRDefault="00CF50F8" w:rsidP="00F91FD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Правовые нормы, регулирующие данные правоотношения.</w:t>
      </w:r>
    </w:p>
    <w:p w14:paraId="76ADF3B1" w14:textId="173A8FA5" w:rsidR="00CF50F8" w:rsidRDefault="00CF50F8" w:rsidP="00CF50F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Методика решения задач по гражданскому пр</w:t>
      </w:r>
      <w:r w:rsidR="0050430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оцессу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: последовательность действий</w:t>
      </w:r>
    </w:p>
    <w:p w14:paraId="0A6ABDEC" w14:textId="77777777" w:rsidR="00CF50F8" w:rsidRDefault="00CF50F8" w:rsidP="00F91FD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Определите исходные данные задачи (субъекты, объекты, фактические обстоятельства, правовые нормы).</w:t>
      </w:r>
    </w:p>
    <w:p w14:paraId="3C04BA83" w14:textId="77777777" w:rsidR="00CF50F8" w:rsidRDefault="00CF50F8" w:rsidP="00F91FD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Проанализируйте фактические обстоятельства и определите возможные правовые последствия.</w:t>
      </w:r>
    </w:p>
    <w:p w14:paraId="1C73FAC6" w14:textId="3C78995D" w:rsidR="00CF50F8" w:rsidRDefault="00CF50F8" w:rsidP="00F91FD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Сопоставьте фактические обстоятельства с нормами гражданско</w:t>
      </w:r>
      <w:r w:rsidR="005043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-процессуального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законодательства.</w:t>
      </w:r>
    </w:p>
    <w:p w14:paraId="286846D6" w14:textId="77777777" w:rsidR="00CF50F8" w:rsidRDefault="00CF50F8" w:rsidP="00F91FD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Сформулируйте ответ на задачу, указав соответствующие правовые нормы и обосновав их применение.</w:t>
      </w:r>
    </w:p>
    <w:p w14:paraId="43724F77" w14:textId="64699532" w:rsidR="00CF50F8" w:rsidRDefault="00CF50F8" w:rsidP="00CF50F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Пример решения задачи по гражданско</w:t>
      </w:r>
      <w:r w:rsidR="0050430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пр</w:t>
      </w:r>
      <w:r w:rsidR="0050430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оцессу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: </w:t>
      </w:r>
    </w:p>
    <w:p w14:paraId="135F6C43" w14:textId="48A15269" w:rsidR="00CF50F8" w:rsidRDefault="00CF50F8" w:rsidP="00F91F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Рассмотрим пример практической задачи по гражданскому п</w:t>
      </w:r>
      <w:r w:rsidR="0050430F">
        <w:rPr>
          <w:rFonts w:ascii="Times New Roman" w:eastAsia="Times New Roman" w:hAnsi="Times New Roman" w:cs="Times New Roman"/>
          <w:sz w:val="29"/>
          <w:szCs w:val="29"/>
          <w:lang w:eastAsia="ru-RU"/>
        </w:rPr>
        <w:t>роцессу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14:paraId="6FE36C1F" w14:textId="77777777" w:rsidR="0050430F" w:rsidRDefault="0050430F" w:rsidP="00F91F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2E5B45BD" w14:textId="0278EDA8" w:rsidR="00B46415" w:rsidRDefault="00B46415" w:rsidP="00F91FD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Куприна получала алименты на свое содержание от бывшего мужа в твердой денежной сумме. Заболев, Куприн предъявил иск к бывшей жене о снижении размера алиментов, так как его материальное положение изменилось, и он не в силах больше оказывать ей материальную помощь в прежнем объеме. Во время подготовки дела к судебному разбирательству Куприн умер. Суд привлек в качестве правопреемника совершеннолетнюю дочь Куприна и продолжил рассмотрение дела. Правильно ли поступил суд? Назовите основания и порядок правопреемства. </w:t>
      </w:r>
    </w:p>
    <w:p w14:paraId="11F61824" w14:textId="77777777" w:rsidR="00CF50F8" w:rsidRDefault="00CF50F8" w:rsidP="00F91FD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решении данной задачи необходимо проанализировать следующие исходные данные:</w:t>
      </w:r>
    </w:p>
    <w:p w14:paraId="2908D188" w14:textId="39AFBDB0" w:rsidR="00CF50F8" w:rsidRDefault="00CF50F8" w:rsidP="00F91FD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Субъекты правоотношений: </w:t>
      </w:r>
      <w:r w:rsidR="0050430F">
        <w:rPr>
          <w:rFonts w:ascii="Times New Roman" w:eastAsia="Times New Roman" w:hAnsi="Times New Roman" w:cs="Times New Roman"/>
          <w:sz w:val="29"/>
          <w:szCs w:val="29"/>
          <w:lang w:eastAsia="ru-RU"/>
        </w:rPr>
        <w:t>Куприн - истец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</w:t>
      </w:r>
      <w:r w:rsidR="0050430F">
        <w:rPr>
          <w:rFonts w:ascii="Times New Roman" w:eastAsia="Times New Roman" w:hAnsi="Times New Roman" w:cs="Times New Roman"/>
          <w:sz w:val="29"/>
          <w:szCs w:val="29"/>
          <w:lang w:eastAsia="ru-RU"/>
        </w:rPr>
        <w:t>Куприн</w:t>
      </w:r>
      <w:r w:rsidR="00A85524"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r w:rsidR="0050430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ответчик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093E82F3" w14:textId="46CC5F79" w:rsidR="00CF50F8" w:rsidRDefault="00CF50F8" w:rsidP="00F91FD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Фактические обстоятельства: </w:t>
      </w:r>
      <w:r w:rsidR="00DD00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подан иск о снижении размера алиментов в связи с изменением материального положения истца; в процессе подготовки к судебному разбирательству наступила смерть истца; привлечение в процесс в качестве правопреемника дочь истца Куприна. </w:t>
      </w:r>
    </w:p>
    <w:p w14:paraId="3E325103" w14:textId="0D1FC5FC" w:rsidR="00CF50F8" w:rsidRDefault="00CF50F8" w:rsidP="00F91FD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Правовые нормы: статьи Гражданско</w:t>
      </w:r>
      <w:r w:rsidR="00DD00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-процессуального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кодекса РФ, регулирующие </w:t>
      </w:r>
      <w:r w:rsidR="00DD000C">
        <w:rPr>
          <w:rFonts w:ascii="Times New Roman" w:eastAsia="Times New Roman" w:hAnsi="Times New Roman" w:cs="Times New Roman"/>
          <w:sz w:val="29"/>
          <w:szCs w:val="29"/>
          <w:lang w:eastAsia="ru-RU"/>
        </w:rPr>
        <w:t>вопросы правопреемства в гражданском процессе</w:t>
      </w:r>
    </w:p>
    <w:p w14:paraId="2B5AA46D" w14:textId="77777777" w:rsidR="00CF50F8" w:rsidRDefault="00CF50F8" w:rsidP="00F91FD1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Решение задачи:</w:t>
      </w:r>
    </w:p>
    <w:p w14:paraId="35CCBE86" w14:textId="6B1109B5" w:rsidR="00DD000C" w:rsidRDefault="00DD000C" w:rsidP="00F91FD1">
      <w:pPr>
        <w:shd w:val="clear" w:color="auto" w:fill="FFFFFF"/>
        <w:spacing w:before="100" w:beforeAutospacing="1" w:after="180" w:line="240" w:lineRule="auto"/>
        <w:ind w:left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1.</w:t>
      </w:r>
      <w:r w:rsidR="00CF50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Анализируем фактические обстоятельства: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подан иск о снижении размера алиментов в связи с изменением материального положения истца; наступление смерти истца; привлечение в процесс в качестве правопреемника дочь истца Куприна. </w:t>
      </w:r>
    </w:p>
    <w:p w14:paraId="4F62B640" w14:textId="0AB5E04B" w:rsidR="00CF50F8" w:rsidRDefault="00CF50F8" w:rsidP="00F91FD1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46B0946F" w14:textId="77777777" w:rsidR="00891C38" w:rsidRDefault="00DD000C" w:rsidP="00F91FD1">
      <w:pPr>
        <w:shd w:val="clear" w:color="auto" w:fill="FFFFFF"/>
        <w:spacing w:before="100" w:beforeAutospacing="1" w:after="180" w:line="240" w:lineRule="auto"/>
        <w:ind w:left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="00CF50F8">
        <w:rPr>
          <w:rFonts w:ascii="Times New Roman" w:eastAsia="Times New Roman" w:hAnsi="Times New Roman" w:cs="Times New Roman"/>
          <w:sz w:val="29"/>
          <w:szCs w:val="29"/>
          <w:lang w:eastAsia="ru-RU"/>
        </w:rPr>
        <w:t>Сопоставляем фактические обстоятельства с правовыми нормами</w:t>
      </w:r>
      <w:r w:rsidR="00891C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гражданского права и гражданского процесса</w:t>
      </w:r>
    </w:p>
    <w:p w14:paraId="7C48CABA" w14:textId="0646834B" w:rsidR="00891C38" w:rsidRDefault="00CF50F8" w:rsidP="00F91FD1">
      <w:pPr>
        <w:shd w:val="clear" w:color="auto" w:fill="FFFFFF"/>
        <w:spacing w:before="100" w:beforeAutospacing="1" w:after="180" w:line="240" w:lineRule="auto"/>
        <w:ind w:left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91C38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согласно стать</w:t>
      </w:r>
      <w:r w:rsidR="00891C38">
        <w:rPr>
          <w:rFonts w:ascii="Times New Roman" w:eastAsia="Times New Roman" w:hAnsi="Times New Roman" w:cs="Times New Roman"/>
          <w:sz w:val="29"/>
          <w:szCs w:val="29"/>
          <w:lang w:eastAsia="ru-RU"/>
        </w:rPr>
        <w:t>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891C3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90 Семейного кодекса РФ бывшие супруги имеют право на получение алиментов после расторжения брака. В соответствии со статьей 119 Семейного кодекса РФ установленный судом размер алиментов может быть изменен, т.е. подача иска с требованием об </w:t>
      </w:r>
      <w:r w:rsidR="00891C3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уменьшении алиментов соответствует закону. Но наступила смерть истца.</w:t>
      </w:r>
    </w:p>
    <w:p w14:paraId="7EE6A0AC" w14:textId="226FF78D" w:rsidR="00DD000C" w:rsidRDefault="00891C38" w:rsidP="00F91FD1">
      <w:pPr>
        <w:shd w:val="clear" w:color="auto" w:fill="FFFFFF"/>
        <w:spacing w:before="100" w:beforeAutospacing="1" w:after="180" w:line="240" w:lineRule="auto"/>
        <w:ind w:left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91FD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Ответ на задачу:</w:t>
      </w:r>
      <w:r w:rsidR="00F91FD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="00F91FD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соответствии со статьей 44 ГПК РФ в определенных случаях допускается процессуальное правопреемство.  Но в связи с тем, что алиментные обязанности бывшего супруга Куприна в отношении Куприной носят личный характер, привлечение дочери Куприна в процесс в качестве истца неправомерно.</w:t>
      </w:r>
    </w:p>
    <w:p w14:paraId="3D1EFF40" w14:textId="77777777" w:rsidR="003269A9" w:rsidRDefault="003269A9" w:rsidP="00F91FD1">
      <w:pPr>
        <w:jc w:val="both"/>
      </w:pPr>
    </w:p>
    <w:sectPr w:rsidR="0032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B0FEC"/>
    <w:multiLevelType w:val="multilevel"/>
    <w:tmpl w:val="F634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55066"/>
    <w:multiLevelType w:val="multilevel"/>
    <w:tmpl w:val="4062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5586"/>
    <w:multiLevelType w:val="multilevel"/>
    <w:tmpl w:val="9C1C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51CD9"/>
    <w:multiLevelType w:val="multilevel"/>
    <w:tmpl w:val="ADEE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A9"/>
    <w:rsid w:val="003269A9"/>
    <w:rsid w:val="0050430F"/>
    <w:rsid w:val="00891C38"/>
    <w:rsid w:val="00A85524"/>
    <w:rsid w:val="00B46415"/>
    <w:rsid w:val="00BF7D0A"/>
    <w:rsid w:val="00C54460"/>
    <w:rsid w:val="00CF50F8"/>
    <w:rsid w:val="00DD000C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3ACF"/>
  <w15:chartTrackingRefBased/>
  <w15:docId w15:val="{8E4B847B-CE81-40B0-8541-29365789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User</cp:lastModifiedBy>
  <cp:revision>2</cp:revision>
  <dcterms:created xsi:type="dcterms:W3CDTF">2025-06-23T08:00:00Z</dcterms:created>
  <dcterms:modified xsi:type="dcterms:W3CDTF">2025-06-23T08:00:00Z</dcterms:modified>
</cp:coreProperties>
</file>