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5CE2E" w14:textId="36B0B5B6" w:rsidR="00B84B72" w:rsidRPr="00D978EF" w:rsidRDefault="00443D56" w:rsidP="00B84B7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D978EF">
        <w:rPr>
          <w:rFonts w:ascii="Times New Roman" w:hAnsi="Times New Roman" w:cs="Times New Roman"/>
          <w:sz w:val="24"/>
          <w:szCs w:val="24"/>
        </w:rPr>
        <w:t xml:space="preserve">Студенты АНПОО «Томский экономико-юридический техникум» имеют доступ к электронной библиотечной системе </w:t>
      </w:r>
      <w:r w:rsidRPr="00D978EF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D978EF">
        <w:rPr>
          <w:rFonts w:ascii="Times New Roman" w:hAnsi="Times New Roman" w:cs="Times New Roman"/>
          <w:sz w:val="24"/>
          <w:szCs w:val="24"/>
        </w:rPr>
        <w:t>.</w:t>
      </w:r>
      <w:r w:rsidRPr="00D978E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978EF">
        <w:rPr>
          <w:rFonts w:ascii="Times New Roman" w:hAnsi="Times New Roman" w:cs="Times New Roman"/>
          <w:sz w:val="24"/>
          <w:szCs w:val="24"/>
        </w:rPr>
        <w:t xml:space="preserve"> </w:t>
      </w:r>
      <w:r w:rsidR="00ED1D20" w:rsidRPr="00D978EF">
        <w:rPr>
          <w:rFonts w:ascii="Times New Roman" w:hAnsi="Times New Roman" w:cs="Times New Roman"/>
          <w:sz w:val="24"/>
          <w:szCs w:val="24"/>
        </w:rPr>
        <w:t xml:space="preserve">на основании договора </w:t>
      </w:r>
      <w:r w:rsidR="00264ECF" w:rsidRPr="00D978EF">
        <w:rPr>
          <w:rFonts w:ascii="Times New Roman" w:hAnsi="Times New Roman" w:cs="Times New Roman"/>
          <w:sz w:val="24"/>
          <w:szCs w:val="24"/>
        </w:rPr>
        <w:t>с ООО «</w:t>
      </w:r>
      <w:proofErr w:type="spellStart"/>
      <w:r w:rsidR="00264ECF" w:rsidRPr="00D978EF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="00264ECF" w:rsidRPr="00D978EF">
        <w:rPr>
          <w:rFonts w:ascii="Times New Roman" w:hAnsi="Times New Roman" w:cs="Times New Roman"/>
          <w:sz w:val="24"/>
          <w:szCs w:val="24"/>
        </w:rPr>
        <w:t xml:space="preserve"> медиа» </w:t>
      </w:r>
      <w:r w:rsidR="00ED1D20" w:rsidRPr="00D978EF">
        <w:rPr>
          <w:rFonts w:ascii="Times New Roman" w:hAnsi="Times New Roman" w:cs="Times New Roman"/>
          <w:sz w:val="24"/>
          <w:szCs w:val="24"/>
        </w:rPr>
        <w:t>№18521222 от 11.10.2025г</w:t>
      </w:r>
      <w:r w:rsidR="00264ECF" w:rsidRPr="00D978EF">
        <w:rPr>
          <w:rFonts w:ascii="Times New Roman" w:hAnsi="Times New Roman" w:cs="Times New Roman"/>
          <w:sz w:val="24"/>
          <w:szCs w:val="24"/>
        </w:rPr>
        <w:t>.</w:t>
      </w:r>
    </w:p>
    <w:p w14:paraId="00C4EDA9" w14:textId="77777777" w:rsidR="00264ECF" w:rsidRPr="00D978EF" w:rsidRDefault="00264ECF" w:rsidP="00B84B72">
      <w:pPr>
        <w:rPr>
          <w:rFonts w:ascii="Times New Roman" w:hAnsi="Times New Roman" w:cs="Times New Roman"/>
          <w:sz w:val="24"/>
          <w:szCs w:val="24"/>
        </w:rPr>
      </w:pPr>
      <w:r w:rsidRPr="00D978EF">
        <w:rPr>
          <w:rFonts w:ascii="Times New Roman" w:hAnsi="Times New Roman" w:cs="Times New Roman"/>
          <w:sz w:val="24"/>
          <w:szCs w:val="24"/>
        </w:rPr>
        <w:t xml:space="preserve">Доступ к ЭБС предусматривает неограниченное количество одновременных пользователей. Электронная версия книги доступна в постраничном режиме, цитирование ее содержания (до 10%). Возможность создания конспекта. Чтение в онлайн-режиме. </w:t>
      </w:r>
    </w:p>
    <w:p w14:paraId="3437C6CF" w14:textId="169C66BB" w:rsidR="00264ECF" w:rsidRPr="00D978EF" w:rsidRDefault="00264ECF" w:rsidP="00B84B72">
      <w:pPr>
        <w:rPr>
          <w:rFonts w:ascii="Times New Roman" w:hAnsi="Times New Roman" w:cs="Times New Roman"/>
          <w:sz w:val="24"/>
          <w:szCs w:val="24"/>
        </w:rPr>
      </w:pPr>
      <w:r w:rsidRPr="00D978EF">
        <w:rPr>
          <w:rFonts w:ascii="Times New Roman" w:hAnsi="Times New Roman" w:cs="Times New Roman"/>
          <w:b/>
          <w:bCs/>
          <w:sz w:val="24"/>
          <w:szCs w:val="24"/>
        </w:rPr>
        <w:t xml:space="preserve">Поиск книг. </w:t>
      </w:r>
      <w:r w:rsidRPr="00D978EF">
        <w:rPr>
          <w:rFonts w:ascii="Times New Roman" w:hAnsi="Times New Roman" w:cs="Times New Roman"/>
          <w:sz w:val="24"/>
          <w:szCs w:val="24"/>
        </w:rPr>
        <w:t xml:space="preserve">Создание собственной коллекции, тематический каталог, поиск по каталогу и индексированным текстам, отбор книг издательствам, тематикам, наименованию, авторам и </w:t>
      </w:r>
      <w:r w:rsidRPr="00D978EF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D978EF">
        <w:rPr>
          <w:rFonts w:ascii="Times New Roman" w:hAnsi="Times New Roman" w:cs="Times New Roman"/>
          <w:sz w:val="24"/>
          <w:szCs w:val="24"/>
        </w:rPr>
        <w:t>.</w:t>
      </w:r>
    </w:p>
    <w:p w14:paraId="105E74A2" w14:textId="5CA6CE77" w:rsidR="00944E83" w:rsidRDefault="00264ECF" w:rsidP="00B84B72">
      <w:pPr>
        <w:rPr>
          <w:rFonts w:ascii="Times New Roman" w:hAnsi="Times New Roman" w:cs="Times New Roman"/>
          <w:sz w:val="24"/>
          <w:szCs w:val="24"/>
        </w:rPr>
      </w:pPr>
      <w:r w:rsidRPr="00D978EF">
        <w:rPr>
          <w:rFonts w:ascii="Times New Roman" w:hAnsi="Times New Roman" w:cs="Times New Roman"/>
          <w:b/>
          <w:bCs/>
          <w:sz w:val="24"/>
          <w:szCs w:val="24"/>
        </w:rPr>
        <w:t>Чтение книг</w:t>
      </w:r>
      <w:r w:rsidRPr="00D978EF">
        <w:rPr>
          <w:rFonts w:ascii="Times New Roman" w:hAnsi="Times New Roman" w:cs="Times New Roman"/>
          <w:sz w:val="24"/>
          <w:szCs w:val="24"/>
        </w:rPr>
        <w:t>.</w:t>
      </w:r>
      <w:r w:rsidR="00596077" w:rsidRPr="00D978EF">
        <w:rPr>
          <w:rFonts w:ascii="Times New Roman" w:hAnsi="Times New Roman" w:cs="Times New Roman"/>
          <w:sz w:val="24"/>
          <w:szCs w:val="24"/>
        </w:rPr>
        <w:t xml:space="preserve"> </w:t>
      </w:r>
      <w:r w:rsidRPr="00D978EF">
        <w:rPr>
          <w:rFonts w:ascii="Times New Roman" w:hAnsi="Times New Roman" w:cs="Times New Roman"/>
          <w:sz w:val="24"/>
          <w:szCs w:val="24"/>
        </w:rPr>
        <w:t>Постраничный режим чтения</w:t>
      </w:r>
      <w:r w:rsidR="00596077" w:rsidRPr="00D978EF">
        <w:rPr>
          <w:rFonts w:ascii="Times New Roman" w:hAnsi="Times New Roman" w:cs="Times New Roman"/>
          <w:sz w:val="24"/>
          <w:szCs w:val="24"/>
        </w:rPr>
        <w:t>, масштабирование страниц. Поиск по тексту книги, интерактивное оглавление, создание закладок.</w:t>
      </w:r>
      <w:r w:rsidR="00944E83" w:rsidRPr="00D978E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64B8DB1" w14:textId="77777777" w:rsidR="00D978EF" w:rsidRPr="00D978EF" w:rsidRDefault="00D978EF" w:rsidP="00B84B72">
      <w:pPr>
        <w:rPr>
          <w:rFonts w:ascii="Times New Roman" w:hAnsi="Times New Roman" w:cs="Times New Roman"/>
          <w:sz w:val="24"/>
          <w:szCs w:val="24"/>
        </w:rPr>
      </w:pPr>
    </w:p>
    <w:p w14:paraId="72EDECAC" w14:textId="76BAEC44" w:rsidR="00596077" w:rsidRDefault="00944E83" w:rsidP="00B84B72">
      <w:pPr>
        <w:rPr>
          <w:rFonts w:ascii="Times New Roman" w:hAnsi="Times New Roman" w:cs="Times New Roman"/>
          <w:sz w:val="24"/>
          <w:szCs w:val="24"/>
        </w:rPr>
      </w:pPr>
      <w:r w:rsidRPr="00D978EF">
        <w:rPr>
          <w:rFonts w:ascii="Times New Roman" w:hAnsi="Times New Roman" w:cs="Times New Roman"/>
          <w:sz w:val="24"/>
          <w:szCs w:val="24"/>
        </w:rPr>
        <w:t xml:space="preserve">                       Студенты АНПОО «Томский экономико-юридический техникум» имеют доступ информационным ресурсам КонсультантПлюс.</w:t>
      </w:r>
      <w:r w:rsidR="00812DE7" w:rsidRPr="00D978EF">
        <w:rPr>
          <w:rFonts w:ascii="Times New Roman" w:hAnsi="Times New Roman" w:cs="Times New Roman"/>
          <w:sz w:val="24"/>
          <w:szCs w:val="24"/>
        </w:rPr>
        <w:t xml:space="preserve"> (аудитория 405)</w:t>
      </w:r>
    </w:p>
    <w:p w14:paraId="7C06EFD3" w14:textId="77777777" w:rsidR="00D978EF" w:rsidRPr="00D978EF" w:rsidRDefault="00D978EF" w:rsidP="00B84B72">
      <w:pPr>
        <w:rPr>
          <w:rFonts w:ascii="Times New Roman" w:hAnsi="Times New Roman" w:cs="Times New Roman"/>
          <w:sz w:val="24"/>
          <w:szCs w:val="24"/>
        </w:rPr>
      </w:pPr>
    </w:p>
    <w:p w14:paraId="13C53959" w14:textId="6CF61346" w:rsidR="00596077" w:rsidRPr="00D978EF" w:rsidRDefault="00596077" w:rsidP="00B84B72">
      <w:pPr>
        <w:rPr>
          <w:rFonts w:ascii="Times New Roman" w:hAnsi="Times New Roman" w:cs="Times New Roman"/>
          <w:sz w:val="24"/>
          <w:szCs w:val="24"/>
        </w:rPr>
      </w:pPr>
      <w:r w:rsidRPr="00D978EF">
        <w:rPr>
          <w:rFonts w:ascii="Times New Roman" w:hAnsi="Times New Roman" w:cs="Times New Roman"/>
          <w:sz w:val="24"/>
          <w:szCs w:val="24"/>
        </w:rPr>
        <w:t xml:space="preserve">                      В целях реализации образовательной программы в течении всего периода обучения для студентов созданы условия получения доступа к системе управления образовательными электронными курсами (</w:t>
      </w:r>
      <w:proofErr w:type="spellStart"/>
      <w:r w:rsidRPr="00D978EF">
        <w:rPr>
          <w:rFonts w:ascii="Times New Roman" w:hAnsi="Times New Roman" w:cs="Times New Roman"/>
          <w:sz w:val="24"/>
          <w:szCs w:val="24"/>
          <w:lang w:val="en-US"/>
        </w:rPr>
        <w:t>Moodl</w:t>
      </w:r>
      <w:proofErr w:type="spellEnd"/>
      <w:r w:rsidRPr="00D978EF">
        <w:rPr>
          <w:rFonts w:ascii="Times New Roman" w:hAnsi="Times New Roman" w:cs="Times New Roman"/>
          <w:sz w:val="24"/>
          <w:szCs w:val="24"/>
        </w:rPr>
        <w:t>)</w:t>
      </w:r>
      <w:r w:rsidR="0014539E" w:rsidRPr="00D978EF">
        <w:rPr>
          <w:rFonts w:ascii="Times New Roman" w:hAnsi="Times New Roman" w:cs="Times New Roman"/>
          <w:sz w:val="24"/>
          <w:szCs w:val="24"/>
        </w:rPr>
        <w:t>, обеспечивающей независимо от места нахождения обучающегося:</w:t>
      </w:r>
    </w:p>
    <w:p w14:paraId="374E4576" w14:textId="37D5C039" w:rsidR="0014539E" w:rsidRPr="00D978EF" w:rsidRDefault="0014539E" w:rsidP="001453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78EF">
        <w:rPr>
          <w:rFonts w:ascii="Times New Roman" w:hAnsi="Times New Roman" w:cs="Times New Roman"/>
          <w:sz w:val="24"/>
          <w:szCs w:val="24"/>
        </w:rPr>
        <w:t>Доступ к учебным дисциплинам (модулям) и практик, электронным образовательным ресурсам, содержащим электронные учебно-методические материалы, указанные в рабочих программах, в том числе к онлайн-курсам;</w:t>
      </w:r>
    </w:p>
    <w:p w14:paraId="1E3C1D21" w14:textId="18C35A2B" w:rsidR="0014539E" w:rsidRPr="00D978EF" w:rsidRDefault="0014539E" w:rsidP="001453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78EF">
        <w:rPr>
          <w:rFonts w:ascii="Times New Roman" w:hAnsi="Times New Roman" w:cs="Times New Roman"/>
          <w:sz w:val="24"/>
          <w:szCs w:val="24"/>
        </w:rPr>
        <w:t>Доступ к базам данных, состав которых определяется в рабочих программах учебных дисциплин (модулей);</w:t>
      </w:r>
    </w:p>
    <w:p w14:paraId="1966E509" w14:textId="218F0893" w:rsidR="0014539E" w:rsidRPr="00D978EF" w:rsidRDefault="0014539E" w:rsidP="001453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78EF">
        <w:rPr>
          <w:rFonts w:ascii="Times New Roman" w:hAnsi="Times New Roman" w:cs="Times New Roman"/>
          <w:sz w:val="24"/>
          <w:szCs w:val="24"/>
        </w:rPr>
        <w:t>Фиксацию хода образовательного процесса, результатов промежуточной аттестации, текущего контроля успеваемости</w:t>
      </w:r>
    </w:p>
    <w:p w14:paraId="0748ABCC" w14:textId="14BA0D3F" w:rsidR="0014539E" w:rsidRPr="00D978EF" w:rsidRDefault="0014539E" w:rsidP="001453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78EF">
        <w:rPr>
          <w:rFonts w:ascii="Times New Roman" w:hAnsi="Times New Roman" w:cs="Times New Roman"/>
          <w:sz w:val="24"/>
          <w:szCs w:val="24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ДОТ;</w:t>
      </w:r>
    </w:p>
    <w:p w14:paraId="55D80E3B" w14:textId="77777777" w:rsidR="00D978EF" w:rsidRDefault="0014539E" w:rsidP="001453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232087061"/>
      <w:r w:rsidRPr="00D978EF">
        <w:rPr>
          <w:rFonts w:ascii="Times New Roman" w:hAnsi="Times New Roman" w:cs="Times New Roman"/>
          <w:sz w:val="24"/>
          <w:szCs w:val="24"/>
        </w:rPr>
        <w:t>Взаимодействие между участниками образовательных отношений, в том числе отложенное во времени</w:t>
      </w:r>
      <w:r w:rsidR="00944E83" w:rsidRPr="00D978EF">
        <w:rPr>
          <w:rFonts w:ascii="Times New Roman" w:hAnsi="Times New Roman" w:cs="Times New Roman"/>
          <w:sz w:val="24"/>
          <w:szCs w:val="24"/>
        </w:rPr>
        <w:t xml:space="preserve"> и опосредованное </w:t>
      </w:r>
    </w:p>
    <w:p w14:paraId="409AE3CE" w14:textId="512D6712" w:rsidR="0014539E" w:rsidRPr="00D978EF" w:rsidRDefault="00944E83" w:rsidP="00D97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D978EF">
        <w:rPr>
          <w:rFonts w:ascii="Times New Roman" w:hAnsi="Times New Roman" w:cs="Times New Roman"/>
          <w:sz w:val="24"/>
          <w:szCs w:val="24"/>
        </w:rPr>
        <w:t>(на расстоянии) в режиме реального времени посредством использования информационно-телекоммуникационных сетей.</w:t>
      </w:r>
    </w:p>
    <w:bookmarkEnd w:id="1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</w:tblGrid>
      <w:tr w:rsidR="00B84B72" w:rsidRPr="00D978EF" w14:paraId="17CB306D" w14:textId="77777777" w:rsidTr="003C7515"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7A3C9EF" w14:textId="49CBAFAB" w:rsidR="00B84B72" w:rsidRPr="00D978EF" w:rsidRDefault="00B84B72" w:rsidP="00FB1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186AFF6" w14:textId="7AE54D19" w:rsidR="00B84B72" w:rsidRPr="00D978EF" w:rsidRDefault="00B84B72" w:rsidP="003C7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7195DE9" w14:textId="498E8085" w:rsidR="00B84B72" w:rsidRPr="00D978EF" w:rsidRDefault="00B84B72" w:rsidP="003C7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334A311" w14:textId="61926DE3" w:rsidR="00B84B72" w:rsidRPr="00D978EF" w:rsidRDefault="00B84B72" w:rsidP="003C7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5607A7A" w14:textId="2F33640F" w:rsidR="00B84B72" w:rsidRPr="00D978EF" w:rsidRDefault="00B84B72" w:rsidP="003C7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1474FBF" w14:textId="7D43DAF2" w:rsidR="00B84B72" w:rsidRPr="00D978EF" w:rsidRDefault="00B84B72" w:rsidP="003C7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B72" w:rsidRPr="00BA7E04" w14:paraId="40F4F1C0" w14:textId="77777777" w:rsidTr="003C7515"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90D777F" w14:textId="060E059E" w:rsidR="00B84B72" w:rsidRPr="00BA7E04" w:rsidRDefault="00B84B72" w:rsidP="00FB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4AE424A" w14:textId="0EF91E59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6C31F416" w14:textId="622A61DC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36DDCB6" w14:textId="4403D5B5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8B92189" w14:textId="0FAB91C4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148626E" w14:textId="261F0911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B72" w:rsidRPr="00BA7E04" w14:paraId="1F1FAC3A" w14:textId="77777777" w:rsidTr="003C7515"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FEB19C9" w14:textId="092ED03A" w:rsidR="00B84B72" w:rsidRPr="00BA7E04" w:rsidRDefault="00B84B72" w:rsidP="00FB13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948EEFD" w14:textId="0E4F0992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E0537E1" w14:textId="7F663011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93D6FA7" w14:textId="7328CDA5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4F14D5B" w14:textId="314D0796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78318747" w14:textId="62FA243C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B72" w:rsidRPr="00BA7E04" w14:paraId="21EFBB7B" w14:textId="77777777" w:rsidTr="00596077"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1D1EE33F" w14:textId="35AB52DB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500A7E0" w14:textId="0FA7DBE3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45351ADC" w14:textId="15AFADB6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215445A3" w14:textId="7CDBC208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9003E47" w14:textId="15947F13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59620F3F" w14:textId="63F6FEA9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B72" w:rsidRPr="00BA7E04" w14:paraId="7B0A1C1E" w14:textId="77777777" w:rsidTr="00596077"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4F81E20" w14:textId="6C493557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3DA86D32" w14:textId="35572C3F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171DA27" w14:textId="6739F41F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7CACC7C" w14:textId="02FAB68D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0A135B03" w14:textId="0D39F1B7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35" w:type="dxa"/>
              <w:left w:w="150" w:type="dxa"/>
              <w:bottom w:w="135" w:type="dxa"/>
              <w:right w:w="150" w:type="dxa"/>
            </w:tcMar>
          </w:tcPr>
          <w:p w14:paraId="23973648" w14:textId="089668AA" w:rsidR="00B84B72" w:rsidRPr="00BA7E04" w:rsidRDefault="00B84B72" w:rsidP="003C7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6CDFD5" w14:textId="77777777" w:rsidR="00C74D4D" w:rsidRDefault="00C74D4D"/>
    <w:sectPr w:rsidR="00C74D4D" w:rsidSect="00B84B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F20C6"/>
    <w:multiLevelType w:val="hybridMultilevel"/>
    <w:tmpl w:val="0E9E2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726"/>
    <w:rsid w:val="0014539E"/>
    <w:rsid w:val="00264ECF"/>
    <w:rsid w:val="00443D56"/>
    <w:rsid w:val="00523747"/>
    <w:rsid w:val="00596077"/>
    <w:rsid w:val="00812DE7"/>
    <w:rsid w:val="00944E83"/>
    <w:rsid w:val="00B84B72"/>
    <w:rsid w:val="00C74D4D"/>
    <w:rsid w:val="00D30726"/>
    <w:rsid w:val="00D978EF"/>
    <w:rsid w:val="00ED1D20"/>
    <w:rsid w:val="00FB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F9AE"/>
  <w15:chartTrackingRefBased/>
  <w15:docId w15:val="{8D5C082A-D8E1-4362-AEBB-436BFAB5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Юлия Анатольевна</dc:creator>
  <cp:keywords/>
  <dc:description/>
  <cp:lastModifiedBy>User</cp:lastModifiedBy>
  <cp:revision>2</cp:revision>
  <dcterms:created xsi:type="dcterms:W3CDTF">2026-06-11T12:24:00Z</dcterms:created>
  <dcterms:modified xsi:type="dcterms:W3CDTF">2026-06-11T12:24:00Z</dcterms:modified>
</cp:coreProperties>
</file>